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812" w:rsidRPr="00D03812" w:rsidRDefault="00D03812" w:rsidP="00D03812">
      <w:pPr>
        <w:spacing w:after="0" w:line="240" w:lineRule="auto"/>
        <w:jc w:val="center"/>
        <w:rPr>
          <w:rFonts w:ascii="Times New Roman" w:eastAsia="Times New Roman" w:hAnsi="Times New Roman" w:cs="Times New Roman"/>
          <w:b/>
          <w:kern w:val="36"/>
          <w:sz w:val="28"/>
          <w:szCs w:val="28"/>
          <w:lang w:eastAsia="el-GR"/>
        </w:rPr>
      </w:pPr>
      <w:r w:rsidRPr="00D03812">
        <w:rPr>
          <w:rFonts w:ascii="Times New Roman" w:eastAsia="Times New Roman" w:hAnsi="Times New Roman" w:cs="Times New Roman"/>
          <w:b/>
          <w:kern w:val="36"/>
          <w:sz w:val="28"/>
          <w:szCs w:val="28"/>
          <w:lang w:eastAsia="el-GR"/>
        </w:rPr>
        <w:t>Νόμος 4387/2016</w:t>
      </w:r>
    </w:p>
    <w:p w:rsidR="00D03812" w:rsidRPr="00D03812" w:rsidRDefault="00D03812" w:rsidP="00D03812">
      <w:pPr>
        <w:spacing w:after="0" w:line="240" w:lineRule="auto"/>
        <w:jc w:val="center"/>
        <w:rPr>
          <w:rFonts w:ascii="Times New Roman" w:eastAsia="Times New Roman" w:hAnsi="Times New Roman" w:cs="Times New Roman"/>
          <w:sz w:val="24"/>
          <w:szCs w:val="24"/>
          <w:shd w:val="clear" w:color="auto" w:fill="FFFFFF"/>
          <w:lang w:eastAsia="el-GR"/>
        </w:rPr>
      </w:pPr>
    </w:p>
    <w:p w:rsidR="00D03812" w:rsidRPr="00D03812" w:rsidRDefault="00D03812" w:rsidP="00D03812">
      <w:pPr>
        <w:spacing w:after="0" w:line="240" w:lineRule="auto"/>
        <w:jc w:val="both"/>
        <w:rPr>
          <w:rFonts w:ascii="Times New Roman" w:eastAsia="Times New Roman" w:hAnsi="Times New Roman" w:cs="Times New Roman"/>
          <w:sz w:val="28"/>
          <w:szCs w:val="28"/>
          <w:lang w:eastAsia="el-GR"/>
        </w:rPr>
      </w:pPr>
      <w:r w:rsidRPr="00D03812">
        <w:rPr>
          <w:rFonts w:ascii="Times New Roman" w:eastAsia="Times New Roman" w:hAnsi="Times New Roman" w:cs="Times New Roman"/>
          <w:sz w:val="28"/>
          <w:szCs w:val="28"/>
          <w:lang w:eastAsia="el-GR"/>
        </w:rPr>
        <w:t>ΝΟΜΟΣ 4387/2016 «Ενιαίο Σύστημα Κοινωνικής Ασφάλειας - Μεταρ</w:t>
      </w:r>
      <w:r w:rsidRPr="00D03812">
        <w:rPr>
          <w:rFonts w:ascii="Times New Roman" w:eastAsia="Times New Roman" w:hAnsi="Times New Roman" w:cs="Times New Roman"/>
          <w:sz w:val="28"/>
          <w:szCs w:val="28"/>
          <w:lang w:eastAsia="el-GR"/>
        </w:rPr>
        <w:softHyphen/>
        <w:t>ρύθμιση ασφαλιστικού-συνταξιοδοτικού συστήματος - Ρυθμίσεις φορο</w:t>
      </w:r>
      <w:r w:rsidRPr="00D03812">
        <w:rPr>
          <w:rFonts w:ascii="Times New Roman" w:eastAsia="Times New Roman" w:hAnsi="Times New Roman" w:cs="Times New Roman"/>
          <w:sz w:val="28"/>
          <w:szCs w:val="28"/>
          <w:lang w:eastAsia="el-GR"/>
        </w:rPr>
        <w:softHyphen/>
        <w:t>λογίας εισοδήματος και τυχερών παιγνίων και άλλες διατάξεις» (ΦΕΚ Α΄ 85/12-05-2016).</w:t>
      </w:r>
    </w:p>
    <w:p w:rsidR="00D03812" w:rsidRPr="00D03812" w:rsidRDefault="00D03812" w:rsidP="00D03812">
      <w:pPr>
        <w:spacing w:after="0" w:line="240" w:lineRule="auto"/>
        <w:ind w:firstLine="284"/>
        <w:jc w:val="both"/>
        <w:rPr>
          <w:rFonts w:ascii="Times New Roman" w:eastAsia="Times New Roman" w:hAnsi="Times New Roman" w:cs="Times New Roman"/>
          <w:shd w:val="clear" w:color="auto" w:fill="FFFFFF"/>
          <w:lang w:eastAsia="el-GR"/>
        </w:rPr>
      </w:pPr>
    </w:p>
    <w:p w:rsidR="00D03812" w:rsidRPr="00D03812" w:rsidRDefault="00D03812" w:rsidP="00D03812">
      <w:pPr>
        <w:spacing w:after="0" w:line="240" w:lineRule="auto"/>
        <w:ind w:firstLine="284"/>
        <w:jc w:val="both"/>
        <w:rPr>
          <w:rFonts w:ascii="Times New Roman" w:eastAsia="Times New Roman" w:hAnsi="Times New Roman" w:cs="Times New Roman"/>
          <w:shd w:val="clear" w:color="auto" w:fill="FFFFFF"/>
          <w:lang w:eastAsia="el-GR"/>
        </w:rPr>
      </w:pPr>
      <w:r w:rsidRPr="00D03812">
        <w:rPr>
          <w:rFonts w:ascii="Times New Roman" w:eastAsia="Times New Roman" w:hAnsi="Times New Roman" w:cs="Times New Roman"/>
          <w:shd w:val="clear" w:color="auto" w:fill="FFFFFF"/>
          <w:lang w:eastAsia="el-GR"/>
        </w:rPr>
        <w:t xml:space="preserve"> </w:t>
      </w:r>
    </w:p>
    <w:p w:rsidR="00D03812" w:rsidRPr="00D03812" w:rsidRDefault="00D03812" w:rsidP="00D03812">
      <w:pPr>
        <w:spacing w:after="0" w:line="240" w:lineRule="auto"/>
        <w:jc w:val="center"/>
        <w:rPr>
          <w:rFonts w:ascii="Times New Roman" w:eastAsia="Times New Roman" w:hAnsi="Times New Roman" w:cs="Times New Roman"/>
          <w:color w:val="000000"/>
          <w:sz w:val="28"/>
          <w:szCs w:val="28"/>
          <w:lang w:eastAsia="el-GR"/>
        </w:rPr>
      </w:pPr>
      <w:r w:rsidRPr="00D03812">
        <w:rPr>
          <w:rFonts w:ascii="Times New Roman" w:eastAsia="Times New Roman" w:hAnsi="Times New Roman" w:cs="Times New Roman"/>
          <w:color w:val="000000"/>
          <w:sz w:val="28"/>
          <w:szCs w:val="28"/>
          <w:lang w:eastAsia="el-GR"/>
        </w:rPr>
        <w:t>ΚΕΦΑΛΑΙΟ ΙΑ΄</w:t>
      </w:r>
      <w:r w:rsidRPr="00D03812">
        <w:rPr>
          <w:rFonts w:ascii="Times New Roman" w:eastAsia="Times New Roman" w:hAnsi="Times New Roman" w:cs="Times New Roman"/>
          <w:color w:val="000000"/>
          <w:sz w:val="28"/>
          <w:szCs w:val="28"/>
          <w:lang w:eastAsia="el-GR"/>
        </w:rPr>
        <w:br/>
      </w:r>
      <w:r w:rsidRPr="00D03812">
        <w:rPr>
          <w:rFonts w:ascii="Tahoma" w:eastAsia="Times New Roman" w:hAnsi="Tahoma" w:cs="Tahoma"/>
          <w:color w:val="000000"/>
          <w:sz w:val="28"/>
          <w:szCs w:val="28"/>
          <w:lang w:eastAsia="el-GR"/>
        </w:rPr>
        <w:t>﻿</w:t>
      </w:r>
    </w:p>
    <w:p w:rsidR="00D03812" w:rsidRPr="00D03812" w:rsidRDefault="00D03812" w:rsidP="00D03812">
      <w:pPr>
        <w:spacing w:after="0" w:line="240" w:lineRule="auto"/>
        <w:jc w:val="center"/>
        <w:rPr>
          <w:rFonts w:ascii="Times New Roman" w:eastAsia="Times New Roman" w:hAnsi="Times New Roman" w:cs="Times New Roman"/>
          <w:color w:val="000000"/>
          <w:sz w:val="28"/>
          <w:szCs w:val="28"/>
          <w:lang w:eastAsia="el-GR"/>
        </w:rPr>
      </w:pPr>
      <w:r w:rsidRPr="00D03812">
        <w:rPr>
          <w:rFonts w:ascii="Times New Roman" w:eastAsia="Times New Roman" w:hAnsi="Times New Roman" w:cs="Times New Roman"/>
          <w:color w:val="000000"/>
          <w:sz w:val="28"/>
          <w:szCs w:val="28"/>
          <w:lang w:eastAsia="el-GR"/>
        </w:rPr>
        <w:t>ΜΕΡΟΣ Β΄</w:t>
      </w:r>
    </w:p>
    <w:p w:rsidR="00D03812" w:rsidRPr="00D03812" w:rsidRDefault="00D03812" w:rsidP="00D03812">
      <w:pPr>
        <w:spacing w:after="0" w:line="240" w:lineRule="auto"/>
        <w:jc w:val="center"/>
        <w:rPr>
          <w:rFonts w:ascii="Times New Roman" w:eastAsia="Times New Roman" w:hAnsi="Times New Roman" w:cs="Times New Roman"/>
          <w:color w:val="000000"/>
          <w:sz w:val="28"/>
          <w:szCs w:val="28"/>
          <w:lang w:eastAsia="el-GR"/>
        </w:rPr>
      </w:pPr>
      <w:r w:rsidRPr="00D03812">
        <w:rPr>
          <w:rFonts w:ascii="Times New Roman" w:eastAsia="Times New Roman" w:hAnsi="Times New Roman" w:cs="Times New Roman"/>
          <w:color w:val="000000"/>
          <w:sz w:val="28"/>
          <w:szCs w:val="28"/>
          <w:lang w:eastAsia="el-GR"/>
        </w:rPr>
        <w:br/>
        <w:t>ΡΥΘΜΙΣΕΙΣ ΦΟΡΟΛΟΓΙΑΣ ΕΙΣΟΔΗΜΑΤΟΣ ΚΑΙ ΤΥΧΕΡΩΝ ΠΑΙ</w:t>
      </w:r>
      <w:r w:rsidRPr="00D03812">
        <w:rPr>
          <w:rFonts w:ascii="Times New Roman" w:eastAsia="Times New Roman" w:hAnsi="Times New Roman" w:cs="Times New Roman"/>
          <w:color w:val="000000"/>
          <w:sz w:val="28"/>
          <w:szCs w:val="28"/>
          <w:lang w:eastAsia="el-GR"/>
        </w:rPr>
        <w:softHyphen/>
        <w:t>ΓΝΙΩΝ</w:t>
      </w:r>
    </w:p>
    <w:p w:rsidR="00D03812" w:rsidRPr="00D03812" w:rsidRDefault="00D03812" w:rsidP="00D03812">
      <w:pPr>
        <w:spacing w:after="0" w:line="240" w:lineRule="auto"/>
        <w:jc w:val="center"/>
        <w:rPr>
          <w:rFonts w:ascii="Times New Roman" w:eastAsia="Times New Roman" w:hAnsi="Times New Roman" w:cs="Times New Roman"/>
          <w:color w:val="000000"/>
          <w:sz w:val="28"/>
          <w:szCs w:val="28"/>
          <w:lang w:eastAsia="el-GR"/>
        </w:rPr>
      </w:pPr>
    </w:p>
    <w:p w:rsidR="00D03812" w:rsidRPr="00D03812" w:rsidRDefault="00D03812" w:rsidP="00D03812">
      <w:pPr>
        <w:spacing w:after="0" w:line="240" w:lineRule="auto"/>
        <w:jc w:val="center"/>
        <w:rPr>
          <w:rFonts w:ascii="Times New Roman" w:eastAsia="Times New Roman" w:hAnsi="Times New Roman" w:cs="Times New Roman"/>
          <w:b/>
          <w:color w:val="000000"/>
          <w:sz w:val="28"/>
          <w:szCs w:val="28"/>
          <w:lang w:eastAsia="el-GR"/>
        </w:rPr>
      </w:pPr>
      <w:hyperlink r:id="rId4" w:history="1">
        <w:r w:rsidRPr="00D03812">
          <w:rPr>
            <w:rFonts w:ascii="Times New Roman" w:eastAsia="Times New Roman" w:hAnsi="Times New Roman" w:cs="Times New Roman"/>
            <w:b/>
            <w:color w:val="000000"/>
            <w:sz w:val="28"/>
            <w:szCs w:val="28"/>
            <w:lang w:eastAsia="el-GR"/>
          </w:rPr>
          <w:t>Άρθρο 112. Ρυθμίσεις φορολογίας εισοδήματος</w:t>
        </w:r>
      </w:hyperlink>
    </w:p>
    <w:p w:rsidR="00D03812" w:rsidRPr="00D03812" w:rsidRDefault="00D03812" w:rsidP="00D03812">
      <w:pPr>
        <w:spacing w:after="0" w:line="240" w:lineRule="auto"/>
        <w:ind w:firstLine="284"/>
        <w:jc w:val="both"/>
        <w:rPr>
          <w:rFonts w:ascii="Times New Roman" w:eastAsia="Times New Roman" w:hAnsi="Times New Roman" w:cs="Times New Roman"/>
          <w:sz w:val="28"/>
          <w:szCs w:val="28"/>
          <w:lang w:eastAsia="el-GR"/>
        </w:rPr>
      </w:pPr>
    </w:p>
    <w:p w:rsidR="00D03812" w:rsidRPr="00D03812" w:rsidRDefault="00D03812" w:rsidP="00D03812">
      <w:pPr>
        <w:spacing w:after="0" w:line="240" w:lineRule="auto"/>
        <w:ind w:firstLine="284"/>
        <w:jc w:val="both"/>
        <w:rPr>
          <w:rFonts w:ascii="Times New Roman" w:eastAsia="Times New Roman" w:hAnsi="Times New Roman" w:cs="Times New Roman"/>
          <w:shd w:val="clear" w:color="auto" w:fill="FFFFFF"/>
          <w:lang w:eastAsia="el-GR"/>
        </w:rPr>
      </w:pPr>
    </w:p>
    <w:p w:rsidR="00D03812" w:rsidRPr="00D03812" w:rsidRDefault="00D03812" w:rsidP="00D03812">
      <w:pPr>
        <w:spacing w:after="0" w:line="240" w:lineRule="auto"/>
        <w:ind w:firstLine="284"/>
        <w:jc w:val="both"/>
        <w:rPr>
          <w:rFonts w:ascii="Times New Roman" w:eastAsia="Times New Roman" w:hAnsi="Times New Roman" w:cs="Times New Roman"/>
          <w:shd w:val="clear" w:color="auto" w:fill="FFFFFF"/>
          <w:lang w:eastAsia="el-GR"/>
        </w:rPr>
      </w:pPr>
    </w:p>
    <w:p w:rsidR="00D03812" w:rsidRPr="00D03812" w:rsidRDefault="00D03812" w:rsidP="00D03812">
      <w:pPr>
        <w:spacing w:after="0" w:line="240" w:lineRule="auto"/>
        <w:ind w:firstLine="284"/>
        <w:jc w:val="both"/>
        <w:rPr>
          <w:rFonts w:ascii="Times New Roman" w:eastAsia="Times New Roman" w:hAnsi="Times New Roman" w:cs="Times New Roman"/>
          <w:color w:val="000000"/>
          <w:sz w:val="28"/>
          <w:szCs w:val="28"/>
          <w:lang w:eastAsia="el-GR"/>
        </w:rPr>
      </w:pPr>
      <w:r w:rsidRPr="00D03812">
        <w:rPr>
          <w:rFonts w:ascii="Times New Roman" w:eastAsia="Times New Roman" w:hAnsi="Times New Roman" w:cs="Times New Roman"/>
          <w:color w:val="000000"/>
          <w:sz w:val="28"/>
          <w:szCs w:val="28"/>
          <w:lang w:eastAsia="el-GR"/>
        </w:rPr>
        <w:t>3. Το τελευταίο εδάφιο της παρ. 1 του άρθρου 21 του ν.</w:t>
      </w:r>
      <w:r w:rsidRPr="00D03812">
        <w:rPr>
          <w:rFonts w:ascii="Times New Roman" w:eastAsia="Times New Roman" w:hAnsi="Times New Roman" w:cs="Times New Roman"/>
          <w:color w:val="000000"/>
          <w:sz w:val="28"/>
          <w:szCs w:val="28"/>
          <w:lang w:eastAsia="el-GR"/>
        </w:rPr>
        <w:t> </w:t>
      </w:r>
      <w:hyperlink r:id="rId5" w:tgtFrame="_blank" w:history="1">
        <w:r w:rsidRPr="00D03812">
          <w:rPr>
            <w:rFonts w:ascii="Times New Roman" w:eastAsia="Times New Roman" w:hAnsi="Times New Roman" w:cs="Times New Roman"/>
            <w:color w:val="000000"/>
            <w:sz w:val="28"/>
            <w:szCs w:val="28"/>
            <w:lang w:eastAsia="el-GR"/>
          </w:rPr>
          <w:t>4172/2013</w:t>
        </w:r>
      </w:hyperlink>
      <w:r w:rsidRPr="00D03812">
        <w:rPr>
          <w:rFonts w:ascii="Times New Roman" w:eastAsia="Times New Roman" w:hAnsi="Times New Roman" w:cs="Times New Roman"/>
          <w:color w:val="000000"/>
          <w:sz w:val="28"/>
          <w:szCs w:val="28"/>
          <w:lang w:eastAsia="el-GR"/>
        </w:rPr>
        <w:t> αντικαθίσταται ως εξής:</w:t>
      </w:r>
    </w:p>
    <w:p w:rsidR="00D03812" w:rsidRPr="00D03812" w:rsidRDefault="00D03812" w:rsidP="00D03812">
      <w:pPr>
        <w:spacing w:after="0" w:line="240" w:lineRule="auto"/>
        <w:ind w:firstLine="284"/>
        <w:jc w:val="both"/>
        <w:rPr>
          <w:rFonts w:ascii="Times New Roman" w:eastAsia="Times New Roman" w:hAnsi="Times New Roman" w:cs="Times New Roman"/>
          <w:color w:val="000000"/>
          <w:sz w:val="28"/>
          <w:szCs w:val="28"/>
          <w:lang w:eastAsia="el-GR"/>
        </w:rPr>
      </w:pPr>
      <w:r w:rsidRPr="00D03812">
        <w:rPr>
          <w:rFonts w:ascii="Times New Roman" w:eastAsia="Times New Roman" w:hAnsi="Times New Roman" w:cs="Times New Roman"/>
          <w:color w:val="000000"/>
          <w:sz w:val="28"/>
          <w:szCs w:val="28"/>
          <w:lang w:eastAsia="el-GR"/>
        </w:rPr>
        <w:t>«Ειδικά, για τους ασκούντες ατομική αγροτική επιχειρηματική δρα</w:t>
      </w:r>
      <w:r w:rsidRPr="00D03812">
        <w:rPr>
          <w:rFonts w:ascii="Times New Roman" w:eastAsia="Times New Roman" w:hAnsi="Times New Roman" w:cs="Times New Roman"/>
          <w:color w:val="000000"/>
          <w:sz w:val="28"/>
          <w:szCs w:val="28"/>
          <w:lang w:eastAsia="el-GR"/>
        </w:rPr>
        <w:softHyphen/>
        <w:t>στηριότητα, στον προσδιορισμό του κέρδους από επιχειρηματική δρα</w:t>
      </w:r>
      <w:r w:rsidRPr="00D03812">
        <w:rPr>
          <w:rFonts w:ascii="Times New Roman" w:eastAsia="Times New Roman" w:hAnsi="Times New Roman" w:cs="Times New Roman"/>
          <w:color w:val="000000"/>
          <w:sz w:val="28"/>
          <w:szCs w:val="28"/>
          <w:lang w:eastAsia="el-GR"/>
        </w:rPr>
        <w:softHyphen/>
        <w:t>στηριότητα περιλαμβάνονται εκ των άμεσων ενισχύσεων του Πυλώνα I της Κοινής Γεωργικής Πολιτικής, όπως αυτές ορίζονται, μόνο η βασική ενίσχυση καθώς και, κατά το ποσό που υπερβαίνουν τις δώδεκα χιλιάδες (12.000) ευρώ, οι πράσινες και συνδεδεμένες ενισχύσεις. Οι αγροτικές αποζημιώσεις στο σύνολο τους δεν περιλαμβάνονται στον προσδιορισμό του κέρδους από επιχειρηματική δραστηριότητα.»</w:t>
      </w:r>
    </w:p>
    <w:p w:rsidR="00D03812" w:rsidRPr="00D03812" w:rsidRDefault="00D03812" w:rsidP="00D03812">
      <w:pPr>
        <w:spacing w:after="0" w:line="240" w:lineRule="auto"/>
        <w:ind w:firstLine="284"/>
        <w:jc w:val="both"/>
        <w:rPr>
          <w:rFonts w:ascii="Times New Roman" w:eastAsia="Times New Roman" w:hAnsi="Times New Roman" w:cs="Times New Roman"/>
          <w:color w:val="000000"/>
          <w:sz w:val="28"/>
          <w:szCs w:val="28"/>
          <w:lang w:eastAsia="el-GR"/>
        </w:rPr>
      </w:pPr>
    </w:p>
    <w:p w:rsidR="00D03812" w:rsidRPr="00D03812" w:rsidRDefault="00D03812" w:rsidP="00D03812">
      <w:pPr>
        <w:spacing w:after="0" w:line="240" w:lineRule="auto"/>
        <w:ind w:firstLine="284"/>
        <w:jc w:val="both"/>
        <w:rPr>
          <w:rFonts w:ascii="Times New Roman" w:eastAsia="Times New Roman" w:hAnsi="Times New Roman" w:cs="Times New Roman"/>
          <w:color w:val="000000"/>
          <w:sz w:val="28"/>
          <w:szCs w:val="28"/>
          <w:lang w:eastAsia="el-GR"/>
        </w:rPr>
      </w:pPr>
      <w:bookmarkStart w:id="0" w:name="_GoBack"/>
      <w:bookmarkEnd w:id="0"/>
    </w:p>
    <w:p w:rsidR="00D03812" w:rsidRPr="00D03812" w:rsidRDefault="00D03812" w:rsidP="00D03812">
      <w:pPr>
        <w:spacing w:after="0" w:line="240" w:lineRule="auto"/>
        <w:ind w:firstLine="284"/>
        <w:jc w:val="both"/>
        <w:rPr>
          <w:rFonts w:ascii="Times New Roman" w:eastAsia="Times New Roman" w:hAnsi="Times New Roman" w:cs="Times New Roman"/>
          <w:shd w:val="clear" w:color="auto" w:fill="FFFFFF"/>
          <w:lang w:eastAsia="el-GR"/>
        </w:rPr>
      </w:pPr>
    </w:p>
    <w:p w:rsidR="00D03812" w:rsidRPr="00D03812" w:rsidRDefault="00D03812" w:rsidP="00D03812">
      <w:pPr>
        <w:spacing w:after="0" w:line="240" w:lineRule="auto"/>
        <w:ind w:firstLine="284"/>
        <w:jc w:val="both"/>
        <w:rPr>
          <w:rFonts w:ascii="Times New Roman" w:eastAsia="Times New Roman" w:hAnsi="Times New Roman" w:cs="Times New Roman"/>
          <w:shd w:val="clear" w:color="auto" w:fill="FFFFFF"/>
          <w:lang w:eastAsia="el-GR"/>
        </w:rPr>
      </w:pPr>
    </w:p>
    <w:p w:rsidR="00D03812" w:rsidRPr="00D03812" w:rsidRDefault="00D03812" w:rsidP="00D03812">
      <w:pPr>
        <w:spacing w:after="0" w:line="240" w:lineRule="auto"/>
        <w:ind w:firstLine="284"/>
        <w:jc w:val="both"/>
        <w:rPr>
          <w:rFonts w:ascii="Times New Roman" w:eastAsia="Times New Roman" w:hAnsi="Times New Roman" w:cs="Times New Roman"/>
          <w:shd w:val="clear" w:color="auto" w:fill="FFFFFF"/>
          <w:lang w:eastAsia="el-GR"/>
        </w:rPr>
      </w:pPr>
    </w:p>
    <w:p w:rsidR="00EE7D0C" w:rsidRDefault="00D03812">
      <w:r>
        <w:t xml:space="preserve">  </w:t>
      </w:r>
    </w:p>
    <w:sectPr w:rsidR="00EE7D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496"/>
    <w:rsid w:val="00637239"/>
    <w:rsid w:val="00782496"/>
    <w:rsid w:val="008644B2"/>
    <w:rsid w:val="00965722"/>
    <w:rsid w:val="00D03812"/>
    <w:rsid w:val="00EE7D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7DC98-08F6-4AF4-B5A3-921E133FB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axheaven.gr/laws/law/index/law/528" TargetMode="External"/><Relationship Id="rId4" Type="http://schemas.openxmlformats.org/officeDocument/2006/relationships/hyperlink" Target="https://www.taxheaven.gr/laws/law/index/law/75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937</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2</cp:revision>
  <dcterms:created xsi:type="dcterms:W3CDTF">2016-06-30T04:44:00Z</dcterms:created>
  <dcterms:modified xsi:type="dcterms:W3CDTF">2016-06-30T04:44:00Z</dcterms:modified>
</cp:coreProperties>
</file>