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A3" w:rsidRPr="00EA34A3" w:rsidRDefault="00EA34A3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</w:pPr>
      <w:r w:rsidRPr="00EA34A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el-GR"/>
        </w:rPr>
        <w:t>Συνδικαλιστικά όργανα</w:t>
      </w:r>
    </w:p>
    <w:p w:rsidR="00EA34A3" w:rsidRDefault="00EA34A3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A34A3" w:rsidRDefault="00EA34A3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F6349A" w:rsidRPr="00F6349A" w:rsidRDefault="00F6349A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F6349A">
        <w:rPr>
          <w:rFonts w:ascii="Times New Roman" w:eastAsia="Times New Roman" w:hAnsi="Times New Roman" w:cs="Times New Roman"/>
          <w:sz w:val="28"/>
          <w:szCs w:val="20"/>
          <w:lang w:eastAsia="el-GR"/>
        </w:rPr>
        <w:t>Πρωτοβάθμια συνδικαλιστικά όργανα των ΟΕΒ είναι οι  Σ.Υ.Ο.Ε.Β. (= Σωματεία Υπαλλήλων Οργανισμών Εγγείων Βελτιώσεων)</w:t>
      </w:r>
      <w:r w:rsidR="00EA34A3">
        <w:rPr>
          <w:rFonts w:ascii="Times New Roman" w:eastAsia="Times New Roman" w:hAnsi="Times New Roman" w:cs="Times New Roman"/>
          <w:sz w:val="28"/>
          <w:szCs w:val="20"/>
          <w:lang w:eastAsia="el-GR"/>
        </w:rPr>
        <w:t>,</w:t>
      </w:r>
      <w:r w:rsidRPr="00F6349A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</w:p>
    <w:p w:rsidR="00F6349A" w:rsidRPr="00F6349A" w:rsidRDefault="00F6349A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F6349A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Δευτεροβάθμιο είναι η ΠΟΥΟΕΒ </w:t>
      </w:r>
      <w:r w:rsidR="00EA34A3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(Πανελλήνια Ομοσπονδία Υπαλλήλων Οργανισμών Εγγείων Βελτιώσεων), </w:t>
      </w:r>
      <w:r w:rsidRPr="00F6349A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και </w:t>
      </w:r>
    </w:p>
    <w:p w:rsidR="00F6349A" w:rsidRPr="00F6349A" w:rsidRDefault="00F6349A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F6349A">
        <w:rPr>
          <w:rFonts w:ascii="Times New Roman" w:eastAsia="Times New Roman" w:hAnsi="Times New Roman" w:cs="Times New Roman"/>
          <w:sz w:val="28"/>
          <w:szCs w:val="20"/>
          <w:lang w:eastAsia="el-GR"/>
        </w:rPr>
        <w:t>Τριτοβάθμιο συνδικαλιστικό όργανο είναι η ΓΣΕΕ.</w:t>
      </w:r>
    </w:p>
    <w:p w:rsidR="00F6349A" w:rsidRPr="00F6349A" w:rsidRDefault="00F6349A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F6349A" w:rsidRDefault="00F6349A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F6349A">
        <w:rPr>
          <w:rFonts w:ascii="Times New Roman" w:eastAsia="Times New Roman" w:hAnsi="Times New Roman" w:cs="Times New Roman"/>
          <w:sz w:val="28"/>
          <w:szCs w:val="20"/>
          <w:lang w:eastAsia="el-GR"/>
        </w:rPr>
        <w:t>Ο κάθε ΣΥΟΕΒ είναι μέλος του Εργατικού Κέντρου του νομού, όπου έχει την έδρα του</w:t>
      </w:r>
      <w:r w:rsidR="00A91EEB">
        <w:rPr>
          <w:rFonts w:ascii="Times New Roman" w:eastAsia="Times New Roman" w:hAnsi="Times New Roman" w:cs="Times New Roman"/>
          <w:sz w:val="28"/>
          <w:szCs w:val="20"/>
          <w:lang w:eastAsia="el-GR"/>
        </w:rPr>
        <w:t>.</w:t>
      </w:r>
      <w:r w:rsidRPr="00F6349A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  <w:r w:rsidR="00A91EEB">
        <w:rPr>
          <w:rFonts w:ascii="Times New Roman" w:eastAsia="Times New Roman" w:hAnsi="Times New Roman" w:cs="Times New Roman"/>
          <w:sz w:val="28"/>
          <w:szCs w:val="20"/>
          <w:lang w:eastAsia="el-GR"/>
        </w:rPr>
        <w:t>Π</w:t>
      </w:r>
      <w:r w:rsidRPr="00F6349A">
        <w:rPr>
          <w:rFonts w:ascii="Times New Roman" w:eastAsia="Times New Roman" w:hAnsi="Times New Roman" w:cs="Times New Roman"/>
          <w:sz w:val="28"/>
          <w:szCs w:val="20"/>
          <w:lang w:eastAsia="el-GR"/>
        </w:rPr>
        <w:t>.χ. ο ΣΥΟΕΒ Ηπείρου είναι μέλος στο Εργατικό Κέντρο Ιωαννίνων, επειδή στα Ιωάννινα έχει την έδρα του ο ΣΥΟΕΒ Ηπείρου.</w:t>
      </w:r>
    </w:p>
    <w:p w:rsidR="00EA34A3" w:rsidRDefault="00EA34A3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Κανονικά, όταν το Εργατικό Κέντρο της πόλης όπου έχει έδρα ο ΣΥΟΕΒ εξαγγέλλει απεργία, αυτή </w:t>
      </w:r>
      <w:r w:rsidR="00A91EEB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η απεργία 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ισχύει και για τους ΟΕΒ που ανήκουν στον ίδιο ΣΥΟΕΒ (αφού στην δύναμη αυτού του </w:t>
      </w:r>
      <w:r w:rsidR="00A91EEB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ίδιου 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εργατικού κέντρου</w:t>
      </w:r>
      <w:r w:rsidR="00A91EEB">
        <w:rPr>
          <w:rFonts w:ascii="Times New Roman" w:eastAsia="Times New Roman" w:hAnsi="Times New Roman" w:cs="Times New Roman"/>
          <w:sz w:val="28"/>
          <w:szCs w:val="20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</w:t>
      </w:r>
      <w:r w:rsidR="00A91EEB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π.χ. Ε.Κ. των 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Ιωαννίνων</w:t>
      </w:r>
      <w:r w:rsidR="00A91EEB">
        <w:rPr>
          <w:rFonts w:ascii="Times New Roman" w:eastAsia="Times New Roman" w:hAnsi="Times New Roman" w:cs="Times New Roman"/>
          <w:sz w:val="28"/>
          <w:szCs w:val="20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είναι εγγεγραμμένοι όλοι οι ΟΕΒ του ΣΥΟΕΒ Ηπείρου).</w:t>
      </w:r>
    </w:p>
    <w:p w:rsidR="00A91EEB" w:rsidRDefault="00A91EEB" w:rsidP="00A91EEB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Έτσι, π.χ. όταν είναι να γίνει μια απεργία, ο πρόεδρος του Εργατικού Κέντρου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π.χ. Ιωαννίνων, ενημερώνει τον πρόεδρο του ΣΥΟΕΒ Ηπείρου κι αυτός με τη σειρά τους τους ΟΕΒ Ηπείρου.</w:t>
      </w:r>
    </w:p>
    <w:p w:rsidR="00A91EEB" w:rsidRDefault="00A91EEB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A34A3" w:rsidRDefault="00EA34A3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Συνήθως, όμως, επειδή όλα τα Εργατικά Κέντρα ακολουθούν την ΓΣΕΕ, αυτό σημαίνει ότι αν το Εργατικό Κέντρο </w:t>
      </w:r>
      <w:r w:rsidR="00A91EEB">
        <w:rPr>
          <w:rFonts w:ascii="Times New Roman" w:eastAsia="Times New Roman" w:hAnsi="Times New Roman" w:cs="Times New Roman"/>
          <w:sz w:val="28"/>
          <w:szCs w:val="20"/>
          <w:lang w:eastAsia="el-GR"/>
        </w:rPr>
        <w:t>μιας πόλης του ίδιου ΣΥΟΕΒ οργανώσει απεργία, ακολουθούμε το εργατικό κέντρο της περιοχής μας, όταν οι αποστάσεις μας προς το εργατικό κέντρο του ΣΥΟΕΒ είναι μεγάλες.</w:t>
      </w:r>
    </w:p>
    <w:p w:rsidR="00EA34A3" w:rsidRDefault="00EA34A3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A34A3" w:rsidRDefault="00EA34A3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Μπορεί όμως η ενημέρωση </w:t>
      </w:r>
      <w:r w:rsidR="00A91EEB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για τους εργατικούς αγώνες ή για τις απεργίες </w:t>
      </w: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να γίνεται και απευθείας από την ΓΣΕΕ.</w:t>
      </w:r>
    </w:p>
    <w:p w:rsidR="00A91EEB" w:rsidRDefault="00A91EEB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Γενικά, η ΓΣΕΕ παίρνει τις αποφάσεις, τις οποίες κοινοποιεί στα εργατικά κέντρα για υλοποίησή τους, για μαζική συμμετοχή στους αγώνες.</w:t>
      </w:r>
    </w:p>
    <w:p w:rsidR="00A91EEB" w:rsidRDefault="00A91EEB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bookmarkStart w:id="0" w:name="_GoBack"/>
      <w:bookmarkEnd w:id="0"/>
    </w:p>
    <w:p w:rsidR="00A91EEB" w:rsidRDefault="00B93E2B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Αν οι ΟΕΒ ήταν πολλοί, ως δύναμη Σωματείων, τότε θα μπορούσαν να είχαν δικό τους συνδικαλιστικό κλάδο, όπως αντίστοιχα έχουν οι ΟΤΑ κ.λπ.</w:t>
      </w:r>
    </w:p>
    <w:p w:rsidR="00B93E2B" w:rsidRDefault="00B93E2B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Έτσι, ανήκουμε τώρα στην ΓΣΕΕ. Αυτός είναι ο λόγος που στις εκλογές κάθε ΣΥΟΕΒ εκλέγουμε αντιπρόσωπο ή αντιπροσώπους για την ΓΣΕΕ (βλ. ΣΥΟΕΒ → Εκλογές).</w:t>
      </w:r>
    </w:p>
    <w:p w:rsidR="00B93E2B" w:rsidRDefault="00B93E2B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B93E2B" w:rsidRDefault="00B93E2B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B93E2B" w:rsidRDefault="00B93E2B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91EEB" w:rsidRDefault="00A91EEB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A91EEB" w:rsidRDefault="00A91EEB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A34A3" w:rsidRDefault="00EA34A3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A34A3" w:rsidRDefault="00EA34A3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A34A3" w:rsidRDefault="00EA34A3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A34A3" w:rsidRPr="00F6349A" w:rsidRDefault="00EA34A3" w:rsidP="00F6349A">
      <w:pPr>
        <w:tabs>
          <w:tab w:val="left" w:pos="255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EE7D0C" w:rsidRDefault="00EA34A3">
      <w:r>
        <w:t xml:space="preserve">    </w:t>
      </w:r>
    </w:p>
    <w:sectPr w:rsidR="00EE7D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13"/>
    <w:rsid w:val="00823613"/>
    <w:rsid w:val="008644B2"/>
    <w:rsid w:val="00A91EEB"/>
    <w:rsid w:val="00B93E2B"/>
    <w:rsid w:val="00EA34A3"/>
    <w:rsid w:val="00EE7D0C"/>
    <w:rsid w:val="00F6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59875-89CB-4D78-AC2E-224276E4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2015-08-29T05:28:00Z</dcterms:created>
  <dcterms:modified xsi:type="dcterms:W3CDTF">2015-08-29T05:43:00Z</dcterms:modified>
</cp:coreProperties>
</file>