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064E" w:rsidRDefault="00C7064E">
      <w:pPr>
        <w:rPr>
          <w:rFonts w:ascii="Times New Roman" w:eastAsia="Times New Roman" w:hAnsi="Times New Roman" w:cs="Times New Roman"/>
          <w:sz w:val="28"/>
          <w:szCs w:val="28"/>
          <w:lang w:eastAsia="el-GR"/>
        </w:rPr>
      </w:pPr>
    </w:p>
    <w:tbl>
      <w:tblPr>
        <w:tblpPr w:leftFromText="180" w:rightFromText="180" w:vertAnchor="page" w:horzAnchor="margin" w:tblpY="1621"/>
        <w:tblW w:w="8926" w:type="dxa"/>
        <w:tblLook w:val="01E0" w:firstRow="1" w:lastRow="1" w:firstColumn="1" w:lastColumn="1" w:noHBand="0" w:noVBand="0"/>
      </w:tblPr>
      <w:tblGrid>
        <w:gridCol w:w="3964"/>
        <w:gridCol w:w="4962"/>
      </w:tblGrid>
      <w:tr w:rsidR="00C7064E" w:rsidRPr="00C7064E" w:rsidTr="00036B43">
        <w:tc>
          <w:tcPr>
            <w:tcW w:w="3964" w:type="dxa"/>
          </w:tcPr>
          <w:p w:rsidR="00C7064E" w:rsidRPr="00C7064E" w:rsidRDefault="00C7064E" w:rsidP="00C7064E">
            <w:pPr>
              <w:spacing w:after="0" w:line="240" w:lineRule="auto"/>
              <w:jc w:val="center"/>
              <w:rPr>
                <w:rFonts w:ascii="Times New Roman" w:eastAsia="Calibri" w:hAnsi="Times New Roman" w:cs="Times New Roman"/>
                <w:bCs/>
                <w:sz w:val="26"/>
                <w:szCs w:val="26"/>
                <w:lang w:val="en-US" w:eastAsia="el-GR"/>
              </w:rPr>
            </w:pPr>
            <w:r w:rsidRPr="00C7064E">
              <w:rPr>
                <w:rFonts w:ascii="Times New Roman" w:eastAsia="Calibri" w:hAnsi="Times New Roman" w:cs="Times New Roman"/>
                <w:bCs/>
                <w:sz w:val="26"/>
                <w:szCs w:val="26"/>
                <w:lang w:eastAsia="el-GR"/>
              </w:rPr>
              <w:t>ΠΑΝΕΛΛΗΝΙΑ ΟΜΟΣΠΟΝΔΙΑ</w:t>
            </w:r>
          </w:p>
        </w:tc>
        <w:tc>
          <w:tcPr>
            <w:tcW w:w="4962" w:type="dxa"/>
          </w:tcPr>
          <w:p w:rsidR="00C7064E" w:rsidRPr="00C7064E" w:rsidRDefault="00C7064E" w:rsidP="00C7064E">
            <w:pPr>
              <w:spacing w:after="0" w:line="240" w:lineRule="auto"/>
              <w:rPr>
                <w:rFonts w:ascii="Arial" w:eastAsia="Calibri" w:hAnsi="Arial" w:cs="Arial"/>
                <w:bCs/>
                <w:sz w:val="26"/>
                <w:szCs w:val="26"/>
                <w:lang w:val="en-US" w:eastAsia="el-GR"/>
              </w:rPr>
            </w:pPr>
          </w:p>
        </w:tc>
      </w:tr>
      <w:tr w:rsidR="00C7064E" w:rsidRPr="00C7064E" w:rsidTr="00036B43">
        <w:tc>
          <w:tcPr>
            <w:tcW w:w="3964" w:type="dxa"/>
          </w:tcPr>
          <w:p w:rsidR="00C7064E" w:rsidRPr="00C7064E" w:rsidRDefault="00C7064E" w:rsidP="00C7064E">
            <w:pPr>
              <w:spacing w:after="0" w:line="240" w:lineRule="auto"/>
              <w:jc w:val="center"/>
              <w:rPr>
                <w:rFonts w:ascii="Arial" w:eastAsia="Calibri" w:hAnsi="Arial" w:cs="Arial"/>
                <w:bCs/>
                <w:sz w:val="26"/>
                <w:szCs w:val="26"/>
                <w:lang w:val="en-US" w:eastAsia="el-GR"/>
              </w:rPr>
            </w:pPr>
            <w:r w:rsidRPr="00C7064E">
              <w:rPr>
                <w:rFonts w:ascii="Times New Roman" w:eastAsia="Calibri" w:hAnsi="Times New Roman" w:cs="Times New Roman"/>
                <w:bCs/>
                <w:sz w:val="26"/>
                <w:szCs w:val="26"/>
                <w:lang w:eastAsia="el-GR"/>
              </w:rPr>
              <w:t>ΥΠΑΛΛΗΛΩΝ ΟΡΓΑΝΙΣΜΩΝ</w:t>
            </w:r>
          </w:p>
        </w:tc>
        <w:tc>
          <w:tcPr>
            <w:tcW w:w="4962" w:type="dxa"/>
          </w:tcPr>
          <w:p w:rsidR="00C7064E" w:rsidRPr="00C7064E" w:rsidRDefault="00C7064E" w:rsidP="00C7064E">
            <w:pPr>
              <w:spacing w:after="0" w:line="240" w:lineRule="auto"/>
              <w:jc w:val="center"/>
              <w:rPr>
                <w:rFonts w:ascii="Arial" w:eastAsia="Calibri" w:hAnsi="Arial" w:cs="Arial"/>
                <w:bCs/>
                <w:sz w:val="26"/>
                <w:szCs w:val="26"/>
                <w:lang w:val="en-US" w:eastAsia="el-GR"/>
              </w:rPr>
            </w:pPr>
            <w:r w:rsidRPr="00C7064E">
              <w:rPr>
                <w:rFonts w:ascii="Times New Roman" w:eastAsia="Calibri" w:hAnsi="Times New Roman" w:cs="Times New Roman"/>
                <w:bCs/>
                <w:sz w:val="26"/>
                <w:szCs w:val="26"/>
                <w:lang w:eastAsia="el-GR"/>
              </w:rPr>
              <w:t>Θεσσαλονίκη</w:t>
            </w:r>
            <w:r w:rsidRPr="00C7064E">
              <w:rPr>
                <w:rFonts w:ascii="Times New Roman" w:eastAsia="Calibri" w:hAnsi="Times New Roman" w:cs="Times New Roman"/>
                <w:bCs/>
                <w:sz w:val="26"/>
                <w:szCs w:val="26"/>
                <w:lang w:eastAsia="el-GR"/>
              </w:rPr>
              <w:t>,</w:t>
            </w:r>
            <w:r w:rsidRPr="00C7064E">
              <w:rPr>
                <w:rFonts w:ascii="Times New Roman" w:eastAsia="Calibri" w:hAnsi="Times New Roman" w:cs="Times New Roman"/>
                <w:bCs/>
                <w:sz w:val="26"/>
                <w:szCs w:val="26"/>
                <w:lang w:eastAsia="el-GR"/>
              </w:rPr>
              <w:t xml:space="preserve"> </w:t>
            </w:r>
            <w:r w:rsidRPr="00C7064E">
              <w:rPr>
                <w:rFonts w:ascii="Times New Roman" w:eastAsia="Calibri" w:hAnsi="Times New Roman" w:cs="Times New Roman"/>
                <w:bCs/>
                <w:sz w:val="26"/>
                <w:szCs w:val="26"/>
                <w:lang w:val="en-US" w:eastAsia="el-GR"/>
              </w:rPr>
              <w:t>2</w:t>
            </w:r>
            <w:r w:rsidRPr="00C7064E">
              <w:rPr>
                <w:rFonts w:ascii="Times New Roman" w:eastAsia="Calibri" w:hAnsi="Times New Roman" w:cs="Times New Roman"/>
                <w:bCs/>
                <w:sz w:val="26"/>
                <w:szCs w:val="26"/>
                <w:lang w:eastAsia="el-GR"/>
              </w:rPr>
              <w:t>8</w:t>
            </w:r>
            <w:r w:rsidRPr="00C7064E">
              <w:rPr>
                <w:rFonts w:ascii="Times New Roman" w:eastAsia="Calibri" w:hAnsi="Times New Roman" w:cs="Times New Roman"/>
                <w:bCs/>
                <w:sz w:val="26"/>
                <w:szCs w:val="26"/>
                <w:lang w:val="en-US" w:eastAsia="el-GR"/>
              </w:rPr>
              <w:t xml:space="preserve"> </w:t>
            </w:r>
            <w:r w:rsidRPr="00C7064E">
              <w:rPr>
                <w:rFonts w:ascii="Times New Roman" w:eastAsia="Calibri" w:hAnsi="Times New Roman" w:cs="Times New Roman"/>
                <w:bCs/>
                <w:sz w:val="26"/>
                <w:szCs w:val="26"/>
                <w:lang w:eastAsia="el-GR"/>
              </w:rPr>
              <w:t xml:space="preserve">Φεβρουαρίου </w:t>
            </w:r>
            <w:r w:rsidRPr="00C7064E">
              <w:rPr>
                <w:rFonts w:ascii="Times New Roman" w:eastAsia="Calibri" w:hAnsi="Times New Roman" w:cs="Times New Roman"/>
                <w:bCs/>
                <w:sz w:val="26"/>
                <w:szCs w:val="26"/>
                <w:lang w:eastAsia="el-GR"/>
              </w:rPr>
              <w:t>20</w:t>
            </w:r>
            <w:r w:rsidRPr="00C7064E">
              <w:rPr>
                <w:rFonts w:ascii="Times New Roman" w:eastAsia="Calibri" w:hAnsi="Times New Roman" w:cs="Times New Roman"/>
                <w:bCs/>
                <w:sz w:val="26"/>
                <w:szCs w:val="26"/>
                <w:lang w:eastAsia="el-GR"/>
              </w:rPr>
              <w:t>13</w:t>
            </w:r>
          </w:p>
        </w:tc>
      </w:tr>
      <w:tr w:rsidR="00C7064E" w:rsidRPr="00C7064E" w:rsidTr="00036B43">
        <w:tc>
          <w:tcPr>
            <w:tcW w:w="3964" w:type="dxa"/>
          </w:tcPr>
          <w:p w:rsidR="00C7064E" w:rsidRPr="00C7064E" w:rsidRDefault="00C7064E" w:rsidP="00C7064E">
            <w:pPr>
              <w:spacing w:after="0" w:line="240" w:lineRule="auto"/>
              <w:jc w:val="center"/>
              <w:rPr>
                <w:rFonts w:ascii="Arial" w:eastAsia="Calibri" w:hAnsi="Arial" w:cs="Arial"/>
                <w:bCs/>
                <w:sz w:val="26"/>
                <w:szCs w:val="26"/>
                <w:lang w:val="en-US" w:eastAsia="el-GR"/>
              </w:rPr>
            </w:pPr>
            <w:r w:rsidRPr="00C7064E">
              <w:rPr>
                <w:rFonts w:ascii="Times New Roman" w:eastAsia="Calibri" w:hAnsi="Times New Roman" w:cs="Times New Roman"/>
                <w:bCs/>
                <w:sz w:val="26"/>
                <w:szCs w:val="26"/>
                <w:lang w:eastAsia="el-GR"/>
              </w:rPr>
              <w:t>ΕΓΓΕΙΩΝ ΒΕΛΤΙΩΣΕΩΝ</w:t>
            </w:r>
          </w:p>
        </w:tc>
        <w:tc>
          <w:tcPr>
            <w:tcW w:w="4962" w:type="dxa"/>
          </w:tcPr>
          <w:p w:rsidR="00C7064E" w:rsidRPr="00C7064E" w:rsidRDefault="00C7064E" w:rsidP="00C7064E">
            <w:pPr>
              <w:spacing w:after="0" w:line="240" w:lineRule="auto"/>
              <w:jc w:val="center"/>
              <w:rPr>
                <w:rFonts w:ascii="Arial" w:eastAsia="Calibri" w:hAnsi="Arial" w:cs="Arial"/>
                <w:bCs/>
                <w:sz w:val="26"/>
                <w:szCs w:val="26"/>
                <w:lang w:eastAsia="el-GR"/>
              </w:rPr>
            </w:pPr>
            <w:r w:rsidRPr="00C7064E">
              <w:rPr>
                <w:rFonts w:ascii="Times New Roman" w:eastAsia="Calibri" w:hAnsi="Times New Roman" w:cs="Times New Roman"/>
                <w:bCs/>
                <w:sz w:val="26"/>
                <w:szCs w:val="26"/>
                <w:lang w:eastAsia="el-GR"/>
              </w:rPr>
              <w:t>Αριθμ</w:t>
            </w:r>
            <w:r w:rsidRPr="00C7064E">
              <w:rPr>
                <w:rFonts w:ascii="Times New Roman" w:eastAsia="Calibri" w:hAnsi="Times New Roman" w:cs="Times New Roman"/>
                <w:bCs/>
                <w:sz w:val="26"/>
                <w:szCs w:val="26"/>
                <w:lang w:val="en-US" w:eastAsia="el-GR"/>
              </w:rPr>
              <w:t>.</w:t>
            </w:r>
            <w:proofErr w:type="spellStart"/>
            <w:r w:rsidRPr="00C7064E">
              <w:rPr>
                <w:rFonts w:ascii="Times New Roman" w:eastAsia="Calibri" w:hAnsi="Times New Roman" w:cs="Times New Roman"/>
                <w:bCs/>
                <w:sz w:val="26"/>
                <w:szCs w:val="26"/>
                <w:lang w:eastAsia="el-GR"/>
              </w:rPr>
              <w:t>Πρωτ</w:t>
            </w:r>
            <w:proofErr w:type="spellEnd"/>
            <w:r w:rsidRPr="00C7064E">
              <w:rPr>
                <w:rFonts w:ascii="Times New Roman" w:eastAsia="Calibri" w:hAnsi="Times New Roman" w:cs="Times New Roman"/>
                <w:bCs/>
                <w:sz w:val="26"/>
                <w:szCs w:val="26"/>
                <w:lang w:val="en-US" w:eastAsia="el-GR"/>
              </w:rPr>
              <w:t>.:</w:t>
            </w:r>
            <w:r w:rsidRPr="00C7064E">
              <w:rPr>
                <w:rFonts w:ascii="Times New Roman" w:eastAsia="Calibri" w:hAnsi="Times New Roman" w:cs="Times New Roman"/>
                <w:bCs/>
                <w:sz w:val="26"/>
                <w:szCs w:val="26"/>
                <w:lang w:eastAsia="el-GR"/>
              </w:rPr>
              <w:t xml:space="preserve"> 4</w:t>
            </w:r>
            <w:r w:rsidRPr="00C7064E">
              <w:rPr>
                <w:rFonts w:ascii="Times New Roman" w:eastAsia="Calibri" w:hAnsi="Times New Roman" w:cs="Times New Roman"/>
                <w:bCs/>
                <w:sz w:val="26"/>
                <w:szCs w:val="26"/>
                <w:lang w:eastAsia="el-GR"/>
              </w:rPr>
              <w:t>0</w:t>
            </w:r>
            <w:r w:rsidRPr="00C7064E">
              <w:rPr>
                <w:rFonts w:ascii="Times New Roman" w:eastAsia="Calibri" w:hAnsi="Times New Roman" w:cs="Times New Roman"/>
                <w:bCs/>
                <w:sz w:val="26"/>
                <w:szCs w:val="26"/>
                <w:lang w:eastAsia="el-GR"/>
              </w:rPr>
              <w:t>8</w:t>
            </w:r>
          </w:p>
        </w:tc>
      </w:tr>
      <w:tr w:rsidR="00C7064E" w:rsidRPr="00C7064E" w:rsidTr="00036B43">
        <w:tc>
          <w:tcPr>
            <w:tcW w:w="3964" w:type="dxa"/>
          </w:tcPr>
          <w:p w:rsidR="00C7064E" w:rsidRPr="00C7064E" w:rsidRDefault="00C7064E" w:rsidP="00C7064E">
            <w:pPr>
              <w:spacing w:after="0" w:line="240" w:lineRule="auto"/>
              <w:jc w:val="center"/>
              <w:rPr>
                <w:rFonts w:ascii="Arial" w:eastAsia="Calibri" w:hAnsi="Arial" w:cs="Arial"/>
                <w:bCs/>
                <w:sz w:val="26"/>
                <w:szCs w:val="26"/>
                <w:lang w:val="en-US" w:eastAsia="el-GR"/>
              </w:rPr>
            </w:pPr>
            <w:proofErr w:type="gramStart"/>
            <w:r w:rsidRPr="00C7064E">
              <w:rPr>
                <w:rFonts w:ascii="Times New Roman" w:eastAsia="Calibri" w:hAnsi="Times New Roman" w:cs="Times New Roman"/>
                <w:bCs/>
                <w:sz w:val="26"/>
                <w:szCs w:val="26"/>
                <w:lang w:val="en-US" w:eastAsia="el-GR"/>
              </w:rPr>
              <w:t xml:space="preserve">( </w:t>
            </w:r>
            <w:r w:rsidRPr="00C7064E">
              <w:rPr>
                <w:rFonts w:ascii="Times New Roman" w:eastAsia="Calibri" w:hAnsi="Times New Roman" w:cs="Times New Roman"/>
                <w:bCs/>
                <w:sz w:val="26"/>
                <w:szCs w:val="26"/>
                <w:lang w:eastAsia="el-GR"/>
              </w:rPr>
              <w:t>Π</w:t>
            </w:r>
            <w:r w:rsidRPr="00C7064E">
              <w:rPr>
                <w:rFonts w:ascii="Times New Roman" w:eastAsia="Calibri" w:hAnsi="Times New Roman" w:cs="Times New Roman"/>
                <w:bCs/>
                <w:sz w:val="26"/>
                <w:szCs w:val="26"/>
                <w:lang w:val="en-US" w:eastAsia="el-GR"/>
              </w:rPr>
              <w:t>.</w:t>
            </w:r>
            <w:r w:rsidRPr="00C7064E">
              <w:rPr>
                <w:rFonts w:ascii="Times New Roman" w:eastAsia="Calibri" w:hAnsi="Times New Roman" w:cs="Times New Roman"/>
                <w:bCs/>
                <w:sz w:val="26"/>
                <w:szCs w:val="26"/>
                <w:lang w:eastAsia="el-GR"/>
              </w:rPr>
              <w:t>Ο</w:t>
            </w:r>
            <w:r w:rsidRPr="00C7064E">
              <w:rPr>
                <w:rFonts w:ascii="Times New Roman" w:eastAsia="Calibri" w:hAnsi="Times New Roman" w:cs="Times New Roman"/>
                <w:bCs/>
                <w:sz w:val="26"/>
                <w:szCs w:val="26"/>
                <w:lang w:val="en-US" w:eastAsia="el-GR"/>
              </w:rPr>
              <w:t>.</w:t>
            </w:r>
            <w:r w:rsidRPr="00C7064E">
              <w:rPr>
                <w:rFonts w:ascii="Times New Roman" w:eastAsia="Calibri" w:hAnsi="Times New Roman" w:cs="Times New Roman"/>
                <w:bCs/>
                <w:sz w:val="26"/>
                <w:szCs w:val="26"/>
                <w:lang w:eastAsia="el-GR"/>
              </w:rPr>
              <w:t>Υ</w:t>
            </w:r>
            <w:r w:rsidRPr="00C7064E">
              <w:rPr>
                <w:rFonts w:ascii="Times New Roman" w:eastAsia="Calibri" w:hAnsi="Times New Roman" w:cs="Times New Roman"/>
                <w:bCs/>
                <w:sz w:val="26"/>
                <w:szCs w:val="26"/>
                <w:lang w:val="en-US" w:eastAsia="el-GR"/>
              </w:rPr>
              <w:t>.</w:t>
            </w:r>
            <w:r w:rsidRPr="00C7064E">
              <w:rPr>
                <w:rFonts w:ascii="Times New Roman" w:eastAsia="Calibri" w:hAnsi="Times New Roman" w:cs="Times New Roman"/>
                <w:bCs/>
                <w:sz w:val="26"/>
                <w:szCs w:val="26"/>
                <w:lang w:eastAsia="el-GR"/>
              </w:rPr>
              <w:t>Ο</w:t>
            </w:r>
            <w:r w:rsidRPr="00C7064E">
              <w:rPr>
                <w:rFonts w:ascii="Times New Roman" w:eastAsia="Calibri" w:hAnsi="Times New Roman" w:cs="Times New Roman"/>
                <w:bCs/>
                <w:sz w:val="26"/>
                <w:szCs w:val="26"/>
                <w:lang w:val="en-US" w:eastAsia="el-GR"/>
              </w:rPr>
              <w:t>.</w:t>
            </w:r>
            <w:r w:rsidRPr="00C7064E">
              <w:rPr>
                <w:rFonts w:ascii="Times New Roman" w:eastAsia="Calibri" w:hAnsi="Times New Roman" w:cs="Times New Roman"/>
                <w:bCs/>
                <w:sz w:val="26"/>
                <w:szCs w:val="26"/>
                <w:lang w:eastAsia="el-GR"/>
              </w:rPr>
              <w:t>Ε</w:t>
            </w:r>
            <w:r w:rsidRPr="00C7064E">
              <w:rPr>
                <w:rFonts w:ascii="Times New Roman" w:eastAsia="Calibri" w:hAnsi="Times New Roman" w:cs="Times New Roman"/>
                <w:bCs/>
                <w:sz w:val="26"/>
                <w:szCs w:val="26"/>
                <w:lang w:val="en-US" w:eastAsia="el-GR"/>
              </w:rPr>
              <w:t>.</w:t>
            </w:r>
            <w:r w:rsidRPr="00C7064E">
              <w:rPr>
                <w:rFonts w:ascii="Times New Roman" w:eastAsia="Calibri" w:hAnsi="Times New Roman" w:cs="Times New Roman"/>
                <w:bCs/>
                <w:sz w:val="26"/>
                <w:szCs w:val="26"/>
                <w:lang w:eastAsia="el-GR"/>
              </w:rPr>
              <w:t>Β</w:t>
            </w:r>
            <w:proofErr w:type="gramEnd"/>
            <w:r w:rsidRPr="00C7064E">
              <w:rPr>
                <w:rFonts w:ascii="Times New Roman" w:eastAsia="Calibri" w:hAnsi="Times New Roman" w:cs="Times New Roman"/>
                <w:bCs/>
                <w:sz w:val="26"/>
                <w:szCs w:val="26"/>
                <w:lang w:val="en-US" w:eastAsia="el-GR"/>
              </w:rPr>
              <w:t>.)</w:t>
            </w:r>
          </w:p>
        </w:tc>
        <w:tc>
          <w:tcPr>
            <w:tcW w:w="4962" w:type="dxa"/>
          </w:tcPr>
          <w:p w:rsidR="00C7064E" w:rsidRPr="00C7064E" w:rsidRDefault="00C7064E" w:rsidP="00C7064E">
            <w:pPr>
              <w:spacing w:after="0" w:line="240" w:lineRule="auto"/>
              <w:rPr>
                <w:rFonts w:ascii="Arial" w:eastAsia="Calibri" w:hAnsi="Arial" w:cs="Arial"/>
                <w:bCs/>
                <w:sz w:val="26"/>
                <w:szCs w:val="26"/>
                <w:lang w:val="en-US" w:eastAsia="el-GR"/>
              </w:rPr>
            </w:pPr>
          </w:p>
        </w:tc>
      </w:tr>
      <w:tr w:rsidR="00C7064E" w:rsidRPr="00C7064E" w:rsidTr="00036B43">
        <w:tc>
          <w:tcPr>
            <w:tcW w:w="8926" w:type="dxa"/>
            <w:gridSpan w:val="2"/>
          </w:tcPr>
          <w:p w:rsidR="00C7064E" w:rsidRPr="00C7064E" w:rsidRDefault="00C7064E" w:rsidP="00C7064E">
            <w:pPr>
              <w:spacing w:after="0" w:line="240" w:lineRule="auto"/>
              <w:rPr>
                <w:rFonts w:ascii="Arial" w:eastAsia="Calibri" w:hAnsi="Arial" w:cs="Arial"/>
                <w:bCs/>
                <w:sz w:val="20"/>
                <w:szCs w:val="20"/>
                <w:lang w:eastAsia="el-GR"/>
              </w:rPr>
            </w:pPr>
            <w:proofErr w:type="spellStart"/>
            <w:r w:rsidRPr="00C7064E">
              <w:rPr>
                <w:rFonts w:ascii="Times New Roman" w:eastAsia="Calibri" w:hAnsi="Times New Roman" w:cs="Times New Roman"/>
                <w:bCs/>
                <w:sz w:val="20"/>
                <w:szCs w:val="20"/>
                <w:lang w:eastAsia="el-GR"/>
              </w:rPr>
              <w:t>Αναγν.Σωμ.με</w:t>
            </w:r>
            <w:proofErr w:type="spellEnd"/>
            <w:r w:rsidRPr="00C7064E">
              <w:rPr>
                <w:rFonts w:ascii="Times New Roman" w:eastAsia="Calibri" w:hAnsi="Times New Roman" w:cs="Times New Roman"/>
                <w:bCs/>
                <w:sz w:val="20"/>
                <w:szCs w:val="20"/>
                <w:lang w:eastAsia="el-GR"/>
              </w:rPr>
              <w:t xml:space="preserve"> αριθμ.7706/2003 </w:t>
            </w:r>
            <w:proofErr w:type="spellStart"/>
            <w:r w:rsidRPr="00C7064E">
              <w:rPr>
                <w:rFonts w:ascii="Times New Roman" w:eastAsia="Calibri" w:hAnsi="Times New Roman" w:cs="Times New Roman"/>
                <w:bCs/>
                <w:sz w:val="20"/>
                <w:szCs w:val="20"/>
                <w:lang w:eastAsia="el-GR"/>
              </w:rPr>
              <w:t>Μον.Πρωτ.Θεσ</w:t>
            </w:r>
            <w:proofErr w:type="spellEnd"/>
            <w:r w:rsidRPr="00C7064E">
              <w:rPr>
                <w:rFonts w:ascii="Times New Roman" w:eastAsia="Calibri" w:hAnsi="Times New Roman" w:cs="Times New Roman"/>
                <w:bCs/>
                <w:sz w:val="20"/>
                <w:szCs w:val="20"/>
                <w:lang w:eastAsia="el-GR"/>
              </w:rPr>
              <w:t>/</w:t>
            </w:r>
            <w:proofErr w:type="spellStart"/>
            <w:r w:rsidRPr="00C7064E">
              <w:rPr>
                <w:rFonts w:ascii="Times New Roman" w:eastAsia="Calibri" w:hAnsi="Times New Roman" w:cs="Times New Roman"/>
                <w:bCs/>
                <w:sz w:val="20"/>
                <w:szCs w:val="20"/>
                <w:lang w:eastAsia="el-GR"/>
              </w:rPr>
              <w:t>κης</w:t>
            </w:r>
            <w:proofErr w:type="spellEnd"/>
          </w:p>
        </w:tc>
      </w:tr>
      <w:tr w:rsidR="00C7064E" w:rsidRPr="00C7064E" w:rsidTr="00036B43">
        <w:tc>
          <w:tcPr>
            <w:tcW w:w="3964" w:type="dxa"/>
          </w:tcPr>
          <w:p w:rsidR="00C7064E" w:rsidRPr="00C7064E" w:rsidRDefault="00C7064E" w:rsidP="00C7064E">
            <w:pPr>
              <w:spacing w:after="0" w:line="240" w:lineRule="auto"/>
              <w:rPr>
                <w:rFonts w:ascii="Arial" w:eastAsia="Calibri" w:hAnsi="Arial" w:cs="Arial"/>
                <w:bCs/>
                <w:sz w:val="26"/>
                <w:szCs w:val="26"/>
                <w:lang w:eastAsia="el-GR"/>
              </w:rPr>
            </w:pPr>
            <w:proofErr w:type="spellStart"/>
            <w:r w:rsidRPr="00C7064E">
              <w:rPr>
                <w:rFonts w:ascii="Times New Roman" w:eastAsia="Calibri" w:hAnsi="Times New Roman" w:cs="Times New Roman"/>
                <w:bCs/>
                <w:sz w:val="26"/>
                <w:szCs w:val="26"/>
                <w:lang w:eastAsia="el-GR"/>
              </w:rPr>
              <w:t>Ταχ</w:t>
            </w:r>
            <w:proofErr w:type="spellEnd"/>
            <w:r w:rsidRPr="00C7064E">
              <w:rPr>
                <w:rFonts w:ascii="Times New Roman" w:eastAsia="Calibri" w:hAnsi="Times New Roman" w:cs="Times New Roman"/>
                <w:bCs/>
                <w:sz w:val="26"/>
                <w:szCs w:val="26"/>
                <w:lang w:eastAsia="el-GR"/>
              </w:rPr>
              <w:t>. Δ/</w:t>
            </w:r>
            <w:proofErr w:type="spellStart"/>
            <w:r w:rsidRPr="00C7064E">
              <w:rPr>
                <w:rFonts w:ascii="Times New Roman" w:eastAsia="Calibri" w:hAnsi="Times New Roman" w:cs="Times New Roman"/>
                <w:bCs/>
                <w:sz w:val="26"/>
                <w:szCs w:val="26"/>
                <w:lang w:eastAsia="el-GR"/>
              </w:rPr>
              <w:t>νση</w:t>
            </w:r>
            <w:proofErr w:type="spellEnd"/>
            <w:r w:rsidRPr="00C7064E">
              <w:rPr>
                <w:rFonts w:ascii="Times New Roman" w:eastAsia="Calibri" w:hAnsi="Times New Roman" w:cs="Times New Roman"/>
                <w:bCs/>
                <w:sz w:val="26"/>
                <w:szCs w:val="26"/>
                <w:lang w:eastAsia="el-GR"/>
              </w:rPr>
              <w:t>.: 26</w:t>
            </w:r>
            <w:r w:rsidRPr="00C7064E">
              <w:rPr>
                <w:rFonts w:ascii="Times New Roman" w:eastAsia="Calibri" w:hAnsi="Times New Roman" w:cs="Times New Roman"/>
                <w:bCs/>
                <w:sz w:val="26"/>
                <w:szCs w:val="26"/>
                <w:vertAlign w:val="superscript"/>
                <w:lang w:eastAsia="el-GR"/>
              </w:rPr>
              <w:t>ης</w:t>
            </w:r>
            <w:r w:rsidRPr="00C7064E">
              <w:rPr>
                <w:rFonts w:ascii="Times New Roman" w:eastAsia="Calibri" w:hAnsi="Times New Roman" w:cs="Times New Roman"/>
                <w:bCs/>
                <w:sz w:val="26"/>
                <w:szCs w:val="26"/>
                <w:vertAlign w:val="superscript"/>
                <w:lang w:eastAsia="el-GR"/>
              </w:rPr>
              <w:t xml:space="preserve"> </w:t>
            </w:r>
            <w:r w:rsidRPr="00C7064E">
              <w:rPr>
                <w:rFonts w:ascii="Times New Roman" w:eastAsia="Calibri" w:hAnsi="Times New Roman" w:cs="Times New Roman"/>
                <w:bCs/>
                <w:sz w:val="26"/>
                <w:szCs w:val="26"/>
                <w:lang w:eastAsia="el-GR"/>
              </w:rPr>
              <w:t>Οκτωβρίου 43</w:t>
            </w:r>
          </w:p>
        </w:tc>
        <w:tc>
          <w:tcPr>
            <w:tcW w:w="4962" w:type="dxa"/>
          </w:tcPr>
          <w:p w:rsidR="00C7064E" w:rsidRPr="00C7064E" w:rsidRDefault="00EC5FA1" w:rsidP="00EC5FA1">
            <w:pPr>
              <w:spacing w:after="0" w:line="240" w:lineRule="auto"/>
              <w:jc w:val="center"/>
              <w:rPr>
                <w:rFonts w:ascii="Arial" w:eastAsia="Calibri" w:hAnsi="Arial" w:cs="Arial"/>
                <w:bCs/>
                <w:sz w:val="28"/>
                <w:szCs w:val="28"/>
                <w:lang w:eastAsia="el-GR"/>
              </w:rPr>
            </w:pPr>
            <w:r w:rsidRPr="00C7064E">
              <w:rPr>
                <w:rFonts w:ascii="Times New Roman" w:eastAsia="Calibri" w:hAnsi="Times New Roman" w:cs="Times New Roman"/>
                <w:bCs/>
                <w:sz w:val="28"/>
                <w:szCs w:val="28"/>
                <w:lang w:eastAsia="el-GR"/>
              </w:rPr>
              <w:t>Π</w:t>
            </w:r>
            <w:r>
              <w:rPr>
                <w:rFonts w:ascii="Times New Roman" w:eastAsia="Calibri" w:hAnsi="Times New Roman" w:cs="Times New Roman"/>
                <w:bCs/>
                <w:sz w:val="28"/>
                <w:szCs w:val="28"/>
                <w:lang w:eastAsia="el-GR"/>
              </w:rPr>
              <w:t xml:space="preserve"> </w:t>
            </w:r>
            <w:r w:rsidRPr="00C7064E">
              <w:rPr>
                <w:rFonts w:ascii="Times New Roman" w:eastAsia="Calibri" w:hAnsi="Times New Roman" w:cs="Times New Roman"/>
                <w:bCs/>
                <w:sz w:val="28"/>
                <w:szCs w:val="28"/>
                <w:lang w:eastAsia="el-GR"/>
              </w:rPr>
              <w:t>Ρ</w:t>
            </w:r>
            <w:r>
              <w:rPr>
                <w:rFonts w:ascii="Times New Roman" w:eastAsia="Calibri" w:hAnsi="Times New Roman" w:cs="Times New Roman"/>
                <w:bCs/>
                <w:sz w:val="28"/>
                <w:szCs w:val="28"/>
                <w:lang w:eastAsia="el-GR"/>
              </w:rPr>
              <w:t xml:space="preserve"> </w:t>
            </w:r>
            <w:r w:rsidRPr="00C7064E">
              <w:rPr>
                <w:rFonts w:ascii="Times New Roman" w:eastAsia="Calibri" w:hAnsi="Times New Roman" w:cs="Times New Roman"/>
                <w:bCs/>
                <w:sz w:val="28"/>
                <w:szCs w:val="28"/>
                <w:lang w:eastAsia="el-GR"/>
              </w:rPr>
              <w:t>Ο</w:t>
            </w:r>
            <w:r>
              <w:rPr>
                <w:rFonts w:ascii="Times New Roman" w:eastAsia="Calibri" w:hAnsi="Times New Roman" w:cs="Times New Roman"/>
                <w:bCs/>
                <w:sz w:val="28"/>
                <w:szCs w:val="28"/>
                <w:lang w:eastAsia="el-GR"/>
              </w:rPr>
              <w:t xml:space="preserve"> </w:t>
            </w:r>
            <w:r w:rsidRPr="00C7064E">
              <w:rPr>
                <w:rFonts w:ascii="Times New Roman" w:eastAsia="Calibri" w:hAnsi="Times New Roman" w:cs="Times New Roman"/>
                <w:bCs/>
                <w:sz w:val="28"/>
                <w:szCs w:val="28"/>
                <w:lang w:eastAsia="el-GR"/>
              </w:rPr>
              <w:t>Σ</w:t>
            </w:r>
            <w:r>
              <w:rPr>
                <w:rFonts w:ascii="Times New Roman" w:eastAsia="Calibri" w:hAnsi="Times New Roman" w:cs="Times New Roman"/>
                <w:bCs/>
                <w:sz w:val="28"/>
                <w:szCs w:val="28"/>
                <w:lang w:eastAsia="el-GR"/>
              </w:rPr>
              <w:t xml:space="preserve"> </w:t>
            </w:r>
            <w:r w:rsidRPr="00C7064E">
              <w:rPr>
                <w:rFonts w:ascii="Times New Roman" w:eastAsia="Calibri" w:hAnsi="Times New Roman" w:cs="Times New Roman"/>
                <w:bCs/>
                <w:sz w:val="28"/>
                <w:szCs w:val="28"/>
                <w:lang w:eastAsia="el-GR"/>
              </w:rPr>
              <w:t>:</w:t>
            </w:r>
          </w:p>
        </w:tc>
      </w:tr>
      <w:tr w:rsidR="00EC5FA1" w:rsidRPr="00C7064E" w:rsidTr="00036B43">
        <w:tc>
          <w:tcPr>
            <w:tcW w:w="3964" w:type="dxa"/>
          </w:tcPr>
          <w:p w:rsidR="00C7064E" w:rsidRPr="00C7064E" w:rsidRDefault="00C7064E" w:rsidP="00C7064E">
            <w:pPr>
              <w:spacing w:after="0" w:line="240" w:lineRule="auto"/>
              <w:rPr>
                <w:rFonts w:ascii="Arial" w:eastAsia="Calibri" w:hAnsi="Arial" w:cs="Arial"/>
                <w:bCs/>
                <w:sz w:val="26"/>
                <w:szCs w:val="26"/>
                <w:lang w:eastAsia="el-GR"/>
              </w:rPr>
            </w:pPr>
            <w:r>
              <w:rPr>
                <w:rFonts w:ascii="Times New Roman" w:eastAsia="Calibri" w:hAnsi="Times New Roman" w:cs="Times New Roman"/>
                <w:bCs/>
                <w:sz w:val="26"/>
                <w:szCs w:val="26"/>
                <w:lang w:eastAsia="el-GR"/>
              </w:rPr>
              <w:t xml:space="preserve">Τ.Κ. </w:t>
            </w:r>
            <w:r w:rsidRPr="00C7064E">
              <w:rPr>
                <w:rFonts w:ascii="Times New Roman" w:eastAsia="Calibri" w:hAnsi="Times New Roman" w:cs="Times New Roman"/>
                <w:bCs/>
                <w:sz w:val="26"/>
                <w:szCs w:val="26"/>
                <w:lang w:eastAsia="el-GR"/>
              </w:rPr>
              <w:t xml:space="preserve">546 27  </w:t>
            </w:r>
            <w:r>
              <w:rPr>
                <w:rFonts w:ascii="Times New Roman" w:eastAsia="Calibri" w:hAnsi="Times New Roman" w:cs="Times New Roman"/>
                <w:bCs/>
                <w:sz w:val="26"/>
                <w:szCs w:val="26"/>
                <w:lang w:eastAsia="el-GR"/>
              </w:rPr>
              <w:t>ΘΕΣ/Ν</w:t>
            </w:r>
            <w:r w:rsidRPr="00C7064E">
              <w:rPr>
                <w:rFonts w:ascii="Times New Roman" w:eastAsia="Calibri" w:hAnsi="Times New Roman" w:cs="Times New Roman"/>
                <w:bCs/>
                <w:sz w:val="26"/>
                <w:szCs w:val="26"/>
                <w:lang w:eastAsia="el-GR"/>
              </w:rPr>
              <w:t>ΙΚΗ</w:t>
            </w:r>
          </w:p>
        </w:tc>
        <w:tc>
          <w:tcPr>
            <w:tcW w:w="4962" w:type="dxa"/>
          </w:tcPr>
          <w:p w:rsidR="00C7064E" w:rsidRPr="00C7064E" w:rsidRDefault="00EC5FA1" w:rsidP="00C7064E">
            <w:pPr>
              <w:spacing w:after="0" w:line="240" w:lineRule="auto"/>
              <w:rPr>
                <w:rFonts w:ascii="Times New Roman" w:eastAsia="Calibri" w:hAnsi="Times New Roman" w:cs="Times New Roman"/>
                <w:bCs/>
                <w:sz w:val="26"/>
                <w:szCs w:val="26"/>
                <w:lang w:eastAsia="el-GR"/>
              </w:rPr>
            </w:pPr>
            <w:r w:rsidRPr="00EC5FA1">
              <w:rPr>
                <w:rFonts w:ascii="Times New Roman" w:eastAsia="Calibri" w:hAnsi="Times New Roman" w:cs="Times New Roman"/>
                <w:bCs/>
                <w:sz w:val="26"/>
                <w:szCs w:val="26"/>
                <w:lang w:eastAsia="el-GR"/>
              </w:rPr>
              <w:t>1) Υπουργείο Αγροτικής Ανάπτυξης</w:t>
            </w:r>
          </w:p>
        </w:tc>
      </w:tr>
      <w:tr w:rsidR="00C7064E" w:rsidRPr="00C7064E" w:rsidTr="00036B43">
        <w:tc>
          <w:tcPr>
            <w:tcW w:w="3964" w:type="dxa"/>
          </w:tcPr>
          <w:p w:rsidR="00C7064E" w:rsidRPr="00C7064E" w:rsidRDefault="00C7064E" w:rsidP="00C7064E">
            <w:pPr>
              <w:spacing w:after="0" w:line="240" w:lineRule="auto"/>
              <w:rPr>
                <w:rFonts w:ascii="Times New Roman" w:eastAsia="Calibri" w:hAnsi="Times New Roman" w:cs="Times New Roman"/>
                <w:bCs/>
                <w:sz w:val="26"/>
                <w:szCs w:val="26"/>
                <w:lang w:eastAsia="el-GR"/>
              </w:rPr>
            </w:pPr>
            <w:r w:rsidRPr="00C7064E">
              <w:rPr>
                <w:rFonts w:ascii="Times New Roman" w:eastAsia="Calibri" w:hAnsi="Times New Roman" w:cs="Times New Roman"/>
                <w:bCs/>
                <w:sz w:val="26"/>
                <w:szCs w:val="26"/>
                <w:lang w:eastAsia="el-GR"/>
              </w:rPr>
              <w:t>Τηλέφωνο</w:t>
            </w:r>
            <w:r>
              <w:rPr>
                <w:rFonts w:ascii="Times New Roman" w:eastAsia="Calibri" w:hAnsi="Times New Roman" w:cs="Times New Roman"/>
                <w:bCs/>
                <w:sz w:val="26"/>
                <w:szCs w:val="26"/>
                <w:lang w:eastAsia="el-GR"/>
              </w:rPr>
              <w:t xml:space="preserve"> - </w:t>
            </w:r>
            <w:r>
              <w:rPr>
                <w:rFonts w:ascii="Times New Roman" w:eastAsia="Calibri" w:hAnsi="Times New Roman" w:cs="Times New Roman"/>
                <w:bCs/>
                <w:sz w:val="26"/>
                <w:szCs w:val="26"/>
                <w:lang w:val="en-US" w:eastAsia="el-GR"/>
              </w:rPr>
              <w:t xml:space="preserve">Fax </w:t>
            </w:r>
            <w:r w:rsidRPr="00C7064E">
              <w:rPr>
                <w:rFonts w:ascii="Times New Roman" w:eastAsia="Calibri" w:hAnsi="Times New Roman" w:cs="Times New Roman"/>
                <w:bCs/>
                <w:sz w:val="26"/>
                <w:szCs w:val="26"/>
                <w:lang w:eastAsia="el-GR"/>
              </w:rPr>
              <w:t>: 2</w:t>
            </w:r>
            <w:r>
              <w:rPr>
                <w:rFonts w:ascii="Times New Roman" w:eastAsia="Calibri" w:hAnsi="Times New Roman" w:cs="Times New Roman"/>
                <w:bCs/>
                <w:sz w:val="26"/>
                <w:szCs w:val="26"/>
                <w:lang w:eastAsia="el-GR"/>
              </w:rPr>
              <w:t>6810</w:t>
            </w:r>
            <w:r w:rsidRPr="00C7064E">
              <w:rPr>
                <w:rFonts w:ascii="Times New Roman" w:eastAsia="Calibri" w:hAnsi="Times New Roman" w:cs="Times New Roman"/>
                <w:bCs/>
                <w:sz w:val="26"/>
                <w:szCs w:val="26"/>
                <w:lang w:eastAsia="el-GR"/>
              </w:rPr>
              <w:t>-</w:t>
            </w:r>
            <w:r>
              <w:rPr>
                <w:rFonts w:ascii="Times New Roman" w:eastAsia="Calibri" w:hAnsi="Times New Roman" w:cs="Times New Roman"/>
                <w:bCs/>
                <w:sz w:val="26"/>
                <w:szCs w:val="26"/>
                <w:lang w:eastAsia="el-GR"/>
              </w:rPr>
              <w:t>26</w:t>
            </w:r>
            <w:r w:rsidRPr="00C7064E">
              <w:rPr>
                <w:rFonts w:ascii="Times New Roman" w:eastAsia="Calibri" w:hAnsi="Times New Roman" w:cs="Times New Roman"/>
                <w:bCs/>
                <w:sz w:val="26"/>
                <w:szCs w:val="26"/>
                <w:lang w:eastAsia="el-GR"/>
              </w:rPr>
              <w:t>.</w:t>
            </w:r>
            <w:r>
              <w:rPr>
                <w:rFonts w:ascii="Times New Roman" w:eastAsia="Calibri" w:hAnsi="Times New Roman" w:cs="Times New Roman"/>
                <w:bCs/>
                <w:sz w:val="26"/>
                <w:szCs w:val="26"/>
                <w:lang w:eastAsia="el-GR"/>
              </w:rPr>
              <w:t>416</w:t>
            </w:r>
          </w:p>
        </w:tc>
        <w:tc>
          <w:tcPr>
            <w:tcW w:w="4962" w:type="dxa"/>
          </w:tcPr>
          <w:p w:rsidR="00C7064E" w:rsidRPr="00C7064E" w:rsidRDefault="00EC5FA1" w:rsidP="00C7064E">
            <w:pPr>
              <w:spacing w:after="0" w:line="240" w:lineRule="auto"/>
              <w:rPr>
                <w:rFonts w:ascii="Times New Roman" w:eastAsia="Calibri" w:hAnsi="Times New Roman" w:cs="Times New Roman"/>
                <w:bCs/>
                <w:sz w:val="26"/>
                <w:szCs w:val="26"/>
                <w:lang w:eastAsia="el-GR"/>
              </w:rPr>
            </w:pPr>
            <w:r w:rsidRPr="00EC5FA1">
              <w:rPr>
                <w:rFonts w:ascii="Times New Roman" w:eastAsia="Calibri" w:hAnsi="Times New Roman" w:cs="Times New Roman"/>
                <w:bCs/>
                <w:sz w:val="26"/>
                <w:szCs w:val="26"/>
                <w:lang w:eastAsia="el-GR"/>
              </w:rPr>
              <w:t>2) Υπουργείο Διοικητικής Μεταρρύθμισης</w:t>
            </w:r>
          </w:p>
        </w:tc>
      </w:tr>
      <w:tr w:rsidR="00C7064E" w:rsidRPr="00C7064E" w:rsidTr="00036B43">
        <w:tc>
          <w:tcPr>
            <w:tcW w:w="3964" w:type="dxa"/>
          </w:tcPr>
          <w:p w:rsidR="00C7064E" w:rsidRPr="00C7064E" w:rsidRDefault="00C7064E" w:rsidP="00C7064E">
            <w:pPr>
              <w:spacing w:after="0" w:line="240" w:lineRule="auto"/>
              <w:rPr>
                <w:rFonts w:ascii="Times New Roman" w:eastAsia="Calibri" w:hAnsi="Times New Roman" w:cs="Times New Roman"/>
                <w:bCs/>
                <w:sz w:val="26"/>
                <w:szCs w:val="26"/>
                <w:lang w:val="en-US" w:eastAsia="el-GR"/>
              </w:rPr>
            </w:pPr>
            <w:r>
              <w:rPr>
                <w:rFonts w:ascii="Times New Roman" w:eastAsia="Calibri" w:hAnsi="Times New Roman" w:cs="Times New Roman"/>
                <w:bCs/>
                <w:sz w:val="26"/>
                <w:szCs w:val="26"/>
                <w:lang w:val="en-US" w:eastAsia="el-GR"/>
              </w:rPr>
              <w:t>e</w:t>
            </w:r>
            <w:r w:rsidRPr="00C7064E">
              <w:rPr>
                <w:rFonts w:ascii="Times New Roman" w:eastAsia="Calibri" w:hAnsi="Times New Roman" w:cs="Times New Roman"/>
                <w:bCs/>
                <w:sz w:val="26"/>
                <w:szCs w:val="26"/>
                <w:lang w:val="en-US" w:eastAsia="el-GR"/>
              </w:rPr>
              <w:t>-</w:t>
            </w:r>
            <w:r>
              <w:rPr>
                <w:rFonts w:ascii="Times New Roman" w:eastAsia="Calibri" w:hAnsi="Times New Roman" w:cs="Times New Roman"/>
                <w:bCs/>
                <w:sz w:val="26"/>
                <w:szCs w:val="26"/>
                <w:lang w:val="en-US" w:eastAsia="el-GR"/>
              </w:rPr>
              <w:t>mail</w:t>
            </w:r>
            <w:r w:rsidRPr="00C7064E">
              <w:rPr>
                <w:rFonts w:ascii="Times New Roman" w:eastAsia="Calibri" w:hAnsi="Times New Roman" w:cs="Times New Roman"/>
                <w:bCs/>
                <w:sz w:val="26"/>
                <w:szCs w:val="26"/>
                <w:lang w:val="en-US" w:eastAsia="el-GR"/>
              </w:rPr>
              <w:t xml:space="preserve"> : </w:t>
            </w:r>
            <w:r>
              <w:rPr>
                <w:rFonts w:ascii="Times New Roman" w:eastAsia="Calibri" w:hAnsi="Times New Roman" w:cs="Times New Roman"/>
                <w:bCs/>
                <w:sz w:val="26"/>
                <w:szCs w:val="26"/>
                <w:lang w:val="en-US" w:eastAsia="el-GR"/>
              </w:rPr>
              <w:t>toebarax</w:t>
            </w:r>
            <w:r w:rsidRPr="00C7064E">
              <w:rPr>
                <w:rFonts w:ascii="Times New Roman" w:eastAsia="Calibri" w:hAnsi="Times New Roman" w:cs="Times New Roman"/>
                <w:bCs/>
                <w:sz w:val="26"/>
                <w:szCs w:val="26"/>
                <w:lang w:val="en-US" w:eastAsia="el-GR"/>
              </w:rPr>
              <w:t>@</w:t>
            </w:r>
            <w:r>
              <w:rPr>
                <w:rFonts w:ascii="Times New Roman" w:eastAsia="Calibri" w:hAnsi="Times New Roman" w:cs="Times New Roman"/>
                <w:bCs/>
                <w:sz w:val="26"/>
                <w:szCs w:val="26"/>
                <w:lang w:val="en-US" w:eastAsia="el-GR"/>
              </w:rPr>
              <w:t>otenet</w:t>
            </w:r>
            <w:r w:rsidRPr="00C7064E">
              <w:rPr>
                <w:rFonts w:ascii="Times New Roman" w:eastAsia="Calibri" w:hAnsi="Times New Roman" w:cs="Times New Roman"/>
                <w:bCs/>
                <w:sz w:val="26"/>
                <w:szCs w:val="26"/>
                <w:lang w:val="en-US" w:eastAsia="el-GR"/>
              </w:rPr>
              <w:t>.</w:t>
            </w:r>
            <w:r>
              <w:rPr>
                <w:rFonts w:ascii="Times New Roman" w:eastAsia="Calibri" w:hAnsi="Times New Roman" w:cs="Times New Roman"/>
                <w:bCs/>
                <w:sz w:val="26"/>
                <w:szCs w:val="26"/>
                <w:lang w:val="en-US" w:eastAsia="el-GR"/>
              </w:rPr>
              <w:t>gr</w:t>
            </w:r>
          </w:p>
        </w:tc>
        <w:tc>
          <w:tcPr>
            <w:tcW w:w="4962" w:type="dxa"/>
          </w:tcPr>
          <w:p w:rsidR="00C7064E" w:rsidRPr="00C7064E" w:rsidRDefault="00EC5FA1" w:rsidP="00C7064E">
            <w:pPr>
              <w:spacing w:after="0" w:line="240" w:lineRule="auto"/>
              <w:rPr>
                <w:rFonts w:ascii="Times New Roman" w:eastAsia="Calibri" w:hAnsi="Times New Roman" w:cs="Times New Roman"/>
                <w:bCs/>
                <w:sz w:val="26"/>
                <w:szCs w:val="26"/>
                <w:lang w:eastAsia="el-GR"/>
              </w:rPr>
            </w:pPr>
            <w:r>
              <w:rPr>
                <w:rFonts w:ascii="Times New Roman" w:eastAsia="Calibri" w:hAnsi="Times New Roman" w:cs="Times New Roman"/>
                <w:bCs/>
                <w:sz w:val="26"/>
                <w:szCs w:val="26"/>
                <w:lang w:eastAsia="el-GR"/>
              </w:rPr>
              <w:t>3) Υπουργείο Εσωτερικών</w:t>
            </w:r>
          </w:p>
        </w:tc>
      </w:tr>
      <w:tr w:rsidR="00C7064E" w:rsidRPr="00C7064E" w:rsidTr="00036B43">
        <w:tc>
          <w:tcPr>
            <w:tcW w:w="3964" w:type="dxa"/>
          </w:tcPr>
          <w:p w:rsidR="00C7064E" w:rsidRDefault="00C7064E" w:rsidP="00C7064E">
            <w:pPr>
              <w:spacing w:after="0" w:line="240" w:lineRule="auto"/>
              <w:rPr>
                <w:rFonts w:ascii="Times New Roman" w:eastAsia="Calibri" w:hAnsi="Times New Roman" w:cs="Times New Roman"/>
                <w:bCs/>
                <w:sz w:val="26"/>
                <w:szCs w:val="26"/>
                <w:lang w:val="en-US" w:eastAsia="el-GR"/>
              </w:rPr>
            </w:pPr>
          </w:p>
        </w:tc>
        <w:tc>
          <w:tcPr>
            <w:tcW w:w="4962" w:type="dxa"/>
          </w:tcPr>
          <w:p w:rsidR="00C7064E" w:rsidRPr="00EC5FA1" w:rsidRDefault="00EC5FA1" w:rsidP="00C7064E">
            <w:pPr>
              <w:spacing w:after="0" w:line="240" w:lineRule="auto"/>
              <w:rPr>
                <w:rFonts w:ascii="Times New Roman" w:eastAsia="Calibri" w:hAnsi="Times New Roman" w:cs="Times New Roman"/>
                <w:bCs/>
                <w:sz w:val="26"/>
                <w:szCs w:val="26"/>
                <w:lang w:eastAsia="el-GR"/>
              </w:rPr>
            </w:pPr>
            <w:r>
              <w:rPr>
                <w:rFonts w:ascii="Times New Roman" w:eastAsia="Calibri" w:hAnsi="Times New Roman" w:cs="Times New Roman"/>
                <w:bCs/>
                <w:sz w:val="26"/>
                <w:szCs w:val="26"/>
                <w:lang w:eastAsia="el-GR"/>
              </w:rPr>
              <w:t>4) Υπουργείο Περιβάλλοντος, Ενέργειας</w:t>
            </w:r>
          </w:p>
        </w:tc>
      </w:tr>
      <w:tr w:rsidR="00C7064E" w:rsidRPr="00C7064E" w:rsidTr="00036B43">
        <w:tc>
          <w:tcPr>
            <w:tcW w:w="3964" w:type="dxa"/>
          </w:tcPr>
          <w:p w:rsidR="00C7064E" w:rsidRDefault="00C7064E" w:rsidP="00C7064E">
            <w:pPr>
              <w:spacing w:after="0" w:line="240" w:lineRule="auto"/>
              <w:rPr>
                <w:rFonts w:ascii="Times New Roman" w:eastAsia="Calibri" w:hAnsi="Times New Roman" w:cs="Times New Roman"/>
                <w:bCs/>
                <w:sz w:val="26"/>
                <w:szCs w:val="26"/>
                <w:lang w:val="en-US" w:eastAsia="el-GR"/>
              </w:rPr>
            </w:pPr>
          </w:p>
        </w:tc>
        <w:tc>
          <w:tcPr>
            <w:tcW w:w="4962" w:type="dxa"/>
          </w:tcPr>
          <w:p w:rsidR="00C7064E" w:rsidRPr="00EC5FA1" w:rsidRDefault="00EC5FA1" w:rsidP="00C7064E">
            <w:pPr>
              <w:spacing w:after="0" w:line="240" w:lineRule="auto"/>
              <w:rPr>
                <w:rFonts w:ascii="Times New Roman" w:eastAsia="Calibri" w:hAnsi="Times New Roman" w:cs="Times New Roman"/>
                <w:bCs/>
                <w:sz w:val="26"/>
                <w:szCs w:val="26"/>
                <w:lang w:eastAsia="el-GR"/>
              </w:rPr>
            </w:pPr>
            <w:r>
              <w:rPr>
                <w:rFonts w:ascii="Times New Roman" w:eastAsia="Calibri" w:hAnsi="Times New Roman" w:cs="Times New Roman"/>
                <w:bCs/>
                <w:sz w:val="26"/>
                <w:szCs w:val="26"/>
                <w:lang w:eastAsia="el-GR"/>
              </w:rPr>
              <w:t xml:space="preserve">     και Κλιματικής Αλλαγής</w:t>
            </w:r>
          </w:p>
        </w:tc>
      </w:tr>
      <w:tr w:rsidR="00C7064E" w:rsidRPr="00EC5FA1" w:rsidTr="00036B43">
        <w:tc>
          <w:tcPr>
            <w:tcW w:w="3964" w:type="dxa"/>
          </w:tcPr>
          <w:p w:rsidR="00C7064E" w:rsidRPr="00EC5FA1" w:rsidRDefault="00EC5FA1" w:rsidP="00C7064E">
            <w:pPr>
              <w:spacing w:after="0" w:line="240" w:lineRule="auto"/>
              <w:rPr>
                <w:rFonts w:ascii="Times New Roman" w:eastAsia="Calibri" w:hAnsi="Times New Roman" w:cs="Times New Roman"/>
                <w:bCs/>
                <w:sz w:val="26"/>
                <w:szCs w:val="26"/>
                <w:lang w:eastAsia="el-GR"/>
              </w:rPr>
            </w:pPr>
            <w:r>
              <w:rPr>
                <w:rFonts w:ascii="Times New Roman" w:eastAsia="Calibri" w:hAnsi="Times New Roman" w:cs="Times New Roman"/>
                <w:bCs/>
                <w:sz w:val="26"/>
                <w:szCs w:val="26"/>
                <w:lang w:eastAsia="el-GR"/>
              </w:rPr>
              <w:t xml:space="preserve">ΘΕΜΑ: «Λειτουργία των Ο.Ε.Β. </w:t>
            </w:r>
          </w:p>
        </w:tc>
        <w:tc>
          <w:tcPr>
            <w:tcW w:w="4962" w:type="dxa"/>
          </w:tcPr>
          <w:p w:rsidR="00C7064E" w:rsidRPr="00EC5FA1" w:rsidRDefault="00EC5FA1" w:rsidP="00C7064E">
            <w:pPr>
              <w:spacing w:after="0" w:line="240" w:lineRule="auto"/>
              <w:rPr>
                <w:rFonts w:ascii="Times New Roman" w:eastAsia="Calibri" w:hAnsi="Times New Roman" w:cs="Times New Roman"/>
                <w:bCs/>
                <w:sz w:val="26"/>
                <w:szCs w:val="26"/>
                <w:lang w:eastAsia="el-GR"/>
              </w:rPr>
            </w:pPr>
            <w:r>
              <w:rPr>
                <w:rFonts w:ascii="Times New Roman" w:eastAsia="Calibri" w:hAnsi="Times New Roman" w:cs="Times New Roman"/>
                <w:bCs/>
                <w:sz w:val="26"/>
                <w:szCs w:val="26"/>
                <w:lang w:eastAsia="el-GR"/>
              </w:rPr>
              <w:t>5) Αναπληρωτή Υπουργό ΠΕ.Κ.Α.</w:t>
            </w:r>
          </w:p>
        </w:tc>
      </w:tr>
      <w:tr w:rsidR="00C7064E" w:rsidRPr="00EC5FA1" w:rsidTr="00036B43">
        <w:tc>
          <w:tcPr>
            <w:tcW w:w="3964" w:type="dxa"/>
          </w:tcPr>
          <w:p w:rsidR="00C7064E" w:rsidRPr="00EC5FA1" w:rsidRDefault="00EC5FA1" w:rsidP="00036B43">
            <w:pPr>
              <w:spacing w:after="0" w:line="240" w:lineRule="auto"/>
              <w:rPr>
                <w:rFonts w:ascii="Times New Roman" w:eastAsia="Calibri" w:hAnsi="Times New Roman" w:cs="Times New Roman"/>
                <w:bCs/>
                <w:sz w:val="26"/>
                <w:szCs w:val="26"/>
                <w:lang w:eastAsia="el-GR"/>
              </w:rPr>
            </w:pPr>
            <w:r>
              <w:rPr>
                <w:rFonts w:ascii="Times New Roman" w:eastAsia="Calibri" w:hAnsi="Times New Roman" w:cs="Times New Roman"/>
                <w:bCs/>
                <w:sz w:val="26"/>
                <w:szCs w:val="26"/>
                <w:lang w:eastAsia="el-GR"/>
              </w:rPr>
              <w:t xml:space="preserve">               </w:t>
            </w:r>
            <w:r w:rsidR="00036B43">
              <w:rPr>
                <w:rFonts w:ascii="Times New Roman" w:eastAsia="Calibri" w:hAnsi="Times New Roman" w:cs="Times New Roman"/>
                <w:bCs/>
                <w:sz w:val="26"/>
                <w:szCs w:val="26"/>
                <w:lang w:eastAsia="el-GR"/>
              </w:rPr>
              <w:t>κ</w:t>
            </w:r>
            <w:r>
              <w:rPr>
                <w:rFonts w:ascii="Times New Roman" w:eastAsia="Calibri" w:hAnsi="Times New Roman" w:cs="Times New Roman"/>
                <w:bCs/>
                <w:sz w:val="26"/>
                <w:szCs w:val="26"/>
                <w:lang w:eastAsia="el-GR"/>
              </w:rPr>
              <w:t xml:space="preserve">αι προτάσεις για την </w:t>
            </w:r>
          </w:p>
        </w:tc>
        <w:tc>
          <w:tcPr>
            <w:tcW w:w="4962" w:type="dxa"/>
          </w:tcPr>
          <w:p w:rsidR="00C7064E" w:rsidRPr="00EC5FA1" w:rsidRDefault="00EC5FA1" w:rsidP="00EC5FA1">
            <w:pPr>
              <w:spacing w:after="0" w:line="240" w:lineRule="auto"/>
              <w:rPr>
                <w:rFonts w:ascii="Times New Roman" w:eastAsia="Calibri" w:hAnsi="Times New Roman" w:cs="Times New Roman"/>
                <w:bCs/>
                <w:sz w:val="26"/>
                <w:szCs w:val="26"/>
                <w:lang w:eastAsia="el-GR"/>
              </w:rPr>
            </w:pPr>
            <w:r>
              <w:rPr>
                <w:rFonts w:ascii="Times New Roman" w:eastAsia="Calibri" w:hAnsi="Times New Roman" w:cs="Times New Roman"/>
                <w:bCs/>
                <w:sz w:val="26"/>
                <w:szCs w:val="26"/>
                <w:lang w:eastAsia="el-GR"/>
              </w:rPr>
              <w:t>6) Υφυπουργό Αγροτικής Ανάπτυξης</w:t>
            </w:r>
          </w:p>
        </w:tc>
      </w:tr>
      <w:tr w:rsidR="00EC5FA1" w:rsidRPr="00EC5FA1" w:rsidTr="00036B43">
        <w:tc>
          <w:tcPr>
            <w:tcW w:w="3964" w:type="dxa"/>
          </w:tcPr>
          <w:p w:rsidR="00EC5FA1" w:rsidRPr="00EC5FA1" w:rsidRDefault="00EC5FA1" w:rsidP="00EC5FA1">
            <w:pPr>
              <w:spacing w:after="0" w:line="240" w:lineRule="auto"/>
              <w:rPr>
                <w:rFonts w:ascii="Times New Roman" w:eastAsia="Calibri" w:hAnsi="Times New Roman" w:cs="Times New Roman"/>
                <w:bCs/>
                <w:sz w:val="26"/>
                <w:szCs w:val="26"/>
                <w:lang w:eastAsia="el-GR"/>
              </w:rPr>
            </w:pPr>
            <w:r>
              <w:rPr>
                <w:rFonts w:ascii="Times New Roman" w:eastAsia="Calibri" w:hAnsi="Times New Roman" w:cs="Times New Roman"/>
                <w:bCs/>
                <w:sz w:val="26"/>
                <w:szCs w:val="26"/>
                <w:lang w:eastAsia="el-GR"/>
              </w:rPr>
              <w:t xml:space="preserve">               </w:t>
            </w:r>
            <w:proofErr w:type="spellStart"/>
            <w:r>
              <w:rPr>
                <w:rFonts w:ascii="Times New Roman" w:eastAsia="Calibri" w:hAnsi="Times New Roman" w:cs="Times New Roman"/>
                <w:bCs/>
                <w:sz w:val="26"/>
                <w:szCs w:val="26"/>
                <w:lang w:eastAsia="el-GR"/>
              </w:rPr>
              <w:t>εναρμόνηση</w:t>
            </w:r>
            <w:proofErr w:type="spellEnd"/>
            <w:r>
              <w:rPr>
                <w:rFonts w:ascii="Times New Roman" w:eastAsia="Calibri" w:hAnsi="Times New Roman" w:cs="Times New Roman"/>
                <w:bCs/>
                <w:sz w:val="26"/>
                <w:szCs w:val="26"/>
                <w:lang w:eastAsia="el-GR"/>
              </w:rPr>
              <w:t xml:space="preserve"> της </w:t>
            </w:r>
            <w:proofErr w:type="spellStart"/>
            <w:r>
              <w:rPr>
                <w:rFonts w:ascii="Times New Roman" w:eastAsia="Calibri" w:hAnsi="Times New Roman" w:cs="Times New Roman"/>
                <w:bCs/>
                <w:sz w:val="26"/>
                <w:szCs w:val="26"/>
                <w:lang w:eastAsia="el-GR"/>
              </w:rPr>
              <w:t>νομοθε</w:t>
            </w:r>
            <w:proofErr w:type="spellEnd"/>
            <w:r>
              <w:rPr>
                <w:rFonts w:ascii="Times New Roman" w:eastAsia="Calibri" w:hAnsi="Times New Roman" w:cs="Times New Roman"/>
                <w:bCs/>
                <w:sz w:val="26"/>
                <w:szCs w:val="26"/>
                <w:lang w:eastAsia="el-GR"/>
              </w:rPr>
              <w:t>-</w:t>
            </w:r>
          </w:p>
        </w:tc>
        <w:tc>
          <w:tcPr>
            <w:tcW w:w="4962" w:type="dxa"/>
          </w:tcPr>
          <w:p w:rsidR="00EC5FA1" w:rsidRDefault="00EC5FA1" w:rsidP="00EC5FA1">
            <w:pPr>
              <w:spacing w:after="0" w:line="240" w:lineRule="auto"/>
              <w:rPr>
                <w:rFonts w:ascii="Times New Roman" w:eastAsia="Calibri" w:hAnsi="Times New Roman" w:cs="Times New Roman"/>
                <w:bCs/>
                <w:sz w:val="26"/>
                <w:szCs w:val="26"/>
                <w:lang w:eastAsia="el-GR"/>
              </w:rPr>
            </w:pPr>
            <w:r>
              <w:rPr>
                <w:rFonts w:ascii="Times New Roman" w:eastAsia="Calibri" w:hAnsi="Times New Roman" w:cs="Times New Roman"/>
                <w:bCs/>
                <w:sz w:val="26"/>
                <w:szCs w:val="26"/>
                <w:lang w:eastAsia="el-GR"/>
              </w:rPr>
              <w:t xml:space="preserve">7) </w:t>
            </w:r>
            <w:r w:rsidRPr="00EC5FA1">
              <w:rPr>
                <w:rFonts w:ascii="Times New Roman" w:eastAsia="Calibri" w:hAnsi="Times New Roman" w:cs="Times New Roman"/>
                <w:bCs/>
                <w:sz w:val="26"/>
                <w:szCs w:val="26"/>
                <w:lang w:eastAsia="el-GR"/>
              </w:rPr>
              <w:t xml:space="preserve"> </w:t>
            </w:r>
            <w:r w:rsidRPr="00EC5FA1">
              <w:rPr>
                <w:rFonts w:ascii="Times New Roman" w:eastAsia="Calibri" w:hAnsi="Times New Roman" w:cs="Times New Roman"/>
                <w:bCs/>
                <w:sz w:val="26"/>
                <w:szCs w:val="26"/>
                <w:lang w:eastAsia="el-GR"/>
              </w:rPr>
              <w:t>Υ</w:t>
            </w:r>
            <w:r>
              <w:rPr>
                <w:rFonts w:ascii="Times New Roman" w:eastAsia="Calibri" w:hAnsi="Times New Roman" w:cs="Times New Roman"/>
                <w:bCs/>
                <w:sz w:val="26"/>
                <w:szCs w:val="26"/>
                <w:lang w:eastAsia="el-GR"/>
              </w:rPr>
              <w:t>φ</w:t>
            </w:r>
            <w:r w:rsidRPr="00EC5FA1">
              <w:rPr>
                <w:rFonts w:ascii="Times New Roman" w:eastAsia="Calibri" w:hAnsi="Times New Roman" w:cs="Times New Roman"/>
                <w:bCs/>
                <w:sz w:val="26"/>
                <w:szCs w:val="26"/>
                <w:lang w:eastAsia="el-GR"/>
              </w:rPr>
              <w:t>υ</w:t>
            </w:r>
            <w:r>
              <w:rPr>
                <w:rFonts w:ascii="Times New Roman" w:eastAsia="Calibri" w:hAnsi="Times New Roman" w:cs="Times New Roman"/>
                <w:bCs/>
                <w:sz w:val="26"/>
                <w:szCs w:val="26"/>
                <w:lang w:eastAsia="el-GR"/>
              </w:rPr>
              <w:t>που</w:t>
            </w:r>
            <w:r w:rsidRPr="00EC5FA1">
              <w:rPr>
                <w:rFonts w:ascii="Times New Roman" w:eastAsia="Calibri" w:hAnsi="Times New Roman" w:cs="Times New Roman"/>
                <w:bCs/>
                <w:sz w:val="26"/>
                <w:szCs w:val="26"/>
                <w:lang w:eastAsia="el-GR"/>
              </w:rPr>
              <w:t>ρ</w:t>
            </w:r>
            <w:r>
              <w:rPr>
                <w:rFonts w:ascii="Times New Roman" w:eastAsia="Calibri" w:hAnsi="Times New Roman" w:cs="Times New Roman"/>
                <w:bCs/>
                <w:sz w:val="26"/>
                <w:szCs w:val="26"/>
                <w:lang w:eastAsia="el-GR"/>
              </w:rPr>
              <w:t>γό</w:t>
            </w:r>
            <w:r w:rsidRPr="00EC5FA1">
              <w:rPr>
                <w:rFonts w:ascii="Times New Roman" w:eastAsia="Calibri" w:hAnsi="Times New Roman" w:cs="Times New Roman"/>
                <w:bCs/>
                <w:sz w:val="26"/>
                <w:szCs w:val="26"/>
                <w:lang w:eastAsia="el-GR"/>
              </w:rPr>
              <w:t xml:space="preserve"> Διοικητικής Μεταρρύθμισης</w:t>
            </w:r>
          </w:p>
        </w:tc>
      </w:tr>
      <w:tr w:rsidR="00EC5FA1" w:rsidRPr="00EC5FA1" w:rsidTr="00036B43">
        <w:tc>
          <w:tcPr>
            <w:tcW w:w="3964" w:type="dxa"/>
          </w:tcPr>
          <w:p w:rsidR="00EC5FA1" w:rsidRPr="00EC5FA1" w:rsidRDefault="00EC5FA1" w:rsidP="00EC5FA1">
            <w:pPr>
              <w:spacing w:after="0" w:line="240" w:lineRule="auto"/>
              <w:rPr>
                <w:rFonts w:ascii="Times New Roman" w:eastAsia="Calibri" w:hAnsi="Times New Roman" w:cs="Times New Roman"/>
                <w:bCs/>
                <w:sz w:val="26"/>
                <w:szCs w:val="26"/>
                <w:lang w:eastAsia="el-GR"/>
              </w:rPr>
            </w:pPr>
            <w:r>
              <w:rPr>
                <w:rFonts w:ascii="Times New Roman" w:eastAsia="Calibri" w:hAnsi="Times New Roman" w:cs="Times New Roman"/>
                <w:bCs/>
                <w:sz w:val="26"/>
                <w:szCs w:val="26"/>
                <w:lang w:eastAsia="el-GR"/>
              </w:rPr>
              <w:t xml:space="preserve">              </w:t>
            </w:r>
            <w:proofErr w:type="spellStart"/>
            <w:r>
              <w:rPr>
                <w:rFonts w:ascii="Times New Roman" w:eastAsia="Calibri" w:hAnsi="Times New Roman" w:cs="Times New Roman"/>
                <w:bCs/>
                <w:sz w:val="26"/>
                <w:szCs w:val="26"/>
                <w:lang w:eastAsia="el-GR"/>
              </w:rPr>
              <w:t>σίας</w:t>
            </w:r>
            <w:proofErr w:type="spellEnd"/>
            <w:r>
              <w:rPr>
                <w:rFonts w:ascii="Times New Roman" w:eastAsia="Calibri" w:hAnsi="Times New Roman" w:cs="Times New Roman"/>
                <w:bCs/>
                <w:sz w:val="26"/>
                <w:szCs w:val="26"/>
                <w:lang w:eastAsia="el-GR"/>
              </w:rPr>
              <w:t xml:space="preserve"> στη σύγχρονη εποχή»</w:t>
            </w:r>
          </w:p>
        </w:tc>
        <w:tc>
          <w:tcPr>
            <w:tcW w:w="4962" w:type="dxa"/>
          </w:tcPr>
          <w:p w:rsidR="00EC5FA1" w:rsidRDefault="00EC5FA1" w:rsidP="00C7064E">
            <w:pPr>
              <w:spacing w:after="0" w:line="240" w:lineRule="auto"/>
              <w:rPr>
                <w:rFonts w:ascii="Times New Roman" w:eastAsia="Calibri" w:hAnsi="Times New Roman" w:cs="Times New Roman"/>
                <w:bCs/>
                <w:sz w:val="26"/>
                <w:szCs w:val="26"/>
                <w:lang w:eastAsia="el-GR"/>
              </w:rPr>
            </w:pPr>
            <w:r>
              <w:rPr>
                <w:rFonts w:ascii="Times New Roman" w:eastAsia="Calibri" w:hAnsi="Times New Roman" w:cs="Times New Roman"/>
                <w:bCs/>
                <w:sz w:val="26"/>
                <w:szCs w:val="26"/>
                <w:lang w:eastAsia="el-GR"/>
              </w:rPr>
              <w:t>8) Υφυπουργό Εσωτερικών</w:t>
            </w:r>
          </w:p>
        </w:tc>
      </w:tr>
      <w:tr w:rsidR="00EC5FA1" w:rsidRPr="00EC5FA1" w:rsidTr="00036B43">
        <w:tc>
          <w:tcPr>
            <w:tcW w:w="3964" w:type="dxa"/>
          </w:tcPr>
          <w:p w:rsidR="00EC5FA1" w:rsidRPr="00EC5FA1" w:rsidRDefault="00EC5FA1" w:rsidP="00C7064E">
            <w:pPr>
              <w:spacing w:after="0" w:line="240" w:lineRule="auto"/>
              <w:rPr>
                <w:rFonts w:ascii="Times New Roman" w:eastAsia="Calibri" w:hAnsi="Times New Roman" w:cs="Times New Roman"/>
                <w:bCs/>
                <w:sz w:val="26"/>
                <w:szCs w:val="26"/>
                <w:lang w:eastAsia="el-GR"/>
              </w:rPr>
            </w:pPr>
          </w:p>
        </w:tc>
        <w:tc>
          <w:tcPr>
            <w:tcW w:w="4962" w:type="dxa"/>
          </w:tcPr>
          <w:p w:rsidR="00EC5FA1" w:rsidRDefault="00EC5FA1" w:rsidP="00C7064E">
            <w:pPr>
              <w:spacing w:after="0" w:line="240" w:lineRule="auto"/>
              <w:rPr>
                <w:rFonts w:ascii="Times New Roman" w:eastAsia="Calibri" w:hAnsi="Times New Roman" w:cs="Times New Roman"/>
                <w:bCs/>
                <w:sz w:val="26"/>
                <w:szCs w:val="26"/>
                <w:lang w:eastAsia="el-GR"/>
              </w:rPr>
            </w:pPr>
            <w:r>
              <w:rPr>
                <w:rFonts w:ascii="Times New Roman" w:eastAsia="Calibri" w:hAnsi="Times New Roman" w:cs="Times New Roman"/>
                <w:bCs/>
                <w:sz w:val="26"/>
                <w:szCs w:val="26"/>
                <w:lang w:eastAsia="el-GR"/>
              </w:rPr>
              <w:t>9) Ειδικό Γραμματέα Υδάτων</w:t>
            </w:r>
          </w:p>
        </w:tc>
      </w:tr>
    </w:tbl>
    <w:p w:rsidR="00872791" w:rsidRPr="00EC5FA1" w:rsidRDefault="00872791" w:rsidP="00872791">
      <w:pPr>
        <w:autoSpaceDE w:val="0"/>
        <w:autoSpaceDN w:val="0"/>
        <w:adjustRightInd w:val="0"/>
        <w:spacing w:after="0" w:line="240" w:lineRule="auto"/>
        <w:jc w:val="both"/>
        <w:rPr>
          <w:rFonts w:ascii="Times New Roman" w:eastAsia="Times New Roman" w:hAnsi="Times New Roman" w:cs="Times New Roman"/>
          <w:sz w:val="28"/>
          <w:szCs w:val="28"/>
          <w:lang w:eastAsia="el-GR"/>
        </w:rPr>
      </w:pPr>
      <w:bookmarkStart w:id="0" w:name="_GoBack"/>
      <w:bookmarkEnd w:id="0"/>
    </w:p>
    <w:p w:rsidR="00872791" w:rsidRPr="00872791" w:rsidRDefault="00872791" w:rsidP="00036B43">
      <w:pPr>
        <w:autoSpaceDE w:val="0"/>
        <w:autoSpaceDN w:val="0"/>
        <w:adjustRightInd w:val="0"/>
        <w:spacing w:after="0" w:line="240" w:lineRule="auto"/>
        <w:ind w:firstLine="284"/>
        <w:jc w:val="both"/>
        <w:rPr>
          <w:rFonts w:ascii="Times New Roman" w:eastAsia="Times New Roman" w:hAnsi="Times New Roman" w:cs="Times New Roman"/>
          <w:sz w:val="28"/>
          <w:szCs w:val="28"/>
          <w:lang w:eastAsia="el-GR"/>
        </w:rPr>
      </w:pPr>
      <w:r w:rsidRPr="00872791">
        <w:rPr>
          <w:rFonts w:ascii="Times New Roman" w:eastAsia="Times New Roman" w:hAnsi="Times New Roman" w:cs="Times New Roman"/>
          <w:sz w:val="28"/>
          <w:szCs w:val="28"/>
          <w:lang w:eastAsia="el-GR"/>
        </w:rPr>
        <w:t>Με αφορμή δημοσιευμάτων στον Αθηναϊκό τύπο σχετικά με του</w:t>
      </w:r>
      <w:r w:rsidR="00036B43">
        <w:rPr>
          <w:rFonts w:ascii="Times New Roman" w:eastAsia="Times New Roman" w:hAnsi="Times New Roman" w:cs="Times New Roman"/>
          <w:sz w:val="28"/>
          <w:szCs w:val="28"/>
          <w:lang w:eastAsia="el-GR"/>
        </w:rPr>
        <w:t>ς</w:t>
      </w:r>
      <w:r w:rsidRPr="00872791">
        <w:rPr>
          <w:rFonts w:ascii="Times New Roman" w:eastAsia="Times New Roman" w:hAnsi="Times New Roman" w:cs="Times New Roman"/>
          <w:sz w:val="28"/>
          <w:szCs w:val="28"/>
          <w:lang w:eastAsia="el-GR"/>
        </w:rPr>
        <w:t xml:space="preserve"> Ορ</w:t>
      </w:r>
      <w:r w:rsidR="00CA2ACB">
        <w:rPr>
          <w:rFonts w:ascii="Times New Roman" w:eastAsia="Times New Roman" w:hAnsi="Times New Roman" w:cs="Times New Roman"/>
          <w:sz w:val="28"/>
          <w:szCs w:val="28"/>
          <w:lang w:eastAsia="el-GR"/>
        </w:rPr>
        <w:softHyphen/>
      </w:r>
      <w:r w:rsidRPr="00872791">
        <w:rPr>
          <w:rFonts w:ascii="Times New Roman" w:eastAsia="Times New Roman" w:hAnsi="Times New Roman" w:cs="Times New Roman"/>
          <w:sz w:val="28"/>
          <w:szCs w:val="28"/>
          <w:lang w:eastAsia="el-GR"/>
        </w:rPr>
        <w:t>γανισμούς Εγγείων Βελτιώσεων, η Διοίκηση της Ομοσπονδίας μας θα ή</w:t>
      </w:r>
      <w:r w:rsidR="00CA2ACB">
        <w:rPr>
          <w:rFonts w:ascii="Times New Roman" w:eastAsia="Times New Roman" w:hAnsi="Times New Roman" w:cs="Times New Roman"/>
          <w:sz w:val="28"/>
          <w:szCs w:val="28"/>
          <w:lang w:eastAsia="el-GR"/>
        </w:rPr>
        <w:softHyphen/>
      </w:r>
      <w:r w:rsidRPr="00872791">
        <w:rPr>
          <w:rFonts w:ascii="Times New Roman" w:eastAsia="Times New Roman" w:hAnsi="Times New Roman" w:cs="Times New Roman"/>
          <w:sz w:val="28"/>
          <w:szCs w:val="28"/>
          <w:lang w:eastAsia="el-GR"/>
        </w:rPr>
        <w:t>θελε να σας γνωρίσει το υφιστάμενο νομικό καθεστώς των Οργανισμών Ε.Β. και συνοπτικά τις προτάσεις μας που θα βοηθήσουν στην βελτίωση και τον εκσυγχρονισμό του υφιστάμενου πλαισίου:</w:t>
      </w:r>
    </w:p>
    <w:p w:rsidR="00872791" w:rsidRPr="00872791" w:rsidRDefault="00872791" w:rsidP="00036B43">
      <w:pPr>
        <w:autoSpaceDE w:val="0"/>
        <w:autoSpaceDN w:val="0"/>
        <w:adjustRightInd w:val="0"/>
        <w:spacing w:after="0" w:line="240" w:lineRule="auto"/>
        <w:ind w:firstLine="284"/>
        <w:jc w:val="both"/>
        <w:rPr>
          <w:rFonts w:ascii="Times New Roman" w:eastAsia="Times New Roman" w:hAnsi="Times New Roman" w:cs="Times New Roman"/>
          <w:sz w:val="28"/>
          <w:szCs w:val="28"/>
          <w:lang w:eastAsia="el-GR"/>
        </w:rPr>
      </w:pPr>
      <w:r w:rsidRPr="00872791">
        <w:rPr>
          <w:rFonts w:ascii="Times New Roman" w:eastAsia="Times New Roman" w:hAnsi="Times New Roman" w:cs="Times New Roman"/>
          <w:sz w:val="28"/>
          <w:szCs w:val="28"/>
          <w:lang w:eastAsia="el-GR"/>
        </w:rPr>
        <w:t>Οι Οργανισμοί Εγγείων Βελτιώσεων (Ο.Ε.Β.), διακρινόμενοι σε Γενι</w:t>
      </w:r>
      <w:r w:rsidR="00CA2ACB">
        <w:rPr>
          <w:rFonts w:ascii="Times New Roman" w:eastAsia="Times New Roman" w:hAnsi="Times New Roman" w:cs="Times New Roman"/>
          <w:sz w:val="28"/>
          <w:szCs w:val="28"/>
          <w:lang w:eastAsia="el-GR"/>
        </w:rPr>
        <w:softHyphen/>
      </w:r>
      <w:r w:rsidRPr="00872791">
        <w:rPr>
          <w:rFonts w:ascii="Times New Roman" w:eastAsia="Times New Roman" w:hAnsi="Times New Roman" w:cs="Times New Roman"/>
          <w:sz w:val="28"/>
          <w:szCs w:val="28"/>
          <w:lang w:eastAsia="el-GR"/>
        </w:rPr>
        <w:t>κούς</w:t>
      </w:r>
      <w:r w:rsidR="00CA2ACB">
        <w:rPr>
          <w:rFonts w:ascii="Times New Roman" w:eastAsia="Times New Roman" w:hAnsi="Times New Roman" w:cs="Times New Roman"/>
          <w:sz w:val="28"/>
          <w:szCs w:val="28"/>
          <w:lang w:eastAsia="el-GR"/>
        </w:rPr>
        <w:t xml:space="preserve"> </w:t>
      </w:r>
      <w:r w:rsidRPr="00872791">
        <w:rPr>
          <w:rFonts w:ascii="Times New Roman" w:eastAsia="Times New Roman" w:hAnsi="Times New Roman" w:cs="Times New Roman"/>
          <w:sz w:val="28"/>
          <w:szCs w:val="28"/>
          <w:lang w:eastAsia="el-GR"/>
        </w:rPr>
        <w:t xml:space="preserve">(Γ.Ο.Ε.Β.) και Τοπικούς (Τ.Ο.Ε.Β.), συστάθηκαν σύμφωνα με το </w:t>
      </w:r>
      <w:proofErr w:type="spellStart"/>
      <w:r w:rsidRPr="00872791">
        <w:rPr>
          <w:rFonts w:ascii="Times New Roman" w:eastAsia="Times New Roman" w:hAnsi="Times New Roman" w:cs="Times New Roman"/>
          <w:sz w:val="28"/>
          <w:szCs w:val="28"/>
          <w:lang w:eastAsia="el-GR"/>
        </w:rPr>
        <w:t>ν.δ.</w:t>
      </w:r>
      <w:proofErr w:type="spellEnd"/>
      <w:r w:rsidRPr="00872791">
        <w:rPr>
          <w:rFonts w:ascii="Times New Roman" w:eastAsia="Times New Roman" w:hAnsi="Times New Roman" w:cs="Times New Roman"/>
          <w:sz w:val="28"/>
          <w:szCs w:val="28"/>
          <w:lang w:eastAsia="el-GR"/>
        </w:rPr>
        <w:t xml:space="preserve"> 3881/1958 (</w:t>
      </w:r>
      <w:proofErr w:type="spellStart"/>
      <w:r w:rsidRPr="00872791">
        <w:rPr>
          <w:rFonts w:ascii="Times New Roman" w:eastAsia="Times New Roman" w:hAnsi="Times New Roman" w:cs="Times New Roman"/>
          <w:sz w:val="28"/>
          <w:szCs w:val="28"/>
          <w:lang w:eastAsia="el-GR"/>
        </w:rPr>
        <w:t>άρ</w:t>
      </w:r>
      <w:proofErr w:type="spellEnd"/>
      <w:r w:rsidRPr="00872791">
        <w:rPr>
          <w:rFonts w:ascii="Times New Roman" w:eastAsia="Times New Roman" w:hAnsi="Times New Roman" w:cs="Times New Roman"/>
          <w:sz w:val="28"/>
          <w:szCs w:val="28"/>
          <w:lang w:eastAsia="el-GR"/>
        </w:rPr>
        <w:t>. 12 ΦΕΚ 181,</w:t>
      </w:r>
      <w:r w:rsidR="00CA2ACB">
        <w:rPr>
          <w:rFonts w:ascii="Times New Roman" w:eastAsia="Times New Roman" w:hAnsi="Times New Roman" w:cs="Times New Roman"/>
          <w:sz w:val="28"/>
          <w:szCs w:val="28"/>
          <w:lang w:eastAsia="el-GR"/>
        </w:rPr>
        <w:t xml:space="preserve"> </w:t>
      </w:r>
      <w:r w:rsidRPr="00872791">
        <w:rPr>
          <w:rFonts w:ascii="Times New Roman" w:eastAsia="Times New Roman" w:hAnsi="Times New Roman" w:cs="Times New Roman"/>
          <w:sz w:val="28"/>
          <w:szCs w:val="28"/>
          <w:lang w:eastAsia="el-GR"/>
        </w:rPr>
        <w:t>Α΄) και τα εκτελεστικά αυτού διατάγματα ως τα υπεύθυνα όργανα για τη διοίκηση, λειτουργία και συντήρηση των εγ</w:t>
      </w:r>
      <w:r w:rsidR="00CA2ACB">
        <w:rPr>
          <w:rFonts w:ascii="Times New Roman" w:eastAsia="Times New Roman" w:hAnsi="Times New Roman" w:cs="Times New Roman"/>
          <w:sz w:val="28"/>
          <w:szCs w:val="28"/>
          <w:lang w:eastAsia="el-GR"/>
        </w:rPr>
        <w:softHyphen/>
      </w:r>
      <w:r w:rsidRPr="00872791">
        <w:rPr>
          <w:rFonts w:ascii="Times New Roman" w:eastAsia="Times New Roman" w:hAnsi="Times New Roman" w:cs="Times New Roman"/>
          <w:sz w:val="28"/>
          <w:szCs w:val="28"/>
          <w:lang w:eastAsia="el-GR"/>
        </w:rPr>
        <w:t>γειοβελτιωτικών έργων της χώρας</w:t>
      </w:r>
      <w:r w:rsidR="00CA2ACB">
        <w:rPr>
          <w:rFonts w:ascii="Times New Roman" w:eastAsia="Times New Roman" w:hAnsi="Times New Roman" w:cs="Times New Roman"/>
          <w:sz w:val="28"/>
          <w:szCs w:val="28"/>
          <w:lang w:eastAsia="el-GR"/>
        </w:rPr>
        <w:t xml:space="preserve">. </w:t>
      </w:r>
    </w:p>
    <w:p w:rsidR="00872791" w:rsidRPr="00872791" w:rsidRDefault="00872791" w:rsidP="00036B43">
      <w:pPr>
        <w:autoSpaceDE w:val="0"/>
        <w:autoSpaceDN w:val="0"/>
        <w:adjustRightInd w:val="0"/>
        <w:spacing w:after="0" w:line="240" w:lineRule="auto"/>
        <w:ind w:firstLine="284"/>
        <w:jc w:val="both"/>
        <w:rPr>
          <w:rFonts w:ascii="Times New Roman" w:eastAsia="Times New Roman" w:hAnsi="Times New Roman" w:cs="Times New Roman"/>
          <w:sz w:val="28"/>
          <w:szCs w:val="28"/>
          <w:lang w:eastAsia="el-GR"/>
        </w:rPr>
      </w:pPr>
      <w:r w:rsidRPr="00872791">
        <w:rPr>
          <w:rFonts w:ascii="Times New Roman" w:eastAsia="Times New Roman" w:hAnsi="Times New Roman" w:cs="Times New Roman"/>
          <w:sz w:val="28"/>
          <w:szCs w:val="28"/>
          <w:lang w:eastAsia="el-GR"/>
        </w:rPr>
        <w:t xml:space="preserve">Η αρχική τους μορφή ήταν Ν.Π.Δ.Δ. το δε 1972 (άρθρ. 1§1 </w:t>
      </w:r>
      <w:proofErr w:type="spellStart"/>
      <w:r w:rsidRPr="00872791">
        <w:rPr>
          <w:rFonts w:ascii="Times New Roman" w:eastAsia="Times New Roman" w:hAnsi="Times New Roman" w:cs="Times New Roman"/>
          <w:sz w:val="28"/>
          <w:szCs w:val="28"/>
          <w:lang w:eastAsia="el-GR"/>
        </w:rPr>
        <w:t>ν.δ.</w:t>
      </w:r>
      <w:proofErr w:type="spellEnd"/>
      <w:r w:rsidRPr="00872791">
        <w:rPr>
          <w:rFonts w:ascii="Times New Roman" w:eastAsia="Times New Roman" w:hAnsi="Times New Roman" w:cs="Times New Roman"/>
          <w:sz w:val="28"/>
          <w:szCs w:val="28"/>
          <w:lang w:eastAsia="el-GR"/>
        </w:rPr>
        <w:t xml:space="preserve"> 1218/1972, ΦΕΚ 133, Α΄) μετατράπηκαν σε Ν.Π.Ι.Δ., προκειμένου να ε</w:t>
      </w:r>
      <w:r w:rsidR="00CA2ACB">
        <w:rPr>
          <w:rFonts w:ascii="Times New Roman" w:eastAsia="Times New Roman" w:hAnsi="Times New Roman" w:cs="Times New Roman"/>
          <w:sz w:val="28"/>
          <w:szCs w:val="28"/>
          <w:lang w:eastAsia="el-GR"/>
        </w:rPr>
        <w:softHyphen/>
      </w:r>
      <w:r w:rsidRPr="00872791">
        <w:rPr>
          <w:rFonts w:ascii="Times New Roman" w:eastAsia="Times New Roman" w:hAnsi="Times New Roman" w:cs="Times New Roman"/>
          <w:sz w:val="28"/>
          <w:szCs w:val="28"/>
          <w:lang w:eastAsia="el-GR"/>
        </w:rPr>
        <w:t>πιτευχθεί αποδέσμευση των Ο.Ε.Β. από τις διατάξεις περί Δημοσίου Λο</w:t>
      </w:r>
      <w:r w:rsidR="00CA2ACB">
        <w:rPr>
          <w:rFonts w:ascii="Times New Roman" w:eastAsia="Times New Roman" w:hAnsi="Times New Roman" w:cs="Times New Roman"/>
          <w:sz w:val="28"/>
          <w:szCs w:val="28"/>
          <w:lang w:eastAsia="el-GR"/>
        </w:rPr>
        <w:softHyphen/>
      </w:r>
      <w:r w:rsidRPr="00872791">
        <w:rPr>
          <w:rFonts w:ascii="Times New Roman" w:eastAsia="Times New Roman" w:hAnsi="Times New Roman" w:cs="Times New Roman"/>
          <w:sz w:val="28"/>
          <w:szCs w:val="28"/>
          <w:lang w:eastAsia="el-GR"/>
        </w:rPr>
        <w:t>γιστικού και να αντιμετωπίζουν εγκαίρως και ευχερέστερα τα διάφορα θέ</w:t>
      </w:r>
      <w:r w:rsidR="00CA2ACB">
        <w:rPr>
          <w:rFonts w:ascii="Times New Roman" w:eastAsia="Times New Roman" w:hAnsi="Times New Roman" w:cs="Times New Roman"/>
          <w:sz w:val="28"/>
          <w:szCs w:val="28"/>
          <w:lang w:eastAsia="el-GR"/>
        </w:rPr>
        <w:softHyphen/>
      </w:r>
      <w:r w:rsidRPr="00872791">
        <w:rPr>
          <w:rFonts w:ascii="Times New Roman" w:eastAsia="Times New Roman" w:hAnsi="Times New Roman" w:cs="Times New Roman"/>
          <w:sz w:val="28"/>
          <w:szCs w:val="28"/>
          <w:lang w:eastAsia="el-GR"/>
        </w:rPr>
        <w:t>ματα.</w:t>
      </w:r>
    </w:p>
    <w:p w:rsidR="00872791" w:rsidRPr="00872791" w:rsidRDefault="00872791" w:rsidP="00036B43">
      <w:pPr>
        <w:autoSpaceDE w:val="0"/>
        <w:autoSpaceDN w:val="0"/>
        <w:adjustRightInd w:val="0"/>
        <w:spacing w:after="0" w:line="240" w:lineRule="auto"/>
        <w:ind w:firstLine="284"/>
        <w:jc w:val="both"/>
        <w:rPr>
          <w:rFonts w:ascii="Times New Roman" w:eastAsia="Times New Roman" w:hAnsi="Times New Roman" w:cs="Times New Roman"/>
          <w:sz w:val="28"/>
          <w:szCs w:val="28"/>
          <w:lang w:eastAsia="el-GR"/>
        </w:rPr>
      </w:pPr>
      <w:r w:rsidRPr="00872791">
        <w:rPr>
          <w:rFonts w:ascii="Times New Roman" w:eastAsia="Times New Roman" w:hAnsi="Times New Roman" w:cs="Times New Roman"/>
          <w:sz w:val="28"/>
          <w:szCs w:val="28"/>
          <w:lang w:eastAsia="el-GR"/>
        </w:rPr>
        <w:t>Όλοι οι Ο.Ε.Β. έχουν χαρακτηριστεί Οργανισμοί Κοινής Ωφέλειας (</w:t>
      </w:r>
      <w:proofErr w:type="spellStart"/>
      <w:r w:rsidRPr="00872791">
        <w:rPr>
          <w:rFonts w:ascii="Times New Roman" w:eastAsia="Times New Roman" w:hAnsi="Times New Roman" w:cs="Times New Roman"/>
          <w:sz w:val="28"/>
          <w:szCs w:val="28"/>
          <w:lang w:eastAsia="el-GR"/>
        </w:rPr>
        <w:t>άρ</w:t>
      </w:r>
      <w:proofErr w:type="spellEnd"/>
      <w:r w:rsidRPr="00872791">
        <w:rPr>
          <w:rFonts w:ascii="Times New Roman" w:eastAsia="Times New Roman" w:hAnsi="Times New Roman" w:cs="Times New Roman"/>
          <w:sz w:val="28"/>
          <w:szCs w:val="28"/>
          <w:lang w:eastAsia="el-GR"/>
        </w:rPr>
        <w:t>. 6§1 ν.414/1976, ΦΕΚ 212, Α΄), λόγω του έργου που επιτελούν (διοίκηση αρδευτικών υδάτων, ρύθμιση χρήσεως αυτών με κανονισμούς άρδευσης, αστυνομία υδάτων κ.ά</w:t>
      </w:r>
      <w:r w:rsidR="00036B43">
        <w:rPr>
          <w:rFonts w:ascii="Times New Roman" w:eastAsia="Times New Roman" w:hAnsi="Times New Roman" w:cs="Times New Roman"/>
          <w:sz w:val="28"/>
          <w:szCs w:val="28"/>
          <w:lang w:eastAsia="el-GR"/>
        </w:rPr>
        <w:t>.</w:t>
      </w:r>
      <w:r w:rsidRPr="00872791">
        <w:rPr>
          <w:rFonts w:ascii="Times New Roman" w:eastAsia="Times New Roman" w:hAnsi="Times New Roman" w:cs="Times New Roman"/>
          <w:sz w:val="28"/>
          <w:szCs w:val="28"/>
          <w:lang w:eastAsia="el-GR"/>
        </w:rPr>
        <w:t>) και ως τέτοιοι ανήκουν στον ευρύτερο δημόσιο τομέα (</w:t>
      </w:r>
      <w:proofErr w:type="spellStart"/>
      <w:r w:rsidRPr="00872791">
        <w:rPr>
          <w:rFonts w:ascii="Times New Roman" w:eastAsia="Times New Roman" w:hAnsi="Times New Roman" w:cs="Times New Roman"/>
          <w:sz w:val="28"/>
          <w:szCs w:val="28"/>
          <w:lang w:eastAsia="el-GR"/>
        </w:rPr>
        <w:t>άρ</w:t>
      </w:r>
      <w:proofErr w:type="spellEnd"/>
      <w:r w:rsidRPr="00872791">
        <w:rPr>
          <w:rFonts w:ascii="Times New Roman" w:eastAsia="Times New Roman" w:hAnsi="Times New Roman" w:cs="Times New Roman"/>
          <w:sz w:val="28"/>
          <w:szCs w:val="28"/>
          <w:lang w:eastAsia="el-GR"/>
        </w:rPr>
        <w:t xml:space="preserve">. 51§1 περ. γ΄ Ν.1892/1990 όπως συμπληρώθηκε με το </w:t>
      </w:r>
      <w:proofErr w:type="spellStart"/>
      <w:r w:rsidRPr="00872791">
        <w:rPr>
          <w:rFonts w:ascii="Times New Roman" w:eastAsia="Times New Roman" w:hAnsi="Times New Roman" w:cs="Times New Roman"/>
          <w:sz w:val="28"/>
          <w:szCs w:val="28"/>
          <w:lang w:eastAsia="el-GR"/>
        </w:rPr>
        <w:t>άρ</w:t>
      </w:r>
      <w:proofErr w:type="spellEnd"/>
      <w:r w:rsidRPr="00872791">
        <w:rPr>
          <w:rFonts w:ascii="Times New Roman" w:eastAsia="Times New Roman" w:hAnsi="Times New Roman" w:cs="Times New Roman"/>
          <w:sz w:val="28"/>
          <w:szCs w:val="28"/>
          <w:lang w:eastAsia="el-GR"/>
        </w:rPr>
        <w:t>. 4§6 Ν.1943/1991). Επιπλέον, οι Τ.Ο.Ε.Β. αποτελούν γεωργικές συνεταιριστι</w:t>
      </w:r>
      <w:r w:rsidR="00CA2ACB">
        <w:rPr>
          <w:rFonts w:ascii="Times New Roman" w:eastAsia="Times New Roman" w:hAnsi="Times New Roman" w:cs="Times New Roman"/>
          <w:sz w:val="28"/>
          <w:szCs w:val="28"/>
          <w:lang w:eastAsia="el-GR"/>
        </w:rPr>
        <w:softHyphen/>
      </w:r>
      <w:r w:rsidRPr="00872791">
        <w:rPr>
          <w:rFonts w:ascii="Times New Roman" w:eastAsia="Times New Roman" w:hAnsi="Times New Roman" w:cs="Times New Roman"/>
          <w:sz w:val="28"/>
          <w:szCs w:val="28"/>
          <w:lang w:eastAsia="el-GR"/>
        </w:rPr>
        <w:t>κές Οργανώσεις αναγκαστικής μορφής (</w:t>
      </w:r>
      <w:proofErr w:type="spellStart"/>
      <w:r w:rsidRPr="00872791">
        <w:rPr>
          <w:rFonts w:ascii="Times New Roman" w:eastAsia="Times New Roman" w:hAnsi="Times New Roman" w:cs="Times New Roman"/>
          <w:sz w:val="28"/>
          <w:szCs w:val="28"/>
          <w:lang w:eastAsia="el-GR"/>
        </w:rPr>
        <w:t>άρ</w:t>
      </w:r>
      <w:proofErr w:type="spellEnd"/>
      <w:r w:rsidRPr="00872791">
        <w:rPr>
          <w:rFonts w:ascii="Times New Roman" w:eastAsia="Times New Roman" w:hAnsi="Times New Roman" w:cs="Times New Roman"/>
          <w:sz w:val="28"/>
          <w:szCs w:val="28"/>
          <w:lang w:eastAsia="el-GR"/>
        </w:rPr>
        <w:t>. 6§1 ν.414/1976). Στην επικρά</w:t>
      </w:r>
      <w:r w:rsidR="00CA2ACB">
        <w:rPr>
          <w:rFonts w:ascii="Times New Roman" w:eastAsia="Times New Roman" w:hAnsi="Times New Roman" w:cs="Times New Roman"/>
          <w:sz w:val="28"/>
          <w:szCs w:val="28"/>
          <w:lang w:eastAsia="el-GR"/>
        </w:rPr>
        <w:softHyphen/>
      </w:r>
      <w:r w:rsidRPr="00872791">
        <w:rPr>
          <w:rFonts w:ascii="Times New Roman" w:eastAsia="Times New Roman" w:hAnsi="Times New Roman" w:cs="Times New Roman"/>
          <w:sz w:val="28"/>
          <w:szCs w:val="28"/>
          <w:lang w:eastAsia="el-GR"/>
        </w:rPr>
        <w:t>τεια υπάρχουν 443 Τ.Ο.Ε.Β. και δέκα (10) Γ.Ο.Ε.Β.</w:t>
      </w:r>
    </w:p>
    <w:p w:rsidR="00872791" w:rsidRPr="00872791" w:rsidRDefault="00872791" w:rsidP="00036B43">
      <w:pPr>
        <w:autoSpaceDE w:val="0"/>
        <w:autoSpaceDN w:val="0"/>
        <w:adjustRightInd w:val="0"/>
        <w:spacing w:after="0" w:line="240" w:lineRule="auto"/>
        <w:ind w:firstLine="284"/>
        <w:jc w:val="both"/>
        <w:rPr>
          <w:rFonts w:ascii="Times New Roman" w:eastAsia="Times New Roman" w:hAnsi="Times New Roman" w:cs="Times New Roman"/>
          <w:sz w:val="28"/>
          <w:szCs w:val="28"/>
          <w:lang w:eastAsia="el-GR"/>
        </w:rPr>
      </w:pPr>
      <w:r w:rsidRPr="00872791">
        <w:rPr>
          <w:rFonts w:ascii="Times New Roman" w:eastAsia="Times New Roman" w:hAnsi="Times New Roman" w:cs="Times New Roman"/>
          <w:sz w:val="28"/>
          <w:szCs w:val="28"/>
          <w:lang w:eastAsia="el-GR"/>
        </w:rPr>
        <w:t xml:space="preserve">Σύμφωνα με τις διατάξεις του άρθρου 20 του Ν.Δ. 3881/58, </w:t>
      </w:r>
      <w:proofErr w:type="spellStart"/>
      <w:r w:rsidRPr="00872791">
        <w:rPr>
          <w:rFonts w:ascii="Times New Roman" w:eastAsia="Times New Roman" w:hAnsi="Times New Roman" w:cs="Times New Roman"/>
          <w:sz w:val="28"/>
          <w:szCs w:val="28"/>
          <w:lang w:eastAsia="el-GR"/>
        </w:rPr>
        <w:t>παράγρ</w:t>
      </w:r>
      <w:proofErr w:type="spellEnd"/>
      <w:r w:rsidRPr="00872791">
        <w:rPr>
          <w:rFonts w:ascii="Times New Roman" w:eastAsia="Times New Roman" w:hAnsi="Times New Roman" w:cs="Times New Roman"/>
          <w:sz w:val="28"/>
          <w:szCs w:val="28"/>
          <w:lang w:eastAsia="el-GR"/>
        </w:rPr>
        <w:t xml:space="preserve">. 1 «Οι ΓΟΕΒ και ΤΟΕΒ τελούν υπό την </w:t>
      </w:r>
      <w:proofErr w:type="spellStart"/>
      <w:r w:rsidRPr="00872791">
        <w:rPr>
          <w:rFonts w:ascii="Times New Roman" w:eastAsia="Times New Roman" w:hAnsi="Times New Roman" w:cs="Times New Roman"/>
          <w:sz w:val="28"/>
          <w:szCs w:val="28"/>
          <w:lang w:eastAsia="el-GR"/>
        </w:rPr>
        <w:t>εποπτείαν</w:t>
      </w:r>
      <w:proofErr w:type="spellEnd"/>
      <w:r w:rsidRPr="00872791">
        <w:rPr>
          <w:rFonts w:ascii="Times New Roman" w:eastAsia="Times New Roman" w:hAnsi="Times New Roman" w:cs="Times New Roman"/>
          <w:sz w:val="28"/>
          <w:szCs w:val="28"/>
          <w:lang w:eastAsia="el-GR"/>
        </w:rPr>
        <w:t xml:space="preserve"> και τον έλεγχο του Υ</w:t>
      </w:r>
      <w:r w:rsidR="00CA2ACB">
        <w:rPr>
          <w:rFonts w:ascii="Times New Roman" w:eastAsia="Times New Roman" w:hAnsi="Times New Roman" w:cs="Times New Roman"/>
          <w:sz w:val="28"/>
          <w:szCs w:val="28"/>
          <w:lang w:eastAsia="el-GR"/>
        </w:rPr>
        <w:softHyphen/>
      </w:r>
      <w:r w:rsidRPr="00872791">
        <w:rPr>
          <w:rFonts w:ascii="Times New Roman" w:eastAsia="Times New Roman" w:hAnsi="Times New Roman" w:cs="Times New Roman"/>
          <w:sz w:val="28"/>
          <w:szCs w:val="28"/>
          <w:lang w:eastAsia="el-GR"/>
        </w:rPr>
        <w:t xml:space="preserve">πουργείου Γεωργίας, </w:t>
      </w:r>
      <w:proofErr w:type="spellStart"/>
      <w:r w:rsidRPr="00872791">
        <w:rPr>
          <w:rFonts w:ascii="Times New Roman" w:eastAsia="Times New Roman" w:hAnsi="Times New Roman" w:cs="Times New Roman"/>
          <w:sz w:val="28"/>
          <w:szCs w:val="28"/>
          <w:lang w:eastAsia="el-GR"/>
        </w:rPr>
        <w:t>ασκουμένων</w:t>
      </w:r>
      <w:proofErr w:type="spellEnd"/>
      <w:r w:rsidRPr="00872791">
        <w:rPr>
          <w:rFonts w:ascii="Times New Roman" w:eastAsia="Times New Roman" w:hAnsi="Times New Roman" w:cs="Times New Roman"/>
          <w:sz w:val="28"/>
          <w:szCs w:val="28"/>
          <w:lang w:eastAsia="el-GR"/>
        </w:rPr>
        <w:t xml:space="preserve"> δια των αρμοδίων Υπηρεσιών τούτου» </w:t>
      </w:r>
      <w:r w:rsidRPr="00872791">
        <w:rPr>
          <w:rFonts w:ascii="Times New Roman" w:eastAsia="Times New Roman" w:hAnsi="Times New Roman" w:cs="Times New Roman"/>
          <w:sz w:val="28"/>
          <w:szCs w:val="28"/>
          <w:lang w:eastAsia="el-GR"/>
        </w:rPr>
        <w:lastRenderedPageBreak/>
        <w:t xml:space="preserve">και </w:t>
      </w:r>
      <w:proofErr w:type="spellStart"/>
      <w:r w:rsidRPr="00872791">
        <w:rPr>
          <w:rFonts w:ascii="Times New Roman" w:eastAsia="Times New Roman" w:hAnsi="Times New Roman" w:cs="Times New Roman"/>
          <w:sz w:val="28"/>
          <w:szCs w:val="28"/>
          <w:lang w:eastAsia="el-GR"/>
        </w:rPr>
        <w:t>παράγρ</w:t>
      </w:r>
      <w:proofErr w:type="spellEnd"/>
      <w:r w:rsidRPr="00872791">
        <w:rPr>
          <w:rFonts w:ascii="Times New Roman" w:eastAsia="Times New Roman" w:hAnsi="Times New Roman" w:cs="Times New Roman"/>
          <w:sz w:val="28"/>
          <w:szCs w:val="28"/>
          <w:lang w:eastAsia="el-GR"/>
        </w:rPr>
        <w:t xml:space="preserve">. 4 «Το </w:t>
      </w:r>
      <w:proofErr w:type="spellStart"/>
      <w:r w:rsidRPr="00872791">
        <w:rPr>
          <w:rFonts w:ascii="Times New Roman" w:eastAsia="Times New Roman" w:hAnsi="Times New Roman" w:cs="Times New Roman"/>
          <w:sz w:val="28"/>
          <w:szCs w:val="28"/>
          <w:lang w:eastAsia="el-GR"/>
        </w:rPr>
        <w:t>Υπουργείον</w:t>
      </w:r>
      <w:proofErr w:type="spellEnd"/>
      <w:r w:rsidRPr="00872791">
        <w:rPr>
          <w:rFonts w:ascii="Times New Roman" w:eastAsia="Times New Roman" w:hAnsi="Times New Roman" w:cs="Times New Roman"/>
          <w:sz w:val="28"/>
          <w:szCs w:val="28"/>
          <w:lang w:eastAsia="el-GR"/>
        </w:rPr>
        <w:t xml:space="preserve"> Γεωργίας δύναται ν’ ασκεί </w:t>
      </w:r>
      <w:proofErr w:type="spellStart"/>
      <w:r w:rsidRPr="00872791">
        <w:rPr>
          <w:rFonts w:ascii="Times New Roman" w:eastAsia="Times New Roman" w:hAnsi="Times New Roman" w:cs="Times New Roman"/>
          <w:sz w:val="28"/>
          <w:szCs w:val="28"/>
          <w:lang w:eastAsia="el-GR"/>
        </w:rPr>
        <w:t>προληπτικόν</w:t>
      </w:r>
      <w:proofErr w:type="spellEnd"/>
      <w:r w:rsidRPr="00872791">
        <w:rPr>
          <w:rFonts w:ascii="Times New Roman" w:eastAsia="Times New Roman" w:hAnsi="Times New Roman" w:cs="Times New Roman"/>
          <w:sz w:val="28"/>
          <w:szCs w:val="28"/>
          <w:lang w:eastAsia="el-GR"/>
        </w:rPr>
        <w:t xml:space="preserve"> </w:t>
      </w:r>
      <w:proofErr w:type="spellStart"/>
      <w:r w:rsidRPr="00872791">
        <w:rPr>
          <w:rFonts w:ascii="Times New Roman" w:eastAsia="Times New Roman" w:hAnsi="Times New Roman" w:cs="Times New Roman"/>
          <w:sz w:val="28"/>
          <w:szCs w:val="28"/>
          <w:lang w:eastAsia="el-GR"/>
        </w:rPr>
        <w:t>έλεγχον</w:t>
      </w:r>
      <w:proofErr w:type="spellEnd"/>
      <w:r w:rsidRPr="00872791">
        <w:rPr>
          <w:rFonts w:ascii="Times New Roman" w:eastAsia="Times New Roman" w:hAnsi="Times New Roman" w:cs="Times New Roman"/>
          <w:sz w:val="28"/>
          <w:szCs w:val="28"/>
          <w:lang w:eastAsia="el-GR"/>
        </w:rPr>
        <w:t xml:space="preserve"> επί των δαπανών των Ο.Ε.Β.»</w:t>
      </w:r>
      <w:r w:rsidR="00036B43">
        <w:rPr>
          <w:rFonts w:ascii="Times New Roman" w:eastAsia="Times New Roman" w:hAnsi="Times New Roman" w:cs="Times New Roman"/>
          <w:sz w:val="28"/>
          <w:szCs w:val="28"/>
          <w:lang w:eastAsia="el-GR"/>
        </w:rPr>
        <w:t>.</w:t>
      </w:r>
    </w:p>
    <w:p w:rsidR="00872791" w:rsidRPr="00872791" w:rsidRDefault="00872791" w:rsidP="00036B43">
      <w:pPr>
        <w:autoSpaceDE w:val="0"/>
        <w:autoSpaceDN w:val="0"/>
        <w:adjustRightInd w:val="0"/>
        <w:spacing w:after="0" w:line="240" w:lineRule="auto"/>
        <w:ind w:firstLine="284"/>
        <w:jc w:val="both"/>
        <w:rPr>
          <w:rFonts w:ascii="Times New Roman" w:eastAsia="Times New Roman" w:hAnsi="Times New Roman" w:cs="Times New Roman"/>
          <w:sz w:val="28"/>
          <w:szCs w:val="28"/>
          <w:lang w:eastAsia="el-GR"/>
        </w:rPr>
      </w:pPr>
      <w:r w:rsidRPr="00872791">
        <w:rPr>
          <w:rFonts w:ascii="Times New Roman" w:eastAsia="Times New Roman" w:hAnsi="Times New Roman" w:cs="Times New Roman"/>
          <w:sz w:val="28"/>
          <w:szCs w:val="28"/>
          <w:lang w:eastAsia="el-GR"/>
        </w:rPr>
        <w:t>Ήδη με τον N.3852/2010 «Καλλικράτης» έχουμε τη μεταφορά της επο</w:t>
      </w:r>
      <w:r w:rsidR="00CA2ACB">
        <w:rPr>
          <w:rFonts w:ascii="Times New Roman" w:eastAsia="Times New Roman" w:hAnsi="Times New Roman" w:cs="Times New Roman"/>
          <w:sz w:val="28"/>
          <w:szCs w:val="28"/>
          <w:lang w:eastAsia="el-GR"/>
        </w:rPr>
        <w:softHyphen/>
      </w:r>
      <w:r w:rsidRPr="00872791">
        <w:rPr>
          <w:rFonts w:ascii="Times New Roman" w:eastAsia="Times New Roman" w:hAnsi="Times New Roman" w:cs="Times New Roman"/>
          <w:sz w:val="28"/>
          <w:szCs w:val="28"/>
          <w:lang w:eastAsia="el-GR"/>
        </w:rPr>
        <w:t>πτείας των ΤΟΕΒ στους νέους Δήμους με την παραγρ.5 (3)</w:t>
      </w:r>
      <w:r w:rsidR="00036B43">
        <w:rPr>
          <w:rFonts w:ascii="Times New Roman" w:eastAsia="Times New Roman" w:hAnsi="Times New Roman" w:cs="Times New Roman"/>
          <w:sz w:val="28"/>
          <w:szCs w:val="28"/>
          <w:lang w:eastAsia="el-GR"/>
        </w:rPr>
        <w:t xml:space="preserve"> </w:t>
      </w:r>
      <w:r w:rsidRPr="00872791">
        <w:rPr>
          <w:rFonts w:ascii="Times New Roman" w:eastAsia="Times New Roman" w:hAnsi="Times New Roman" w:cs="Times New Roman"/>
          <w:sz w:val="28"/>
          <w:szCs w:val="28"/>
          <w:lang w:eastAsia="el-GR"/>
        </w:rPr>
        <w:t>του άρθρου 94 και των Γ.Ο.Ε.Β. στις Περιφέρειες με την παραγρ.15 (Γεωργίας) του άρ</w:t>
      </w:r>
      <w:r w:rsidR="00CA2ACB">
        <w:rPr>
          <w:rFonts w:ascii="Times New Roman" w:eastAsia="Times New Roman" w:hAnsi="Times New Roman" w:cs="Times New Roman"/>
          <w:sz w:val="28"/>
          <w:szCs w:val="28"/>
          <w:lang w:eastAsia="el-GR"/>
        </w:rPr>
        <w:softHyphen/>
      </w:r>
      <w:r w:rsidRPr="00872791">
        <w:rPr>
          <w:rFonts w:ascii="Times New Roman" w:eastAsia="Times New Roman" w:hAnsi="Times New Roman" w:cs="Times New Roman"/>
          <w:sz w:val="28"/>
          <w:szCs w:val="28"/>
          <w:lang w:eastAsia="el-GR"/>
        </w:rPr>
        <w:t>θρου 186.</w:t>
      </w:r>
    </w:p>
    <w:p w:rsidR="00872791" w:rsidRPr="00872791" w:rsidRDefault="00872791" w:rsidP="00036B43">
      <w:pPr>
        <w:autoSpaceDE w:val="0"/>
        <w:autoSpaceDN w:val="0"/>
        <w:adjustRightInd w:val="0"/>
        <w:spacing w:after="0" w:line="240" w:lineRule="auto"/>
        <w:ind w:firstLine="284"/>
        <w:jc w:val="both"/>
        <w:rPr>
          <w:rFonts w:ascii="Times New Roman" w:eastAsia="Times New Roman" w:hAnsi="Times New Roman" w:cs="Times New Roman"/>
          <w:sz w:val="28"/>
          <w:szCs w:val="28"/>
          <w:lang w:eastAsia="el-GR"/>
        </w:rPr>
      </w:pPr>
      <w:r w:rsidRPr="00872791">
        <w:rPr>
          <w:rFonts w:ascii="Times New Roman" w:eastAsia="Times New Roman" w:hAnsi="Times New Roman" w:cs="Times New Roman"/>
          <w:sz w:val="28"/>
          <w:szCs w:val="28"/>
          <w:lang w:eastAsia="el-GR"/>
        </w:rPr>
        <w:t>Οι οικονομικοί πόροι τους καθορίζονται από το νομοθετικό πλαίσιο λει</w:t>
      </w:r>
      <w:r w:rsidR="00CA2ACB">
        <w:rPr>
          <w:rFonts w:ascii="Times New Roman" w:eastAsia="Times New Roman" w:hAnsi="Times New Roman" w:cs="Times New Roman"/>
          <w:sz w:val="28"/>
          <w:szCs w:val="28"/>
          <w:lang w:eastAsia="el-GR"/>
        </w:rPr>
        <w:softHyphen/>
      </w:r>
      <w:r w:rsidRPr="00872791">
        <w:rPr>
          <w:rFonts w:ascii="Times New Roman" w:eastAsia="Times New Roman" w:hAnsi="Times New Roman" w:cs="Times New Roman"/>
          <w:sz w:val="28"/>
          <w:szCs w:val="28"/>
          <w:lang w:eastAsia="el-GR"/>
        </w:rPr>
        <w:t>τουργίας τους (</w:t>
      </w:r>
      <w:proofErr w:type="spellStart"/>
      <w:r w:rsidRPr="00872791">
        <w:rPr>
          <w:rFonts w:ascii="Times New Roman" w:eastAsia="Times New Roman" w:hAnsi="Times New Roman" w:cs="Times New Roman"/>
          <w:sz w:val="28"/>
          <w:szCs w:val="28"/>
          <w:lang w:eastAsia="el-GR"/>
        </w:rPr>
        <w:t>αρ</w:t>
      </w:r>
      <w:proofErr w:type="spellEnd"/>
      <w:r w:rsidRPr="00872791">
        <w:rPr>
          <w:rFonts w:ascii="Times New Roman" w:eastAsia="Times New Roman" w:hAnsi="Times New Roman" w:cs="Times New Roman"/>
          <w:sz w:val="28"/>
          <w:szCs w:val="28"/>
          <w:lang w:eastAsia="el-GR"/>
        </w:rPr>
        <w:t xml:space="preserve">. 15, </w:t>
      </w:r>
      <w:proofErr w:type="spellStart"/>
      <w:r w:rsidRPr="00872791">
        <w:rPr>
          <w:rFonts w:ascii="Times New Roman" w:eastAsia="Times New Roman" w:hAnsi="Times New Roman" w:cs="Times New Roman"/>
          <w:sz w:val="28"/>
          <w:szCs w:val="28"/>
          <w:lang w:eastAsia="el-GR"/>
        </w:rPr>
        <w:t>ν.δ.</w:t>
      </w:r>
      <w:proofErr w:type="spellEnd"/>
      <w:r w:rsidRPr="00872791">
        <w:rPr>
          <w:rFonts w:ascii="Times New Roman" w:eastAsia="Times New Roman" w:hAnsi="Times New Roman" w:cs="Times New Roman"/>
          <w:sz w:val="28"/>
          <w:szCs w:val="28"/>
          <w:lang w:eastAsia="el-GR"/>
        </w:rPr>
        <w:t xml:space="preserve"> 3881/1958) και έχουν τη μορφή στρεμματικών εισφορών (αρ.10 § 2, </w:t>
      </w:r>
      <w:proofErr w:type="spellStart"/>
      <w:r w:rsidRPr="00872791">
        <w:rPr>
          <w:rFonts w:ascii="Times New Roman" w:eastAsia="Times New Roman" w:hAnsi="Times New Roman" w:cs="Times New Roman"/>
          <w:sz w:val="28"/>
          <w:szCs w:val="28"/>
          <w:lang w:eastAsia="el-GR"/>
        </w:rPr>
        <w:t>ν.δ.</w:t>
      </w:r>
      <w:proofErr w:type="spellEnd"/>
      <w:r w:rsidRPr="00872791">
        <w:rPr>
          <w:rFonts w:ascii="Times New Roman" w:eastAsia="Times New Roman" w:hAnsi="Times New Roman" w:cs="Times New Roman"/>
          <w:sz w:val="28"/>
          <w:szCs w:val="28"/>
          <w:lang w:eastAsia="el-GR"/>
        </w:rPr>
        <w:t xml:space="preserve"> 3881/1958) που καθορίζονται βάσει της αρχής της ανταποδοτικότητας ανάμεσα στην ωφέλεια και το κόστος της αντίστοι</w:t>
      </w:r>
      <w:r w:rsidR="00CA2ACB">
        <w:rPr>
          <w:rFonts w:ascii="Times New Roman" w:eastAsia="Times New Roman" w:hAnsi="Times New Roman" w:cs="Times New Roman"/>
          <w:sz w:val="28"/>
          <w:szCs w:val="28"/>
          <w:lang w:eastAsia="el-GR"/>
        </w:rPr>
        <w:softHyphen/>
      </w:r>
      <w:r w:rsidRPr="00872791">
        <w:rPr>
          <w:rFonts w:ascii="Times New Roman" w:eastAsia="Times New Roman" w:hAnsi="Times New Roman" w:cs="Times New Roman"/>
          <w:sz w:val="28"/>
          <w:szCs w:val="28"/>
          <w:lang w:eastAsia="el-GR"/>
        </w:rPr>
        <w:t>χης παρεχόμενης υπηρεσίας (</w:t>
      </w:r>
      <w:proofErr w:type="spellStart"/>
      <w:r w:rsidRPr="00872791">
        <w:rPr>
          <w:rFonts w:ascii="Times New Roman" w:eastAsia="Times New Roman" w:hAnsi="Times New Roman" w:cs="Times New Roman"/>
          <w:sz w:val="28"/>
          <w:szCs w:val="28"/>
          <w:lang w:eastAsia="el-GR"/>
        </w:rPr>
        <w:t>αρ</w:t>
      </w:r>
      <w:proofErr w:type="spellEnd"/>
      <w:r w:rsidRPr="00872791">
        <w:rPr>
          <w:rFonts w:ascii="Times New Roman" w:eastAsia="Times New Roman" w:hAnsi="Times New Roman" w:cs="Times New Roman"/>
          <w:sz w:val="28"/>
          <w:szCs w:val="28"/>
          <w:lang w:eastAsia="el-GR"/>
        </w:rPr>
        <w:t xml:space="preserve">. 5 του από 13-9-59 </w:t>
      </w:r>
      <w:proofErr w:type="spellStart"/>
      <w:r w:rsidRPr="00872791">
        <w:rPr>
          <w:rFonts w:ascii="Times New Roman" w:eastAsia="Times New Roman" w:hAnsi="Times New Roman" w:cs="Times New Roman"/>
          <w:sz w:val="28"/>
          <w:szCs w:val="28"/>
          <w:lang w:eastAsia="el-GR"/>
        </w:rPr>
        <w:t>β.δ</w:t>
      </w:r>
      <w:proofErr w:type="spellEnd"/>
      <w:r w:rsidRPr="00872791">
        <w:rPr>
          <w:rFonts w:ascii="Times New Roman" w:eastAsia="Times New Roman" w:hAnsi="Times New Roman" w:cs="Times New Roman"/>
          <w:sz w:val="28"/>
          <w:szCs w:val="28"/>
          <w:lang w:eastAsia="el-GR"/>
        </w:rPr>
        <w:t>.).</w:t>
      </w:r>
    </w:p>
    <w:p w:rsidR="00872791" w:rsidRDefault="00872791" w:rsidP="00036B43">
      <w:pPr>
        <w:autoSpaceDE w:val="0"/>
        <w:autoSpaceDN w:val="0"/>
        <w:adjustRightInd w:val="0"/>
        <w:spacing w:after="0" w:line="240" w:lineRule="auto"/>
        <w:ind w:firstLine="284"/>
        <w:jc w:val="both"/>
        <w:rPr>
          <w:rFonts w:ascii="Times New Roman" w:eastAsia="Times New Roman" w:hAnsi="Times New Roman" w:cs="Times New Roman"/>
          <w:sz w:val="28"/>
          <w:szCs w:val="28"/>
          <w:lang w:eastAsia="el-GR"/>
        </w:rPr>
      </w:pPr>
      <w:r w:rsidRPr="00872791">
        <w:rPr>
          <w:rFonts w:ascii="Times New Roman" w:eastAsia="Times New Roman" w:hAnsi="Times New Roman" w:cs="Times New Roman"/>
          <w:sz w:val="28"/>
          <w:szCs w:val="28"/>
          <w:u w:val="single"/>
          <w:lang w:eastAsia="el-GR"/>
        </w:rPr>
        <w:t>Συμπερασματικά: Οι Ο.Ε.Β. είναι ιδιότυποι οικονομικοί Οργανισμοί κοινής ωφέλειας στους οποίους μεταβιβάστηκε η διαχείριση των κρατι</w:t>
      </w:r>
      <w:r w:rsidR="00CA2ACB">
        <w:rPr>
          <w:rFonts w:ascii="Times New Roman" w:eastAsia="Times New Roman" w:hAnsi="Times New Roman" w:cs="Times New Roman"/>
          <w:sz w:val="28"/>
          <w:szCs w:val="28"/>
          <w:u w:val="single"/>
          <w:lang w:eastAsia="el-GR"/>
        </w:rPr>
        <w:softHyphen/>
      </w:r>
      <w:r w:rsidRPr="00872791">
        <w:rPr>
          <w:rFonts w:ascii="Times New Roman" w:eastAsia="Times New Roman" w:hAnsi="Times New Roman" w:cs="Times New Roman"/>
          <w:sz w:val="28"/>
          <w:szCs w:val="28"/>
          <w:u w:val="single"/>
          <w:lang w:eastAsia="el-GR"/>
        </w:rPr>
        <w:t>κών, κατά τα λοιπά, εγγειοβελτιωτικών έργων, με διοικητική αυτοτέλεια και δικούς τους προϋπολογισμούς (δεν επιβαρύνουν τον κρατικό προϋπο</w:t>
      </w:r>
      <w:r w:rsidR="00CA2ACB">
        <w:rPr>
          <w:rFonts w:ascii="Times New Roman" w:eastAsia="Times New Roman" w:hAnsi="Times New Roman" w:cs="Times New Roman"/>
          <w:sz w:val="28"/>
          <w:szCs w:val="28"/>
          <w:u w:val="single"/>
          <w:lang w:eastAsia="el-GR"/>
        </w:rPr>
        <w:softHyphen/>
      </w:r>
      <w:r w:rsidRPr="00872791">
        <w:rPr>
          <w:rFonts w:ascii="Times New Roman" w:eastAsia="Times New Roman" w:hAnsi="Times New Roman" w:cs="Times New Roman"/>
          <w:sz w:val="28"/>
          <w:szCs w:val="28"/>
          <w:u w:val="single"/>
          <w:lang w:eastAsia="el-GR"/>
        </w:rPr>
        <w:t>λογισμό</w:t>
      </w:r>
      <w:r w:rsidRPr="00872791">
        <w:rPr>
          <w:rFonts w:ascii="Times New Roman" w:eastAsia="Times New Roman" w:hAnsi="Times New Roman" w:cs="Times New Roman"/>
          <w:sz w:val="28"/>
          <w:szCs w:val="28"/>
          <w:lang w:eastAsia="el-GR"/>
        </w:rPr>
        <w:t xml:space="preserve">, παρά μόνο κατ’ εξαίρεση και ιδίως σε περιπτώσεις ζημιών από πλημμύρα ή άλλη ανώτερη βία, </w:t>
      </w:r>
      <w:proofErr w:type="spellStart"/>
      <w:r w:rsidRPr="00872791">
        <w:rPr>
          <w:rFonts w:ascii="Times New Roman" w:eastAsia="Times New Roman" w:hAnsi="Times New Roman" w:cs="Times New Roman"/>
          <w:sz w:val="28"/>
          <w:szCs w:val="28"/>
          <w:lang w:eastAsia="el-GR"/>
        </w:rPr>
        <w:t>άρ</w:t>
      </w:r>
      <w:proofErr w:type="spellEnd"/>
      <w:r w:rsidRPr="00872791">
        <w:rPr>
          <w:rFonts w:ascii="Times New Roman" w:eastAsia="Times New Roman" w:hAnsi="Times New Roman" w:cs="Times New Roman"/>
          <w:sz w:val="28"/>
          <w:szCs w:val="28"/>
          <w:lang w:eastAsia="el-GR"/>
        </w:rPr>
        <w:t xml:space="preserve">. 2 ν.414/1976), </w:t>
      </w:r>
      <w:r w:rsidRPr="00872791">
        <w:rPr>
          <w:rFonts w:ascii="Times New Roman" w:eastAsia="Times New Roman" w:hAnsi="Times New Roman" w:cs="Times New Roman"/>
          <w:b/>
          <w:sz w:val="28"/>
          <w:szCs w:val="28"/>
          <w:lang w:eastAsia="el-GR"/>
        </w:rPr>
        <w:t>δεν επιχορηγούνται από το Κράτος</w:t>
      </w:r>
      <w:r w:rsidRPr="00872791">
        <w:rPr>
          <w:rFonts w:ascii="Times New Roman" w:eastAsia="Times New Roman" w:hAnsi="Times New Roman" w:cs="Times New Roman"/>
          <w:sz w:val="28"/>
          <w:szCs w:val="28"/>
          <w:lang w:eastAsia="el-GR"/>
        </w:rPr>
        <w:t xml:space="preserve"> σε τακτική βάση, και τα έσοδά τους προέρχονται από α</w:t>
      </w:r>
      <w:r w:rsidR="00CA2ACB">
        <w:rPr>
          <w:rFonts w:ascii="Times New Roman" w:eastAsia="Times New Roman" w:hAnsi="Times New Roman" w:cs="Times New Roman"/>
          <w:sz w:val="28"/>
          <w:szCs w:val="28"/>
          <w:lang w:eastAsia="el-GR"/>
        </w:rPr>
        <w:softHyphen/>
      </w:r>
      <w:r w:rsidRPr="00872791">
        <w:rPr>
          <w:rFonts w:ascii="Times New Roman" w:eastAsia="Times New Roman" w:hAnsi="Times New Roman" w:cs="Times New Roman"/>
          <w:sz w:val="28"/>
          <w:szCs w:val="28"/>
          <w:lang w:eastAsia="el-GR"/>
        </w:rPr>
        <w:t>νταποδοτι</w:t>
      </w:r>
      <w:r w:rsidR="00036B43">
        <w:rPr>
          <w:rFonts w:ascii="Times New Roman" w:eastAsia="Times New Roman" w:hAnsi="Times New Roman" w:cs="Times New Roman"/>
          <w:sz w:val="28"/>
          <w:szCs w:val="28"/>
          <w:lang w:eastAsia="el-GR"/>
        </w:rPr>
        <w:t xml:space="preserve">κές εισφορές </w:t>
      </w:r>
      <w:r w:rsidRPr="00872791">
        <w:rPr>
          <w:rFonts w:ascii="Times New Roman" w:eastAsia="Times New Roman" w:hAnsi="Times New Roman" w:cs="Times New Roman"/>
          <w:sz w:val="28"/>
          <w:szCs w:val="28"/>
          <w:lang w:eastAsia="el-GR"/>
        </w:rPr>
        <w:t>και δεν επιβαρύνουν τον Κρατικό Προϋπολογισμό, όπως φαίνεται από πλήθος εγγράφων του Γενικού Λογιστηρίου του Κρά</w:t>
      </w:r>
      <w:r w:rsidR="00CA2ACB">
        <w:rPr>
          <w:rFonts w:ascii="Times New Roman" w:eastAsia="Times New Roman" w:hAnsi="Times New Roman" w:cs="Times New Roman"/>
          <w:sz w:val="28"/>
          <w:szCs w:val="28"/>
          <w:lang w:eastAsia="el-GR"/>
        </w:rPr>
        <w:softHyphen/>
      </w:r>
      <w:r w:rsidRPr="00872791">
        <w:rPr>
          <w:rFonts w:ascii="Times New Roman" w:eastAsia="Times New Roman" w:hAnsi="Times New Roman" w:cs="Times New Roman"/>
          <w:sz w:val="28"/>
          <w:szCs w:val="28"/>
          <w:lang w:eastAsia="el-GR"/>
        </w:rPr>
        <w:t>τους. (ενδεικτικά το 2/43636/0022/1-7-2009 έγγραφο του ΓΛΚ)</w:t>
      </w:r>
      <w:r w:rsidR="00036B43">
        <w:rPr>
          <w:rFonts w:ascii="Times New Roman" w:eastAsia="Times New Roman" w:hAnsi="Times New Roman" w:cs="Times New Roman"/>
          <w:sz w:val="28"/>
          <w:szCs w:val="28"/>
          <w:lang w:eastAsia="el-GR"/>
        </w:rPr>
        <w:t>.</w:t>
      </w:r>
    </w:p>
    <w:p w:rsidR="00872791" w:rsidRPr="00872791" w:rsidRDefault="00872791" w:rsidP="00036B43">
      <w:pPr>
        <w:autoSpaceDE w:val="0"/>
        <w:autoSpaceDN w:val="0"/>
        <w:adjustRightInd w:val="0"/>
        <w:spacing w:after="0" w:line="240" w:lineRule="auto"/>
        <w:ind w:firstLine="284"/>
        <w:jc w:val="both"/>
        <w:rPr>
          <w:rFonts w:ascii="Times New Roman" w:eastAsia="Times New Roman" w:hAnsi="Times New Roman" w:cs="Times New Roman"/>
          <w:sz w:val="28"/>
          <w:szCs w:val="28"/>
          <w:lang w:eastAsia="el-GR"/>
        </w:rPr>
      </w:pPr>
      <w:r w:rsidRPr="00872791">
        <w:rPr>
          <w:rFonts w:ascii="Times New Roman" w:eastAsia="Times New Roman" w:hAnsi="Times New Roman" w:cs="Times New Roman"/>
          <w:sz w:val="28"/>
          <w:szCs w:val="28"/>
          <w:lang w:eastAsia="el-GR"/>
        </w:rPr>
        <w:t>Οι μόνιμοι υπ</w:t>
      </w:r>
      <w:r w:rsidR="00036B43">
        <w:rPr>
          <w:rFonts w:ascii="Times New Roman" w:eastAsia="Times New Roman" w:hAnsi="Times New Roman" w:cs="Times New Roman"/>
          <w:sz w:val="28"/>
          <w:szCs w:val="28"/>
          <w:lang w:eastAsia="el-GR"/>
        </w:rPr>
        <w:t xml:space="preserve">άλληλοι των Ο.Ε.Β. συνδέονται μ’ </w:t>
      </w:r>
      <w:r w:rsidRPr="00872791">
        <w:rPr>
          <w:rFonts w:ascii="Times New Roman" w:eastAsia="Times New Roman" w:hAnsi="Times New Roman" w:cs="Times New Roman"/>
          <w:sz w:val="28"/>
          <w:szCs w:val="28"/>
          <w:lang w:eastAsia="el-GR"/>
        </w:rPr>
        <w:t>αυτούς με σχέση εργα</w:t>
      </w:r>
      <w:r w:rsidR="00CA2ACB">
        <w:rPr>
          <w:rFonts w:ascii="Times New Roman" w:eastAsia="Times New Roman" w:hAnsi="Times New Roman" w:cs="Times New Roman"/>
          <w:sz w:val="28"/>
          <w:szCs w:val="28"/>
          <w:lang w:eastAsia="el-GR"/>
        </w:rPr>
        <w:softHyphen/>
      </w:r>
      <w:r w:rsidRPr="00872791">
        <w:rPr>
          <w:rFonts w:ascii="Times New Roman" w:eastAsia="Times New Roman" w:hAnsi="Times New Roman" w:cs="Times New Roman"/>
          <w:sz w:val="28"/>
          <w:szCs w:val="28"/>
          <w:lang w:eastAsia="el-GR"/>
        </w:rPr>
        <w:t>σίας ιδιωτικού δικαίου (άρθρο 20, παρ. 3 του Ν.Δ. 3881/58), η δε εργα</w:t>
      </w:r>
      <w:r w:rsidR="00CA2ACB">
        <w:rPr>
          <w:rFonts w:ascii="Times New Roman" w:eastAsia="Times New Roman" w:hAnsi="Times New Roman" w:cs="Times New Roman"/>
          <w:sz w:val="28"/>
          <w:szCs w:val="28"/>
          <w:lang w:eastAsia="el-GR"/>
        </w:rPr>
        <w:softHyphen/>
      </w:r>
      <w:r w:rsidRPr="00872791">
        <w:rPr>
          <w:rFonts w:ascii="Times New Roman" w:eastAsia="Times New Roman" w:hAnsi="Times New Roman" w:cs="Times New Roman"/>
          <w:sz w:val="28"/>
          <w:szCs w:val="28"/>
          <w:lang w:eastAsia="el-GR"/>
        </w:rPr>
        <w:t>σιακή τους σχέση καθορίζεται από τους Κανονισμούς Εσωτερικής Υπηρε</w:t>
      </w:r>
      <w:r w:rsidR="00CA2ACB">
        <w:rPr>
          <w:rFonts w:ascii="Times New Roman" w:eastAsia="Times New Roman" w:hAnsi="Times New Roman" w:cs="Times New Roman"/>
          <w:sz w:val="28"/>
          <w:szCs w:val="28"/>
          <w:lang w:eastAsia="el-GR"/>
        </w:rPr>
        <w:softHyphen/>
      </w:r>
      <w:r w:rsidRPr="00872791">
        <w:rPr>
          <w:rFonts w:ascii="Times New Roman" w:eastAsia="Times New Roman" w:hAnsi="Times New Roman" w:cs="Times New Roman"/>
          <w:sz w:val="28"/>
          <w:szCs w:val="28"/>
          <w:lang w:eastAsia="el-GR"/>
        </w:rPr>
        <w:t>σίας (Κ.Ε.Υ.) είναι δε σύμβαση εργασίας αορίστου χρόνου.</w:t>
      </w:r>
    </w:p>
    <w:p w:rsidR="00872791" w:rsidRPr="00872791" w:rsidRDefault="00872791" w:rsidP="00036B43">
      <w:pPr>
        <w:autoSpaceDE w:val="0"/>
        <w:autoSpaceDN w:val="0"/>
        <w:adjustRightInd w:val="0"/>
        <w:spacing w:after="0" w:line="240" w:lineRule="auto"/>
        <w:ind w:firstLine="284"/>
        <w:jc w:val="both"/>
        <w:rPr>
          <w:rFonts w:ascii="Times New Roman" w:eastAsia="Times New Roman" w:hAnsi="Times New Roman" w:cs="Times New Roman"/>
          <w:sz w:val="28"/>
          <w:szCs w:val="28"/>
          <w:lang w:eastAsia="el-GR"/>
        </w:rPr>
      </w:pPr>
      <w:r w:rsidRPr="00872791">
        <w:rPr>
          <w:rFonts w:ascii="Times New Roman" w:eastAsia="Times New Roman" w:hAnsi="Times New Roman" w:cs="Times New Roman"/>
          <w:sz w:val="28"/>
          <w:szCs w:val="28"/>
          <w:lang w:eastAsia="el-GR"/>
        </w:rPr>
        <w:t>Η πρόσληψη του τακτικού προσωπικού των Ο.Ε.Β. γινόταν πάντα με την</w:t>
      </w:r>
      <w:r w:rsidR="00036B43">
        <w:rPr>
          <w:rFonts w:ascii="Times New Roman" w:eastAsia="Times New Roman" w:hAnsi="Times New Roman" w:cs="Times New Roman"/>
          <w:sz w:val="28"/>
          <w:szCs w:val="28"/>
          <w:lang w:eastAsia="el-GR"/>
        </w:rPr>
        <w:t xml:space="preserve"> </w:t>
      </w:r>
      <w:r w:rsidRPr="00872791">
        <w:rPr>
          <w:rFonts w:ascii="Times New Roman" w:eastAsia="Times New Roman" w:hAnsi="Times New Roman" w:cs="Times New Roman"/>
          <w:sz w:val="28"/>
          <w:szCs w:val="28"/>
          <w:lang w:eastAsia="el-GR"/>
        </w:rPr>
        <w:t>ευθύνη της αρμόδιας Υπηρεσίας Εγγείων Βελτιώσεων, και σήμερα γί</w:t>
      </w:r>
      <w:r w:rsidR="00CA2ACB">
        <w:rPr>
          <w:rFonts w:ascii="Times New Roman" w:eastAsia="Times New Roman" w:hAnsi="Times New Roman" w:cs="Times New Roman"/>
          <w:sz w:val="28"/>
          <w:szCs w:val="28"/>
          <w:lang w:eastAsia="el-GR"/>
        </w:rPr>
        <w:softHyphen/>
      </w:r>
      <w:r w:rsidRPr="00872791">
        <w:rPr>
          <w:rFonts w:ascii="Times New Roman" w:eastAsia="Times New Roman" w:hAnsi="Times New Roman" w:cs="Times New Roman"/>
          <w:sz w:val="28"/>
          <w:szCs w:val="28"/>
          <w:lang w:eastAsia="el-GR"/>
        </w:rPr>
        <w:t>νεται μέσω Α.Σ.Ε.Π.</w:t>
      </w:r>
    </w:p>
    <w:p w:rsidR="00872791" w:rsidRPr="00872791" w:rsidRDefault="00872791" w:rsidP="00872791">
      <w:pPr>
        <w:autoSpaceDE w:val="0"/>
        <w:autoSpaceDN w:val="0"/>
        <w:adjustRightInd w:val="0"/>
        <w:spacing w:after="0" w:line="240" w:lineRule="auto"/>
        <w:jc w:val="both"/>
        <w:rPr>
          <w:rFonts w:ascii="Times New Roman" w:eastAsia="Times New Roman" w:hAnsi="Times New Roman" w:cs="Times New Roman"/>
          <w:sz w:val="28"/>
          <w:szCs w:val="28"/>
          <w:lang w:eastAsia="el-GR"/>
        </w:rPr>
      </w:pPr>
    </w:p>
    <w:p w:rsidR="00872791" w:rsidRPr="00872791" w:rsidRDefault="00872791" w:rsidP="00036B43">
      <w:pPr>
        <w:autoSpaceDE w:val="0"/>
        <w:autoSpaceDN w:val="0"/>
        <w:adjustRightInd w:val="0"/>
        <w:spacing w:after="0" w:line="240" w:lineRule="auto"/>
        <w:jc w:val="center"/>
        <w:rPr>
          <w:rFonts w:ascii="Times New Roman" w:eastAsia="Times New Roman" w:hAnsi="Times New Roman" w:cs="Times New Roman"/>
          <w:b/>
          <w:sz w:val="28"/>
          <w:szCs w:val="28"/>
          <w:lang w:eastAsia="el-GR"/>
        </w:rPr>
      </w:pPr>
      <w:r w:rsidRPr="00872791">
        <w:rPr>
          <w:rFonts w:ascii="Times New Roman" w:eastAsia="Times New Roman" w:hAnsi="Times New Roman" w:cs="Times New Roman"/>
          <w:b/>
          <w:sz w:val="28"/>
          <w:szCs w:val="28"/>
          <w:lang w:eastAsia="el-GR"/>
        </w:rPr>
        <w:t>Π Ρ Ο Τ Ε Ι Ν Ο Υ Μ Ε</w:t>
      </w:r>
    </w:p>
    <w:p w:rsidR="00872791" w:rsidRPr="00872791" w:rsidRDefault="00872791" w:rsidP="00872791">
      <w:pPr>
        <w:autoSpaceDE w:val="0"/>
        <w:autoSpaceDN w:val="0"/>
        <w:adjustRightInd w:val="0"/>
        <w:spacing w:after="0" w:line="240" w:lineRule="auto"/>
        <w:jc w:val="both"/>
        <w:rPr>
          <w:rFonts w:ascii="Times New Roman" w:eastAsia="Times New Roman" w:hAnsi="Times New Roman" w:cs="Times New Roman"/>
          <w:sz w:val="28"/>
          <w:szCs w:val="28"/>
          <w:lang w:eastAsia="el-GR"/>
        </w:rPr>
      </w:pPr>
    </w:p>
    <w:p w:rsidR="00872791" w:rsidRPr="00872791" w:rsidRDefault="00872791" w:rsidP="00036B43">
      <w:pPr>
        <w:autoSpaceDE w:val="0"/>
        <w:autoSpaceDN w:val="0"/>
        <w:adjustRightInd w:val="0"/>
        <w:spacing w:after="0" w:line="240" w:lineRule="auto"/>
        <w:ind w:firstLine="284"/>
        <w:jc w:val="both"/>
        <w:rPr>
          <w:rFonts w:ascii="Times New Roman" w:eastAsia="Times New Roman" w:hAnsi="Times New Roman" w:cs="Times New Roman"/>
          <w:b/>
          <w:sz w:val="28"/>
          <w:szCs w:val="28"/>
          <w:u w:val="single"/>
          <w:lang w:eastAsia="el-GR"/>
        </w:rPr>
      </w:pPr>
      <w:r w:rsidRPr="00872791">
        <w:rPr>
          <w:rFonts w:ascii="Times New Roman" w:eastAsia="Times New Roman" w:hAnsi="Times New Roman" w:cs="Times New Roman"/>
          <w:b/>
          <w:sz w:val="28"/>
          <w:szCs w:val="28"/>
          <w:u w:val="single"/>
          <w:lang w:eastAsia="el-GR"/>
        </w:rPr>
        <w:t>Εποπτεία – Έλεγχος Ο.Ε.Β.</w:t>
      </w:r>
    </w:p>
    <w:p w:rsidR="00872791" w:rsidRPr="00872791" w:rsidRDefault="00872791" w:rsidP="00036B43">
      <w:pPr>
        <w:autoSpaceDE w:val="0"/>
        <w:autoSpaceDN w:val="0"/>
        <w:adjustRightInd w:val="0"/>
        <w:spacing w:after="0" w:line="240" w:lineRule="auto"/>
        <w:ind w:firstLine="284"/>
        <w:jc w:val="both"/>
        <w:rPr>
          <w:rFonts w:ascii="Times New Roman" w:eastAsia="Times New Roman" w:hAnsi="Times New Roman" w:cs="Times New Roman"/>
          <w:sz w:val="28"/>
          <w:szCs w:val="28"/>
          <w:lang w:eastAsia="el-GR"/>
        </w:rPr>
      </w:pPr>
      <w:r w:rsidRPr="00872791">
        <w:rPr>
          <w:rFonts w:ascii="Times New Roman" w:eastAsia="Times New Roman" w:hAnsi="Times New Roman" w:cs="Times New Roman"/>
          <w:sz w:val="28"/>
          <w:szCs w:val="28"/>
          <w:lang w:eastAsia="el-GR"/>
        </w:rPr>
        <w:t>Η βασική αδυναμία του υφιστάμενου σχήματος διοίκησης είναι ότι η εξουσία, με την έννοια της λήψης και υλοποίησης αποφάσεων, διχάζεται σε πολυάριθμα ασύνδετα μεταξύ του</w:t>
      </w:r>
      <w:r w:rsidR="002256FF">
        <w:rPr>
          <w:rFonts w:ascii="Times New Roman" w:eastAsia="Times New Roman" w:hAnsi="Times New Roman" w:cs="Times New Roman"/>
          <w:sz w:val="28"/>
          <w:szCs w:val="28"/>
          <w:lang w:eastAsia="el-GR"/>
        </w:rPr>
        <w:t>ς</w:t>
      </w:r>
      <w:r w:rsidRPr="00872791">
        <w:rPr>
          <w:rFonts w:ascii="Times New Roman" w:eastAsia="Times New Roman" w:hAnsi="Times New Roman" w:cs="Times New Roman"/>
          <w:sz w:val="28"/>
          <w:szCs w:val="28"/>
          <w:lang w:eastAsia="el-GR"/>
        </w:rPr>
        <w:t xml:space="preserve"> κέντρα. Δεν υπάρχει κάποιο κε</w:t>
      </w:r>
      <w:r w:rsidR="00CA2ACB">
        <w:rPr>
          <w:rFonts w:ascii="Times New Roman" w:eastAsia="Times New Roman" w:hAnsi="Times New Roman" w:cs="Times New Roman"/>
          <w:sz w:val="28"/>
          <w:szCs w:val="28"/>
          <w:lang w:eastAsia="el-GR"/>
        </w:rPr>
        <w:softHyphen/>
      </w:r>
      <w:r w:rsidRPr="00872791">
        <w:rPr>
          <w:rFonts w:ascii="Times New Roman" w:eastAsia="Times New Roman" w:hAnsi="Times New Roman" w:cs="Times New Roman"/>
          <w:sz w:val="28"/>
          <w:szCs w:val="28"/>
          <w:lang w:eastAsia="el-GR"/>
        </w:rPr>
        <w:t>ντρικό συντονιστικό όργανο που να συνενώνει και να καθοδηγεί τις επιμέ</w:t>
      </w:r>
      <w:r w:rsidR="00CA2ACB">
        <w:rPr>
          <w:rFonts w:ascii="Times New Roman" w:eastAsia="Times New Roman" w:hAnsi="Times New Roman" w:cs="Times New Roman"/>
          <w:sz w:val="28"/>
          <w:szCs w:val="28"/>
          <w:lang w:eastAsia="el-GR"/>
        </w:rPr>
        <w:softHyphen/>
      </w:r>
      <w:r w:rsidRPr="00872791">
        <w:rPr>
          <w:rFonts w:ascii="Times New Roman" w:eastAsia="Times New Roman" w:hAnsi="Times New Roman" w:cs="Times New Roman"/>
          <w:sz w:val="28"/>
          <w:szCs w:val="28"/>
          <w:lang w:eastAsia="el-GR"/>
        </w:rPr>
        <w:t>ρους δράσεις προς την κατεύθυνση των ενιαίων αντικειμενικών στόχων, που είναι η ορθολογική διαχείριση του αρδευτικού νερού, η πλήρης αξιο</w:t>
      </w:r>
      <w:r w:rsidR="00CA2ACB">
        <w:rPr>
          <w:rFonts w:ascii="Times New Roman" w:eastAsia="Times New Roman" w:hAnsi="Times New Roman" w:cs="Times New Roman"/>
          <w:sz w:val="28"/>
          <w:szCs w:val="28"/>
          <w:lang w:eastAsia="el-GR"/>
        </w:rPr>
        <w:softHyphen/>
      </w:r>
      <w:r w:rsidRPr="00872791">
        <w:rPr>
          <w:rFonts w:ascii="Times New Roman" w:eastAsia="Times New Roman" w:hAnsi="Times New Roman" w:cs="Times New Roman"/>
          <w:sz w:val="28"/>
          <w:szCs w:val="28"/>
          <w:lang w:eastAsia="el-GR"/>
        </w:rPr>
        <w:t>ποίηση των εγγειοβελτιωτικών έργων, η μείωση του λειτουργικού κόστους (με την ευρύτερη έννοια: χρηματικού, νερού, ανθρώπινου δυναμικού και εδαφικών πόρων).</w:t>
      </w:r>
    </w:p>
    <w:p w:rsidR="00872791" w:rsidRPr="00872791" w:rsidRDefault="00872791" w:rsidP="00036B43">
      <w:pPr>
        <w:autoSpaceDE w:val="0"/>
        <w:autoSpaceDN w:val="0"/>
        <w:adjustRightInd w:val="0"/>
        <w:spacing w:after="0" w:line="240" w:lineRule="auto"/>
        <w:ind w:firstLine="284"/>
        <w:jc w:val="both"/>
        <w:rPr>
          <w:rFonts w:ascii="Times New Roman" w:eastAsia="Times New Roman" w:hAnsi="Times New Roman" w:cs="Times New Roman"/>
          <w:sz w:val="28"/>
          <w:szCs w:val="28"/>
          <w:lang w:eastAsia="el-GR"/>
        </w:rPr>
      </w:pPr>
      <w:r w:rsidRPr="00872791">
        <w:rPr>
          <w:rFonts w:ascii="Times New Roman" w:eastAsia="Times New Roman" w:hAnsi="Times New Roman" w:cs="Times New Roman"/>
          <w:sz w:val="28"/>
          <w:szCs w:val="28"/>
          <w:lang w:eastAsia="el-GR"/>
        </w:rPr>
        <w:t>Η Οδηγία-Πλαίσιο για τα νερά 2000/60/Ε.Ε. και ο Ν. 3199/03 προβλέ</w:t>
      </w:r>
      <w:r w:rsidR="00CA2ACB">
        <w:rPr>
          <w:rFonts w:ascii="Times New Roman" w:eastAsia="Times New Roman" w:hAnsi="Times New Roman" w:cs="Times New Roman"/>
          <w:sz w:val="28"/>
          <w:szCs w:val="28"/>
          <w:lang w:eastAsia="el-GR"/>
        </w:rPr>
        <w:softHyphen/>
      </w:r>
      <w:r w:rsidRPr="00872791">
        <w:rPr>
          <w:rFonts w:ascii="Times New Roman" w:eastAsia="Times New Roman" w:hAnsi="Times New Roman" w:cs="Times New Roman"/>
          <w:sz w:val="28"/>
          <w:szCs w:val="28"/>
          <w:lang w:eastAsia="el-GR"/>
        </w:rPr>
        <w:t xml:space="preserve">πουν για τη διαχείριση του νερού σε επίπεδο λεκάνης απορροής ποταμού </w:t>
      </w:r>
      <w:r w:rsidRPr="00872791">
        <w:rPr>
          <w:rFonts w:ascii="Times New Roman" w:eastAsia="Times New Roman" w:hAnsi="Times New Roman" w:cs="Times New Roman"/>
          <w:sz w:val="28"/>
          <w:szCs w:val="28"/>
          <w:lang w:eastAsia="el-GR"/>
        </w:rPr>
        <w:lastRenderedPageBreak/>
        <w:t>τη σύσταση ανάλογου φορέα διαχείρισης. Οι Διευθύνσεις Υδάτων της Πε</w:t>
      </w:r>
      <w:r w:rsidR="00CA2ACB">
        <w:rPr>
          <w:rFonts w:ascii="Times New Roman" w:eastAsia="Times New Roman" w:hAnsi="Times New Roman" w:cs="Times New Roman"/>
          <w:sz w:val="28"/>
          <w:szCs w:val="28"/>
          <w:lang w:eastAsia="el-GR"/>
        </w:rPr>
        <w:softHyphen/>
      </w:r>
      <w:r w:rsidRPr="00872791">
        <w:rPr>
          <w:rFonts w:ascii="Times New Roman" w:eastAsia="Times New Roman" w:hAnsi="Times New Roman" w:cs="Times New Roman"/>
          <w:sz w:val="28"/>
          <w:szCs w:val="28"/>
          <w:lang w:eastAsia="el-GR"/>
        </w:rPr>
        <w:t xml:space="preserve">ριφέρειας με την απαραίτητη </w:t>
      </w:r>
      <w:r w:rsidR="002256FF">
        <w:rPr>
          <w:rFonts w:ascii="Times New Roman" w:eastAsia="Times New Roman" w:hAnsi="Times New Roman" w:cs="Times New Roman"/>
          <w:sz w:val="28"/>
          <w:szCs w:val="28"/>
          <w:lang w:eastAsia="el-GR"/>
        </w:rPr>
        <w:t>στελέχωσή</w:t>
      </w:r>
      <w:r w:rsidRPr="00872791">
        <w:rPr>
          <w:rFonts w:ascii="Times New Roman" w:eastAsia="Times New Roman" w:hAnsi="Times New Roman" w:cs="Times New Roman"/>
          <w:sz w:val="28"/>
          <w:szCs w:val="28"/>
          <w:lang w:eastAsia="el-GR"/>
        </w:rPr>
        <w:t xml:space="preserve"> τους όπως προβλέπεται από τον ν. 3199/03 μπορούν να ανταποκριθούν στον ρόλο αυτό. Ενδεικτικά, θα μπορούσε να έχουμε σύσταση σε επίπεδο περιφέρειας τεχνικής υπηρεσίας ΟΕΒ για εκπόνηση μελετών, ακόμη δημιουργία δομών και υπηρεσιών που θα γνωμοδοτούν για την νομιμότητα των αποφάσεων και ενεργειών των Διοικητικών Συμβουλίων των Ο.Ε.Β.-</w:t>
      </w:r>
    </w:p>
    <w:p w:rsidR="00872791" w:rsidRPr="00872791" w:rsidRDefault="00872791" w:rsidP="00872791">
      <w:pPr>
        <w:autoSpaceDE w:val="0"/>
        <w:autoSpaceDN w:val="0"/>
        <w:adjustRightInd w:val="0"/>
        <w:spacing w:after="0" w:line="240" w:lineRule="auto"/>
        <w:jc w:val="both"/>
        <w:rPr>
          <w:rFonts w:ascii="Times New Roman" w:eastAsia="Times New Roman" w:hAnsi="Times New Roman" w:cs="Times New Roman"/>
          <w:sz w:val="28"/>
          <w:szCs w:val="28"/>
          <w:lang w:eastAsia="el-GR"/>
        </w:rPr>
      </w:pPr>
    </w:p>
    <w:p w:rsidR="00872791" w:rsidRPr="00872791" w:rsidRDefault="00872791" w:rsidP="00036B43">
      <w:pPr>
        <w:autoSpaceDE w:val="0"/>
        <w:autoSpaceDN w:val="0"/>
        <w:adjustRightInd w:val="0"/>
        <w:spacing w:after="0" w:line="240" w:lineRule="auto"/>
        <w:ind w:firstLine="284"/>
        <w:jc w:val="both"/>
        <w:rPr>
          <w:rFonts w:ascii="Times New Roman" w:eastAsia="Times New Roman" w:hAnsi="Times New Roman" w:cs="Times New Roman"/>
          <w:b/>
          <w:sz w:val="28"/>
          <w:szCs w:val="28"/>
          <w:lang w:eastAsia="el-GR"/>
        </w:rPr>
      </w:pPr>
      <w:r w:rsidRPr="00872791">
        <w:rPr>
          <w:rFonts w:ascii="Times New Roman" w:eastAsia="Times New Roman" w:hAnsi="Times New Roman" w:cs="Times New Roman"/>
          <w:b/>
          <w:sz w:val="28"/>
          <w:szCs w:val="28"/>
          <w:lang w:eastAsia="el-GR"/>
        </w:rPr>
        <w:t>ΔΙΟΡΙΣΜΟΣ ΔΙΟΙΚΗΣΕΩΝ Γ.Ο.Ε.Β.</w:t>
      </w:r>
    </w:p>
    <w:p w:rsidR="00872791" w:rsidRPr="00872791" w:rsidRDefault="00872791" w:rsidP="00036B43">
      <w:pPr>
        <w:autoSpaceDE w:val="0"/>
        <w:autoSpaceDN w:val="0"/>
        <w:adjustRightInd w:val="0"/>
        <w:spacing w:after="0" w:line="240" w:lineRule="auto"/>
        <w:ind w:firstLine="284"/>
        <w:jc w:val="both"/>
        <w:rPr>
          <w:rFonts w:ascii="Times New Roman" w:eastAsia="Times New Roman" w:hAnsi="Times New Roman" w:cs="Times New Roman"/>
          <w:sz w:val="28"/>
          <w:szCs w:val="28"/>
          <w:lang w:eastAsia="el-GR"/>
        </w:rPr>
      </w:pPr>
      <w:r w:rsidRPr="00872791">
        <w:rPr>
          <w:rFonts w:ascii="Times New Roman" w:eastAsia="Times New Roman" w:hAnsi="Times New Roman" w:cs="Times New Roman"/>
          <w:sz w:val="28"/>
          <w:szCs w:val="28"/>
          <w:lang w:eastAsia="el-GR"/>
        </w:rPr>
        <w:t>Σήμερα ο διορισμός των Δ.Σ. των ΓΟΕΒ γίνεται από την Αποκεντρω</w:t>
      </w:r>
      <w:r w:rsidR="00CA2ACB">
        <w:rPr>
          <w:rFonts w:ascii="Times New Roman" w:eastAsia="Times New Roman" w:hAnsi="Times New Roman" w:cs="Times New Roman"/>
          <w:sz w:val="28"/>
          <w:szCs w:val="28"/>
          <w:lang w:eastAsia="el-GR"/>
        </w:rPr>
        <w:softHyphen/>
      </w:r>
      <w:r w:rsidRPr="00872791">
        <w:rPr>
          <w:rFonts w:ascii="Times New Roman" w:eastAsia="Times New Roman" w:hAnsi="Times New Roman" w:cs="Times New Roman"/>
          <w:sz w:val="28"/>
          <w:szCs w:val="28"/>
          <w:lang w:eastAsia="el-GR"/>
        </w:rPr>
        <w:t xml:space="preserve">μένη Περιφέρεια, ενώ η εποπτεία των ΓΟΕΒ ασκείται από την αιρετή. Θα πρέπει ο διορισμός διοικήσεων </w:t>
      </w:r>
      <w:r w:rsidR="00414B09">
        <w:rPr>
          <w:rFonts w:ascii="Times New Roman" w:eastAsia="Times New Roman" w:hAnsi="Times New Roman" w:cs="Times New Roman"/>
          <w:sz w:val="28"/>
          <w:szCs w:val="28"/>
          <w:lang w:eastAsia="el-GR"/>
        </w:rPr>
        <w:t>ν</w:t>
      </w:r>
      <w:r w:rsidRPr="00872791">
        <w:rPr>
          <w:rFonts w:ascii="Times New Roman" w:eastAsia="Times New Roman" w:hAnsi="Times New Roman" w:cs="Times New Roman"/>
          <w:sz w:val="28"/>
          <w:szCs w:val="28"/>
          <w:lang w:eastAsia="el-GR"/>
        </w:rPr>
        <w:t>α γίνεται υποχρεωτικά από αυτόν που θα έχει την εποπτεία και τον έλεγχο του Γ.Ο.Ε.Β. Η σύνθεση του Διοικητικού Συμβουλίου θα πρέπει να περιλαμβάνει πρόσωπα που έχουν σχέση με τα εγγειοβελτιωτικά έργα και κατάλληλη ειδικότητα.</w:t>
      </w:r>
    </w:p>
    <w:p w:rsidR="00872791" w:rsidRPr="00872791" w:rsidRDefault="00872791" w:rsidP="00036B43">
      <w:pPr>
        <w:autoSpaceDE w:val="0"/>
        <w:autoSpaceDN w:val="0"/>
        <w:adjustRightInd w:val="0"/>
        <w:spacing w:after="0" w:line="240" w:lineRule="auto"/>
        <w:ind w:firstLine="284"/>
        <w:jc w:val="both"/>
        <w:rPr>
          <w:rFonts w:ascii="Times New Roman" w:eastAsia="Times New Roman" w:hAnsi="Times New Roman" w:cs="Times New Roman"/>
          <w:sz w:val="28"/>
          <w:szCs w:val="28"/>
          <w:lang w:eastAsia="el-GR"/>
        </w:rPr>
      </w:pPr>
      <w:r w:rsidRPr="00872791">
        <w:rPr>
          <w:rFonts w:ascii="Times New Roman" w:eastAsia="Times New Roman" w:hAnsi="Times New Roman" w:cs="Times New Roman"/>
          <w:sz w:val="28"/>
          <w:szCs w:val="28"/>
          <w:lang w:eastAsia="el-GR"/>
        </w:rPr>
        <w:t>Στη σύνθεση των Διοικητικών Συμβουλίων όλων των Ο.Ε.Β. θα μπο</w:t>
      </w:r>
      <w:r w:rsidR="00CA2ACB">
        <w:rPr>
          <w:rFonts w:ascii="Times New Roman" w:eastAsia="Times New Roman" w:hAnsi="Times New Roman" w:cs="Times New Roman"/>
          <w:sz w:val="28"/>
          <w:szCs w:val="28"/>
          <w:lang w:eastAsia="el-GR"/>
        </w:rPr>
        <w:softHyphen/>
      </w:r>
      <w:r w:rsidRPr="00872791">
        <w:rPr>
          <w:rFonts w:ascii="Times New Roman" w:eastAsia="Times New Roman" w:hAnsi="Times New Roman" w:cs="Times New Roman"/>
          <w:sz w:val="28"/>
          <w:szCs w:val="28"/>
          <w:lang w:eastAsia="el-GR"/>
        </w:rPr>
        <w:t>ρούσε να υπάρχει εκπροσώπηση των τοπικών κοινωνιών, θεωρείται δε αυ</w:t>
      </w:r>
      <w:r w:rsidR="00CA2ACB">
        <w:rPr>
          <w:rFonts w:ascii="Times New Roman" w:eastAsia="Times New Roman" w:hAnsi="Times New Roman" w:cs="Times New Roman"/>
          <w:sz w:val="28"/>
          <w:szCs w:val="28"/>
          <w:lang w:eastAsia="el-GR"/>
        </w:rPr>
        <w:softHyphen/>
      </w:r>
      <w:r w:rsidRPr="00872791">
        <w:rPr>
          <w:rFonts w:ascii="Times New Roman" w:eastAsia="Times New Roman" w:hAnsi="Times New Roman" w:cs="Times New Roman"/>
          <w:sz w:val="28"/>
          <w:szCs w:val="28"/>
          <w:lang w:eastAsia="el-GR"/>
        </w:rPr>
        <w:t>τοδίκαιη η συμμετοχή και των εργαζομένων.</w:t>
      </w:r>
    </w:p>
    <w:p w:rsidR="00872791" w:rsidRPr="00872791" w:rsidRDefault="00872791" w:rsidP="00872791">
      <w:pPr>
        <w:autoSpaceDE w:val="0"/>
        <w:autoSpaceDN w:val="0"/>
        <w:adjustRightInd w:val="0"/>
        <w:spacing w:after="0" w:line="240" w:lineRule="auto"/>
        <w:jc w:val="both"/>
        <w:rPr>
          <w:rFonts w:ascii="Times New Roman" w:eastAsia="Times New Roman" w:hAnsi="Times New Roman" w:cs="Times New Roman"/>
          <w:sz w:val="28"/>
          <w:szCs w:val="28"/>
          <w:lang w:eastAsia="el-GR"/>
        </w:rPr>
      </w:pPr>
    </w:p>
    <w:p w:rsidR="00872791" w:rsidRPr="00872791" w:rsidRDefault="00872791" w:rsidP="00036B43">
      <w:pPr>
        <w:autoSpaceDE w:val="0"/>
        <w:autoSpaceDN w:val="0"/>
        <w:adjustRightInd w:val="0"/>
        <w:spacing w:after="0" w:line="240" w:lineRule="auto"/>
        <w:ind w:firstLine="284"/>
        <w:jc w:val="both"/>
        <w:rPr>
          <w:rFonts w:ascii="Times New Roman" w:eastAsia="Times New Roman" w:hAnsi="Times New Roman" w:cs="Times New Roman"/>
          <w:b/>
          <w:sz w:val="28"/>
          <w:szCs w:val="28"/>
          <w:lang w:eastAsia="el-GR"/>
        </w:rPr>
      </w:pPr>
      <w:r w:rsidRPr="00872791">
        <w:rPr>
          <w:rFonts w:ascii="Times New Roman" w:eastAsia="Times New Roman" w:hAnsi="Times New Roman" w:cs="Times New Roman"/>
          <w:b/>
          <w:sz w:val="28"/>
          <w:szCs w:val="28"/>
          <w:lang w:eastAsia="el-GR"/>
        </w:rPr>
        <w:t>ΠΡΟΣΤΑΣΙΑ ΕΓΓΕΙΟΒΕΛΤΙΩΤΙΚΩΝ ΕΡΓΩΝ</w:t>
      </w:r>
    </w:p>
    <w:p w:rsidR="00872791" w:rsidRPr="00872791" w:rsidRDefault="00872791" w:rsidP="00036B43">
      <w:pPr>
        <w:autoSpaceDE w:val="0"/>
        <w:autoSpaceDN w:val="0"/>
        <w:adjustRightInd w:val="0"/>
        <w:spacing w:after="0" w:line="240" w:lineRule="auto"/>
        <w:ind w:firstLine="284"/>
        <w:jc w:val="both"/>
        <w:rPr>
          <w:rFonts w:ascii="Times New Roman" w:eastAsia="Times New Roman" w:hAnsi="Times New Roman" w:cs="Times New Roman"/>
          <w:sz w:val="28"/>
          <w:szCs w:val="28"/>
          <w:lang w:eastAsia="el-GR"/>
        </w:rPr>
      </w:pPr>
      <w:r w:rsidRPr="00872791">
        <w:rPr>
          <w:rFonts w:ascii="Times New Roman" w:eastAsia="Times New Roman" w:hAnsi="Times New Roman" w:cs="Times New Roman"/>
          <w:sz w:val="28"/>
          <w:szCs w:val="28"/>
          <w:lang w:eastAsia="el-GR"/>
        </w:rPr>
        <w:t>Αστυνόμευση σε συνδυασμό με τα μέτρα που λαμβάνουν οι ίδιοι οι Ο.Ε.Β. για την προστασία των αντλιοστασίων και των εγκαταστάσεων γε</w:t>
      </w:r>
      <w:r w:rsidR="00CA2ACB">
        <w:rPr>
          <w:rFonts w:ascii="Times New Roman" w:eastAsia="Times New Roman" w:hAnsi="Times New Roman" w:cs="Times New Roman"/>
          <w:sz w:val="28"/>
          <w:szCs w:val="28"/>
          <w:lang w:eastAsia="el-GR"/>
        </w:rPr>
        <w:softHyphen/>
      </w:r>
      <w:r w:rsidRPr="00872791">
        <w:rPr>
          <w:rFonts w:ascii="Times New Roman" w:eastAsia="Times New Roman" w:hAnsi="Times New Roman" w:cs="Times New Roman"/>
          <w:sz w:val="28"/>
          <w:szCs w:val="28"/>
          <w:lang w:eastAsia="el-GR"/>
        </w:rPr>
        <w:t>νικά από τις κλοπές που απειλούν την βιωσιμότητα τους.</w:t>
      </w:r>
    </w:p>
    <w:p w:rsidR="00872791" w:rsidRPr="00872791" w:rsidRDefault="00872791" w:rsidP="00036B43">
      <w:pPr>
        <w:autoSpaceDE w:val="0"/>
        <w:autoSpaceDN w:val="0"/>
        <w:adjustRightInd w:val="0"/>
        <w:spacing w:after="0" w:line="240" w:lineRule="auto"/>
        <w:ind w:firstLine="284"/>
        <w:jc w:val="both"/>
        <w:rPr>
          <w:rFonts w:ascii="Times New Roman" w:eastAsia="Times New Roman" w:hAnsi="Times New Roman" w:cs="Times New Roman"/>
          <w:sz w:val="28"/>
          <w:szCs w:val="28"/>
          <w:lang w:eastAsia="el-GR"/>
        </w:rPr>
      </w:pPr>
      <w:r w:rsidRPr="00872791">
        <w:rPr>
          <w:rFonts w:ascii="Times New Roman" w:eastAsia="Times New Roman" w:hAnsi="Times New Roman" w:cs="Times New Roman"/>
          <w:sz w:val="28"/>
          <w:szCs w:val="28"/>
          <w:lang w:eastAsia="el-GR"/>
        </w:rPr>
        <w:t>Αξιοποίηση της σύγχρονης ψηφιακής τεχνολογίας τόσο για την προστα</w:t>
      </w:r>
      <w:r w:rsidR="00CA2ACB">
        <w:rPr>
          <w:rFonts w:ascii="Times New Roman" w:eastAsia="Times New Roman" w:hAnsi="Times New Roman" w:cs="Times New Roman"/>
          <w:sz w:val="28"/>
          <w:szCs w:val="28"/>
          <w:lang w:eastAsia="el-GR"/>
        </w:rPr>
        <w:softHyphen/>
      </w:r>
      <w:r w:rsidRPr="00872791">
        <w:rPr>
          <w:rFonts w:ascii="Times New Roman" w:eastAsia="Times New Roman" w:hAnsi="Times New Roman" w:cs="Times New Roman"/>
          <w:sz w:val="28"/>
          <w:szCs w:val="28"/>
          <w:lang w:eastAsia="el-GR"/>
        </w:rPr>
        <w:t>σία των Εγγειοβελτιωτικών έργων όσο για την καλύτερη απόδοση των υ</w:t>
      </w:r>
      <w:r w:rsidR="00CA2ACB">
        <w:rPr>
          <w:rFonts w:ascii="Times New Roman" w:eastAsia="Times New Roman" w:hAnsi="Times New Roman" w:cs="Times New Roman"/>
          <w:sz w:val="28"/>
          <w:szCs w:val="28"/>
          <w:lang w:eastAsia="el-GR"/>
        </w:rPr>
        <w:softHyphen/>
      </w:r>
      <w:r w:rsidRPr="00872791">
        <w:rPr>
          <w:rFonts w:ascii="Times New Roman" w:eastAsia="Times New Roman" w:hAnsi="Times New Roman" w:cs="Times New Roman"/>
          <w:sz w:val="28"/>
          <w:szCs w:val="28"/>
          <w:lang w:eastAsia="el-GR"/>
        </w:rPr>
        <w:t>παλλήλων των Οργανισμών προς όφελος των μελών των Ο.Ε.Β.</w:t>
      </w:r>
    </w:p>
    <w:p w:rsidR="00872791" w:rsidRPr="00872791" w:rsidRDefault="00872791" w:rsidP="00872791">
      <w:pPr>
        <w:autoSpaceDE w:val="0"/>
        <w:autoSpaceDN w:val="0"/>
        <w:adjustRightInd w:val="0"/>
        <w:spacing w:after="0" w:line="240" w:lineRule="auto"/>
        <w:jc w:val="both"/>
        <w:rPr>
          <w:rFonts w:ascii="Times New Roman" w:eastAsia="Times New Roman" w:hAnsi="Times New Roman" w:cs="Times New Roman"/>
          <w:sz w:val="28"/>
          <w:szCs w:val="28"/>
          <w:lang w:eastAsia="el-GR"/>
        </w:rPr>
      </w:pPr>
    </w:p>
    <w:p w:rsidR="00872791" w:rsidRPr="00872791" w:rsidRDefault="00872791" w:rsidP="00036B43">
      <w:pPr>
        <w:autoSpaceDE w:val="0"/>
        <w:autoSpaceDN w:val="0"/>
        <w:adjustRightInd w:val="0"/>
        <w:spacing w:after="0" w:line="240" w:lineRule="auto"/>
        <w:ind w:firstLine="284"/>
        <w:jc w:val="both"/>
        <w:rPr>
          <w:rFonts w:ascii="Times New Roman" w:eastAsia="Times New Roman" w:hAnsi="Times New Roman" w:cs="Times New Roman"/>
          <w:b/>
          <w:sz w:val="28"/>
          <w:szCs w:val="28"/>
          <w:lang w:eastAsia="el-GR"/>
        </w:rPr>
      </w:pPr>
      <w:r w:rsidRPr="00872791">
        <w:rPr>
          <w:rFonts w:ascii="Times New Roman" w:eastAsia="Times New Roman" w:hAnsi="Times New Roman" w:cs="Times New Roman"/>
          <w:b/>
          <w:sz w:val="28"/>
          <w:szCs w:val="28"/>
          <w:lang w:eastAsia="el-GR"/>
        </w:rPr>
        <w:t>ΕΥΡΩΠΑΪΚΑ ΠΡΟΓΡΑΜΜΑΤΑ</w:t>
      </w:r>
    </w:p>
    <w:p w:rsidR="00872791" w:rsidRPr="00872791" w:rsidRDefault="00872791" w:rsidP="00036B43">
      <w:pPr>
        <w:autoSpaceDE w:val="0"/>
        <w:autoSpaceDN w:val="0"/>
        <w:adjustRightInd w:val="0"/>
        <w:spacing w:after="0" w:line="240" w:lineRule="auto"/>
        <w:ind w:firstLine="284"/>
        <w:jc w:val="both"/>
        <w:rPr>
          <w:rFonts w:ascii="Times New Roman" w:eastAsia="Times New Roman" w:hAnsi="Times New Roman" w:cs="Times New Roman"/>
          <w:sz w:val="28"/>
          <w:szCs w:val="28"/>
          <w:lang w:eastAsia="el-GR"/>
        </w:rPr>
      </w:pPr>
      <w:r w:rsidRPr="00872791">
        <w:rPr>
          <w:rFonts w:ascii="Times New Roman" w:eastAsia="Times New Roman" w:hAnsi="Times New Roman" w:cs="Times New Roman"/>
          <w:sz w:val="28"/>
          <w:szCs w:val="28"/>
          <w:lang w:eastAsia="el-GR"/>
        </w:rPr>
        <w:t xml:space="preserve">Η ανακαίνιση και </w:t>
      </w:r>
      <w:r w:rsidR="00B75323">
        <w:rPr>
          <w:rFonts w:ascii="Times New Roman" w:eastAsia="Times New Roman" w:hAnsi="Times New Roman" w:cs="Times New Roman"/>
          <w:sz w:val="28"/>
          <w:szCs w:val="28"/>
          <w:lang w:eastAsia="el-GR"/>
        </w:rPr>
        <w:t xml:space="preserve">ο </w:t>
      </w:r>
      <w:r w:rsidRPr="00872791">
        <w:rPr>
          <w:rFonts w:ascii="Times New Roman" w:eastAsia="Times New Roman" w:hAnsi="Times New Roman" w:cs="Times New Roman"/>
          <w:sz w:val="28"/>
          <w:szCs w:val="28"/>
          <w:lang w:eastAsia="el-GR"/>
        </w:rPr>
        <w:t>εκσυγχρονισμό</w:t>
      </w:r>
      <w:r w:rsidR="00B75323">
        <w:rPr>
          <w:rFonts w:ascii="Times New Roman" w:eastAsia="Times New Roman" w:hAnsi="Times New Roman" w:cs="Times New Roman"/>
          <w:sz w:val="28"/>
          <w:szCs w:val="28"/>
          <w:lang w:eastAsia="el-GR"/>
        </w:rPr>
        <w:t>ς</w:t>
      </w:r>
      <w:r w:rsidRPr="00872791">
        <w:rPr>
          <w:rFonts w:ascii="Times New Roman" w:eastAsia="Times New Roman" w:hAnsi="Times New Roman" w:cs="Times New Roman"/>
          <w:sz w:val="28"/>
          <w:szCs w:val="28"/>
          <w:lang w:eastAsia="el-GR"/>
        </w:rPr>
        <w:t xml:space="preserve"> των δικτύω</w:t>
      </w:r>
      <w:r w:rsidR="00B75323">
        <w:rPr>
          <w:rFonts w:ascii="Times New Roman" w:eastAsia="Times New Roman" w:hAnsi="Times New Roman" w:cs="Times New Roman"/>
          <w:sz w:val="28"/>
          <w:szCs w:val="28"/>
          <w:lang w:eastAsia="el-GR"/>
        </w:rPr>
        <w:t>ν, μπορεί να γίνει με την ένταξή</w:t>
      </w:r>
      <w:r w:rsidRPr="00872791">
        <w:rPr>
          <w:rFonts w:ascii="Times New Roman" w:eastAsia="Times New Roman" w:hAnsi="Times New Roman" w:cs="Times New Roman"/>
          <w:sz w:val="28"/>
          <w:szCs w:val="28"/>
          <w:lang w:eastAsia="el-GR"/>
        </w:rPr>
        <w:t xml:space="preserve"> τους σε ανάλογα ευρωπαϊκά προγράμματα. Έτσι θα επιτευχθεί προοδευτική αντικατάσταση των ανοικτών με κλειστά δίκτυα και επι</w:t>
      </w:r>
      <w:r w:rsidR="00CA2ACB">
        <w:rPr>
          <w:rFonts w:ascii="Times New Roman" w:eastAsia="Times New Roman" w:hAnsi="Times New Roman" w:cs="Times New Roman"/>
          <w:sz w:val="28"/>
          <w:szCs w:val="28"/>
          <w:lang w:eastAsia="el-GR"/>
        </w:rPr>
        <w:softHyphen/>
      </w:r>
      <w:r w:rsidRPr="00872791">
        <w:rPr>
          <w:rFonts w:ascii="Times New Roman" w:eastAsia="Times New Roman" w:hAnsi="Times New Roman" w:cs="Times New Roman"/>
          <w:sz w:val="28"/>
          <w:szCs w:val="28"/>
          <w:lang w:eastAsia="el-GR"/>
        </w:rPr>
        <w:t>σκευή των κατεστραμμένων τμημάτων των κλειστών δικτύων. Να δοθεί η δυνατότητα στους Οργανισμούς να υποβάλουν και οι ίδιοι προτάσεις.</w:t>
      </w:r>
    </w:p>
    <w:p w:rsidR="00872791" w:rsidRPr="00872791" w:rsidRDefault="00872791" w:rsidP="00872791">
      <w:pPr>
        <w:autoSpaceDE w:val="0"/>
        <w:autoSpaceDN w:val="0"/>
        <w:adjustRightInd w:val="0"/>
        <w:spacing w:after="0" w:line="240" w:lineRule="auto"/>
        <w:jc w:val="both"/>
        <w:rPr>
          <w:rFonts w:ascii="Times New Roman" w:eastAsia="Times New Roman" w:hAnsi="Times New Roman" w:cs="Times New Roman"/>
          <w:sz w:val="28"/>
          <w:szCs w:val="28"/>
          <w:lang w:eastAsia="el-GR"/>
        </w:rPr>
      </w:pPr>
    </w:p>
    <w:p w:rsidR="00872791" w:rsidRPr="00872791" w:rsidRDefault="00872791" w:rsidP="00B75323">
      <w:pPr>
        <w:autoSpaceDE w:val="0"/>
        <w:autoSpaceDN w:val="0"/>
        <w:adjustRightInd w:val="0"/>
        <w:spacing w:after="0" w:line="240" w:lineRule="auto"/>
        <w:ind w:firstLine="284"/>
        <w:jc w:val="both"/>
        <w:rPr>
          <w:rFonts w:ascii="Times New Roman" w:eastAsia="Times New Roman" w:hAnsi="Times New Roman" w:cs="Times New Roman"/>
          <w:b/>
          <w:sz w:val="28"/>
          <w:szCs w:val="28"/>
          <w:lang w:eastAsia="el-GR"/>
        </w:rPr>
      </w:pPr>
      <w:r w:rsidRPr="00872791">
        <w:rPr>
          <w:rFonts w:ascii="Times New Roman" w:eastAsia="Times New Roman" w:hAnsi="Times New Roman" w:cs="Times New Roman"/>
          <w:b/>
          <w:sz w:val="28"/>
          <w:szCs w:val="28"/>
          <w:lang w:eastAsia="el-GR"/>
        </w:rPr>
        <w:t>ΟΙΚΟΝΟΜΙΚΑ</w:t>
      </w:r>
    </w:p>
    <w:p w:rsidR="00872791" w:rsidRPr="00872791" w:rsidRDefault="00872791" w:rsidP="00B75323">
      <w:pPr>
        <w:autoSpaceDE w:val="0"/>
        <w:autoSpaceDN w:val="0"/>
        <w:adjustRightInd w:val="0"/>
        <w:spacing w:after="0" w:line="240" w:lineRule="auto"/>
        <w:ind w:firstLine="284"/>
        <w:jc w:val="both"/>
        <w:rPr>
          <w:rFonts w:ascii="Times New Roman" w:eastAsia="Times New Roman" w:hAnsi="Times New Roman" w:cs="Times New Roman"/>
          <w:sz w:val="28"/>
          <w:szCs w:val="28"/>
          <w:lang w:eastAsia="el-GR"/>
        </w:rPr>
      </w:pPr>
      <w:r w:rsidRPr="00872791">
        <w:rPr>
          <w:rFonts w:ascii="Times New Roman" w:eastAsia="Times New Roman" w:hAnsi="Times New Roman" w:cs="Times New Roman"/>
          <w:sz w:val="28"/>
          <w:szCs w:val="28"/>
          <w:lang w:eastAsia="el-GR"/>
        </w:rPr>
        <w:t>Θα πρέπει να γίνει άμεση τροποποίηση και συμπλήρωση της υφιστάμε</w:t>
      </w:r>
      <w:r w:rsidR="00CA2ACB">
        <w:rPr>
          <w:rFonts w:ascii="Times New Roman" w:eastAsia="Times New Roman" w:hAnsi="Times New Roman" w:cs="Times New Roman"/>
          <w:sz w:val="28"/>
          <w:szCs w:val="28"/>
          <w:lang w:eastAsia="el-GR"/>
        </w:rPr>
        <w:softHyphen/>
      </w:r>
      <w:r w:rsidRPr="00872791">
        <w:rPr>
          <w:rFonts w:ascii="Times New Roman" w:eastAsia="Times New Roman" w:hAnsi="Times New Roman" w:cs="Times New Roman"/>
          <w:sz w:val="28"/>
          <w:szCs w:val="28"/>
          <w:lang w:eastAsia="el-GR"/>
        </w:rPr>
        <w:t>νης νομοθεσίας για τη βελτίωση της είσπραξης των οφειλών (εσόδων Ο.Ε.Β.). Η έκδοση σχετικής απόφασης για την υποχρεωτική εφαρμογή της «Βεβαίωση έγκρισης χρήσης νερού προς άρδευση» της K.Y.A. 262385/23-4-2010, κρίνεται επιβεβλημένη.</w:t>
      </w:r>
    </w:p>
    <w:p w:rsidR="00872791" w:rsidRPr="00872791" w:rsidRDefault="00872791" w:rsidP="00872791">
      <w:pPr>
        <w:autoSpaceDE w:val="0"/>
        <w:autoSpaceDN w:val="0"/>
        <w:adjustRightInd w:val="0"/>
        <w:spacing w:after="0" w:line="240" w:lineRule="auto"/>
        <w:jc w:val="both"/>
        <w:rPr>
          <w:rFonts w:ascii="Times New Roman" w:eastAsia="Times New Roman" w:hAnsi="Times New Roman" w:cs="Times New Roman"/>
          <w:sz w:val="28"/>
          <w:szCs w:val="28"/>
          <w:lang w:eastAsia="el-GR"/>
        </w:rPr>
      </w:pPr>
    </w:p>
    <w:p w:rsidR="00872791" w:rsidRPr="00872791" w:rsidRDefault="00872791" w:rsidP="00B75323">
      <w:pPr>
        <w:autoSpaceDE w:val="0"/>
        <w:autoSpaceDN w:val="0"/>
        <w:adjustRightInd w:val="0"/>
        <w:spacing w:after="0" w:line="240" w:lineRule="auto"/>
        <w:ind w:firstLine="284"/>
        <w:jc w:val="both"/>
        <w:rPr>
          <w:rFonts w:ascii="Times New Roman" w:eastAsia="Times New Roman" w:hAnsi="Times New Roman" w:cs="Times New Roman"/>
          <w:b/>
          <w:sz w:val="28"/>
          <w:szCs w:val="28"/>
          <w:lang w:eastAsia="el-GR"/>
        </w:rPr>
      </w:pPr>
      <w:r w:rsidRPr="00872791">
        <w:rPr>
          <w:rFonts w:ascii="Times New Roman" w:eastAsia="Times New Roman" w:hAnsi="Times New Roman" w:cs="Times New Roman"/>
          <w:b/>
          <w:sz w:val="28"/>
          <w:szCs w:val="28"/>
          <w:lang w:eastAsia="el-GR"/>
        </w:rPr>
        <w:t>ΕΠΟΧΙΚΟ ΠΡΟΣΩΠΙΚΟ</w:t>
      </w:r>
    </w:p>
    <w:p w:rsidR="00872791" w:rsidRPr="00872791" w:rsidRDefault="00872791" w:rsidP="00B75323">
      <w:pPr>
        <w:autoSpaceDE w:val="0"/>
        <w:autoSpaceDN w:val="0"/>
        <w:adjustRightInd w:val="0"/>
        <w:spacing w:after="0" w:line="240" w:lineRule="auto"/>
        <w:ind w:firstLine="284"/>
        <w:jc w:val="both"/>
        <w:rPr>
          <w:rFonts w:ascii="Times New Roman" w:eastAsia="Times New Roman" w:hAnsi="Times New Roman" w:cs="Times New Roman"/>
          <w:sz w:val="28"/>
          <w:szCs w:val="28"/>
          <w:lang w:eastAsia="el-GR"/>
        </w:rPr>
      </w:pPr>
      <w:r w:rsidRPr="00872791">
        <w:rPr>
          <w:rFonts w:ascii="Times New Roman" w:eastAsia="Times New Roman" w:hAnsi="Times New Roman" w:cs="Times New Roman"/>
          <w:sz w:val="28"/>
          <w:szCs w:val="28"/>
          <w:lang w:eastAsia="el-GR"/>
        </w:rPr>
        <w:lastRenderedPageBreak/>
        <w:t>Εξαίρεση του εποχικού προσωπικού των Γ.Ο.Ε.Β. από τον ν.2190/1994, και του Π.Δ.164/2004. Οι Οργανισμοί δεν μπορούν να λειτουργήσουν χω</w:t>
      </w:r>
      <w:r w:rsidR="00CA2ACB">
        <w:rPr>
          <w:rFonts w:ascii="Times New Roman" w:eastAsia="Times New Roman" w:hAnsi="Times New Roman" w:cs="Times New Roman"/>
          <w:sz w:val="28"/>
          <w:szCs w:val="28"/>
          <w:lang w:eastAsia="el-GR"/>
        </w:rPr>
        <w:softHyphen/>
      </w:r>
      <w:r w:rsidRPr="00872791">
        <w:rPr>
          <w:rFonts w:ascii="Times New Roman" w:eastAsia="Times New Roman" w:hAnsi="Times New Roman" w:cs="Times New Roman"/>
          <w:sz w:val="28"/>
          <w:szCs w:val="28"/>
          <w:lang w:eastAsia="el-GR"/>
        </w:rPr>
        <w:t>ρίς την πρόσληψη του έμπειρου εποχικού τους προσωπικού που έχουν γνώση και σύνδεση με το αντικείμενο καθώς και προσωπική συνέχεια σε όλα τα μέλη-χρήστες των Οργανισμών.</w:t>
      </w:r>
    </w:p>
    <w:p w:rsidR="00872791" w:rsidRPr="00872791" w:rsidRDefault="00872791" w:rsidP="00B75323">
      <w:pPr>
        <w:autoSpaceDE w:val="0"/>
        <w:autoSpaceDN w:val="0"/>
        <w:adjustRightInd w:val="0"/>
        <w:spacing w:after="0" w:line="240" w:lineRule="auto"/>
        <w:ind w:firstLine="284"/>
        <w:jc w:val="both"/>
        <w:rPr>
          <w:rFonts w:ascii="Times New Roman" w:eastAsia="Times New Roman" w:hAnsi="Times New Roman" w:cs="Times New Roman"/>
          <w:sz w:val="28"/>
          <w:szCs w:val="28"/>
          <w:lang w:eastAsia="el-GR"/>
        </w:rPr>
      </w:pPr>
    </w:p>
    <w:p w:rsidR="00872791" w:rsidRPr="00872791" w:rsidRDefault="00872791" w:rsidP="00B75323">
      <w:pPr>
        <w:autoSpaceDE w:val="0"/>
        <w:autoSpaceDN w:val="0"/>
        <w:adjustRightInd w:val="0"/>
        <w:spacing w:after="0" w:line="240" w:lineRule="auto"/>
        <w:ind w:firstLine="284"/>
        <w:jc w:val="both"/>
        <w:rPr>
          <w:rFonts w:ascii="Times New Roman" w:eastAsia="Times New Roman" w:hAnsi="Times New Roman" w:cs="Times New Roman"/>
          <w:b/>
          <w:sz w:val="28"/>
          <w:szCs w:val="28"/>
          <w:lang w:eastAsia="el-GR"/>
        </w:rPr>
      </w:pPr>
      <w:r w:rsidRPr="00872791">
        <w:rPr>
          <w:rFonts w:ascii="Times New Roman" w:eastAsia="Times New Roman" w:hAnsi="Times New Roman" w:cs="Times New Roman"/>
          <w:b/>
          <w:sz w:val="28"/>
          <w:szCs w:val="28"/>
          <w:lang w:eastAsia="el-GR"/>
        </w:rPr>
        <w:t>ΣΥΝΕΝΩΣΕΙΣ Ο.Ε.Β.</w:t>
      </w:r>
    </w:p>
    <w:p w:rsidR="00872791" w:rsidRPr="00872791" w:rsidRDefault="00872791" w:rsidP="00B75323">
      <w:pPr>
        <w:autoSpaceDE w:val="0"/>
        <w:autoSpaceDN w:val="0"/>
        <w:adjustRightInd w:val="0"/>
        <w:spacing w:after="0" w:line="240" w:lineRule="auto"/>
        <w:ind w:firstLine="284"/>
        <w:jc w:val="both"/>
        <w:rPr>
          <w:rFonts w:ascii="Times New Roman" w:eastAsia="Times New Roman" w:hAnsi="Times New Roman" w:cs="Times New Roman"/>
          <w:sz w:val="28"/>
          <w:szCs w:val="28"/>
          <w:lang w:eastAsia="el-GR"/>
        </w:rPr>
      </w:pPr>
      <w:r w:rsidRPr="00872791">
        <w:rPr>
          <w:rFonts w:ascii="Times New Roman" w:eastAsia="Times New Roman" w:hAnsi="Times New Roman" w:cs="Times New Roman"/>
          <w:sz w:val="28"/>
          <w:szCs w:val="28"/>
          <w:lang w:eastAsia="el-GR"/>
        </w:rPr>
        <w:t>Είναι επιβεβλημένο από τις σύγχρονες ανάγκες η συνένωση των μικρών Ο.Ε.Β. με κοινές υδροληψίες, ώστε να αποτελέσουν βιώσιμους Οργανι</w:t>
      </w:r>
      <w:r w:rsidR="00CA2ACB">
        <w:rPr>
          <w:rFonts w:ascii="Times New Roman" w:eastAsia="Times New Roman" w:hAnsi="Times New Roman" w:cs="Times New Roman"/>
          <w:sz w:val="28"/>
          <w:szCs w:val="28"/>
          <w:lang w:eastAsia="el-GR"/>
        </w:rPr>
        <w:softHyphen/>
      </w:r>
      <w:r w:rsidRPr="00872791">
        <w:rPr>
          <w:rFonts w:ascii="Times New Roman" w:eastAsia="Times New Roman" w:hAnsi="Times New Roman" w:cs="Times New Roman"/>
          <w:sz w:val="28"/>
          <w:szCs w:val="28"/>
          <w:lang w:eastAsia="el-GR"/>
        </w:rPr>
        <w:t>σμούς με προσωπικό κατάλληλο για την επίλυση των αναδυομένων προ</w:t>
      </w:r>
      <w:r w:rsidR="00CA2ACB">
        <w:rPr>
          <w:rFonts w:ascii="Times New Roman" w:eastAsia="Times New Roman" w:hAnsi="Times New Roman" w:cs="Times New Roman"/>
          <w:sz w:val="28"/>
          <w:szCs w:val="28"/>
          <w:lang w:eastAsia="el-GR"/>
        </w:rPr>
        <w:softHyphen/>
      </w:r>
      <w:r w:rsidRPr="00872791">
        <w:rPr>
          <w:rFonts w:ascii="Times New Roman" w:eastAsia="Times New Roman" w:hAnsi="Times New Roman" w:cs="Times New Roman"/>
          <w:sz w:val="28"/>
          <w:szCs w:val="28"/>
          <w:lang w:eastAsia="el-GR"/>
        </w:rPr>
        <w:t xml:space="preserve">βλημάτων και για να έχουν ανταγωνιστικό κοστολόγιο </w:t>
      </w:r>
      <w:proofErr w:type="spellStart"/>
      <w:r w:rsidRPr="00872791">
        <w:rPr>
          <w:rFonts w:ascii="Times New Roman" w:eastAsia="Times New Roman" w:hAnsi="Times New Roman" w:cs="Times New Roman"/>
          <w:sz w:val="28"/>
          <w:szCs w:val="28"/>
          <w:lang w:eastAsia="el-GR"/>
        </w:rPr>
        <w:t>προσφερομένων</w:t>
      </w:r>
      <w:proofErr w:type="spellEnd"/>
      <w:r w:rsidRPr="00872791">
        <w:rPr>
          <w:rFonts w:ascii="Times New Roman" w:eastAsia="Times New Roman" w:hAnsi="Times New Roman" w:cs="Times New Roman"/>
          <w:sz w:val="28"/>
          <w:szCs w:val="28"/>
          <w:lang w:eastAsia="el-GR"/>
        </w:rPr>
        <w:t xml:space="preserve"> υ</w:t>
      </w:r>
      <w:r w:rsidR="00CA2ACB">
        <w:rPr>
          <w:rFonts w:ascii="Times New Roman" w:eastAsia="Times New Roman" w:hAnsi="Times New Roman" w:cs="Times New Roman"/>
          <w:sz w:val="28"/>
          <w:szCs w:val="28"/>
          <w:lang w:eastAsia="el-GR"/>
        </w:rPr>
        <w:softHyphen/>
      </w:r>
      <w:r w:rsidRPr="00872791">
        <w:rPr>
          <w:rFonts w:ascii="Times New Roman" w:eastAsia="Times New Roman" w:hAnsi="Times New Roman" w:cs="Times New Roman"/>
          <w:sz w:val="28"/>
          <w:szCs w:val="28"/>
          <w:lang w:eastAsia="el-GR"/>
        </w:rPr>
        <w:t>πηρεσιών και προοπτική ανάπτυξης.</w:t>
      </w:r>
    </w:p>
    <w:p w:rsidR="00872791" w:rsidRPr="00872791" w:rsidRDefault="00872791" w:rsidP="00B75323">
      <w:pPr>
        <w:autoSpaceDE w:val="0"/>
        <w:autoSpaceDN w:val="0"/>
        <w:adjustRightInd w:val="0"/>
        <w:spacing w:after="0" w:line="240" w:lineRule="auto"/>
        <w:ind w:firstLine="284"/>
        <w:jc w:val="both"/>
        <w:rPr>
          <w:rFonts w:ascii="Times New Roman" w:eastAsia="Times New Roman" w:hAnsi="Times New Roman" w:cs="Times New Roman"/>
          <w:sz w:val="28"/>
          <w:szCs w:val="28"/>
          <w:lang w:eastAsia="el-GR"/>
        </w:rPr>
      </w:pPr>
      <w:r w:rsidRPr="00872791">
        <w:rPr>
          <w:rFonts w:ascii="Times New Roman" w:eastAsia="Times New Roman" w:hAnsi="Times New Roman" w:cs="Times New Roman"/>
          <w:sz w:val="28"/>
          <w:szCs w:val="28"/>
          <w:lang w:eastAsia="el-GR"/>
        </w:rPr>
        <w:t>Σύνταξη ενιαίου κανονισμού έργων (λειτουργία και συντήρηση) και ε</w:t>
      </w:r>
      <w:r w:rsidR="00CA2ACB">
        <w:rPr>
          <w:rFonts w:ascii="Times New Roman" w:eastAsia="Times New Roman" w:hAnsi="Times New Roman" w:cs="Times New Roman"/>
          <w:sz w:val="28"/>
          <w:szCs w:val="28"/>
          <w:lang w:eastAsia="el-GR"/>
        </w:rPr>
        <w:softHyphen/>
      </w:r>
      <w:r w:rsidRPr="00872791">
        <w:rPr>
          <w:rFonts w:ascii="Times New Roman" w:eastAsia="Times New Roman" w:hAnsi="Times New Roman" w:cs="Times New Roman"/>
          <w:sz w:val="28"/>
          <w:szCs w:val="28"/>
          <w:lang w:eastAsia="el-GR"/>
        </w:rPr>
        <w:t>νιαίος κανονισμός προμηθειών Ο.Ε.Β.</w:t>
      </w:r>
    </w:p>
    <w:p w:rsidR="00872791" w:rsidRPr="00872791" w:rsidRDefault="00872791" w:rsidP="00B75323">
      <w:pPr>
        <w:autoSpaceDE w:val="0"/>
        <w:autoSpaceDN w:val="0"/>
        <w:adjustRightInd w:val="0"/>
        <w:spacing w:after="0" w:line="240" w:lineRule="auto"/>
        <w:ind w:firstLine="284"/>
        <w:jc w:val="both"/>
        <w:rPr>
          <w:rFonts w:ascii="Times New Roman" w:eastAsia="Times New Roman" w:hAnsi="Times New Roman" w:cs="Times New Roman"/>
          <w:b/>
          <w:sz w:val="28"/>
          <w:szCs w:val="28"/>
          <w:lang w:eastAsia="el-GR"/>
        </w:rPr>
      </w:pPr>
      <w:r w:rsidRPr="00872791">
        <w:rPr>
          <w:rFonts w:ascii="Times New Roman" w:eastAsia="Times New Roman" w:hAnsi="Times New Roman" w:cs="Times New Roman"/>
          <w:b/>
          <w:sz w:val="28"/>
          <w:szCs w:val="28"/>
          <w:lang w:eastAsia="el-GR"/>
        </w:rPr>
        <w:t>Είμαστε στη διάθεση σας με την πολύχρονη εμπειρία μας να κατα</w:t>
      </w:r>
      <w:r w:rsidR="00CA2ACB">
        <w:rPr>
          <w:rFonts w:ascii="Times New Roman" w:eastAsia="Times New Roman" w:hAnsi="Times New Roman" w:cs="Times New Roman"/>
          <w:b/>
          <w:sz w:val="28"/>
          <w:szCs w:val="28"/>
          <w:lang w:eastAsia="el-GR"/>
        </w:rPr>
        <w:softHyphen/>
      </w:r>
      <w:r w:rsidRPr="00872791">
        <w:rPr>
          <w:rFonts w:ascii="Times New Roman" w:eastAsia="Times New Roman" w:hAnsi="Times New Roman" w:cs="Times New Roman"/>
          <w:b/>
          <w:sz w:val="28"/>
          <w:szCs w:val="28"/>
          <w:lang w:eastAsia="el-GR"/>
        </w:rPr>
        <w:t>θέσουμε λεπτομερέστερα τις θέσεις και τις προτάσεις μας.</w:t>
      </w:r>
    </w:p>
    <w:p w:rsidR="00872791" w:rsidRPr="00872791" w:rsidRDefault="00872791" w:rsidP="00872791">
      <w:pPr>
        <w:autoSpaceDE w:val="0"/>
        <w:autoSpaceDN w:val="0"/>
        <w:adjustRightInd w:val="0"/>
        <w:spacing w:after="0" w:line="240" w:lineRule="auto"/>
        <w:jc w:val="both"/>
        <w:rPr>
          <w:rFonts w:ascii="Times New Roman" w:eastAsia="Times New Roman" w:hAnsi="Times New Roman" w:cs="Times New Roman"/>
          <w:sz w:val="28"/>
          <w:szCs w:val="28"/>
          <w:lang w:eastAsia="el-GR"/>
        </w:rPr>
      </w:pPr>
    </w:p>
    <w:p w:rsidR="00872791" w:rsidRPr="00872791" w:rsidRDefault="00872791" w:rsidP="00B75323">
      <w:pPr>
        <w:autoSpaceDE w:val="0"/>
        <w:autoSpaceDN w:val="0"/>
        <w:adjustRightInd w:val="0"/>
        <w:spacing w:after="0" w:line="240" w:lineRule="auto"/>
        <w:jc w:val="center"/>
        <w:rPr>
          <w:rFonts w:ascii="Times New Roman" w:eastAsia="Times New Roman" w:hAnsi="Times New Roman" w:cs="Times New Roman"/>
          <w:sz w:val="28"/>
          <w:szCs w:val="28"/>
          <w:lang w:eastAsia="el-GR"/>
        </w:rPr>
      </w:pPr>
      <w:r w:rsidRPr="00872791">
        <w:rPr>
          <w:rFonts w:ascii="Times New Roman" w:eastAsia="Times New Roman" w:hAnsi="Times New Roman" w:cs="Times New Roman"/>
          <w:sz w:val="28"/>
          <w:szCs w:val="28"/>
          <w:lang w:eastAsia="el-GR"/>
        </w:rPr>
        <w:t>Για το Δ.Σ. της Ομοσπονδίας</w:t>
      </w:r>
    </w:p>
    <w:p w:rsidR="00B75323" w:rsidRDefault="00B75323" w:rsidP="00872791">
      <w:pPr>
        <w:autoSpaceDE w:val="0"/>
        <w:autoSpaceDN w:val="0"/>
        <w:adjustRightInd w:val="0"/>
        <w:spacing w:after="0" w:line="240" w:lineRule="auto"/>
        <w:jc w:val="both"/>
        <w:rPr>
          <w:rFonts w:ascii="Times New Roman" w:eastAsia="Times New Roman" w:hAnsi="Times New Roman" w:cs="Times New Roman"/>
          <w:sz w:val="28"/>
          <w:szCs w:val="28"/>
          <w:lang w:eastAsia="el-GR"/>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1417"/>
        <w:gridCol w:w="3623"/>
      </w:tblGrid>
      <w:tr w:rsidR="00B75323" w:rsidTr="00B75323">
        <w:tc>
          <w:tcPr>
            <w:tcW w:w="3256" w:type="dxa"/>
          </w:tcPr>
          <w:p w:rsidR="00B75323" w:rsidRDefault="00B75323" w:rsidP="00B75323">
            <w:pPr>
              <w:autoSpaceDE w:val="0"/>
              <w:autoSpaceDN w:val="0"/>
              <w:adjustRightInd w:val="0"/>
              <w:jc w:val="center"/>
              <w:rPr>
                <w:rFonts w:ascii="Times New Roman" w:eastAsia="Times New Roman" w:hAnsi="Times New Roman" w:cs="Times New Roman"/>
                <w:sz w:val="28"/>
                <w:szCs w:val="28"/>
                <w:lang w:eastAsia="el-GR"/>
              </w:rPr>
            </w:pPr>
            <w:r w:rsidRPr="00872791">
              <w:rPr>
                <w:rFonts w:ascii="Times New Roman" w:eastAsia="Times New Roman" w:hAnsi="Times New Roman" w:cs="Times New Roman"/>
                <w:sz w:val="28"/>
                <w:szCs w:val="28"/>
                <w:lang w:eastAsia="el-GR"/>
              </w:rPr>
              <w:t>Ο Πρόεδρος</w:t>
            </w:r>
          </w:p>
        </w:tc>
        <w:tc>
          <w:tcPr>
            <w:tcW w:w="1417" w:type="dxa"/>
          </w:tcPr>
          <w:p w:rsidR="00B75323" w:rsidRDefault="00B75323" w:rsidP="00B75323">
            <w:pPr>
              <w:autoSpaceDE w:val="0"/>
              <w:autoSpaceDN w:val="0"/>
              <w:adjustRightInd w:val="0"/>
              <w:jc w:val="center"/>
              <w:rPr>
                <w:rFonts w:ascii="Times New Roman" w:eastAsia="Times New Roman" w:hAnsi="Times New Roman" w:cs="Times New Roman"/>
                <w:sz w:val="28"/>
                <w:szCs w:val="28"/>
                <w:lang w:eastAsia="el-GR"/>
              </w:rPr>
            </w:pPr>
          </w:p>
        </w:tc>
        <w:tc>
          <w:tcPr>
            <w:tcW w:w="3623" w:type="dxa"/>
          </w:tcPr>
          <w:p w:rsidR="00B75323" w:rsidRDefault="00B75323" w:rsidP="00B75323">
            <w:pPr>
              <w:autoSpaceDE w:val="0"/>
              <w:autoSpaceDN w:val="0"/>
              <w:adjustRightInd w:val="0"/>
              <w:jc w:val="center"/>
              <w:rPr>
                <w:rFonts w:ascii="Times New Roman" w:eastAsia="Times New Roman" w:hAnsi="Times New Roman" w:cs="Times New Roman"/>
                <w:sz w:val="28"/>
                <w:szCs w:val="28"/>
                <w:lang w:eastAsia="el-GR"/>
              </w:rPr>
            </w:pPr>
            <w:r w:rsidRPr="00872791">
              <w:rPr>
                <w:rFonts w:ascii="Times New Roman" w:eastAsia="Times New Roman" w:hAnsi="Times New Roman" w:cs="Times New Roman"/>
                <w:sz w:val="28"/>
                <w:szCs w:val="28"/>
                <w:lang w:eastAsia="el-GR"/>
              </w:rPr>
              <w:t xml:space="preserve">O </w:t>
            </w:r>
            <w:proofErr w:type="spellStart"/>
            <w:r w:rsidRPr="00872791">
              <w:rPr>
                <w:rFonts w:ascii="Times New Roman" w:eastAsia="Times New Roman" w:hAnsi="Times New Roman" w:cs="Times New Roman"/>
                <w:sz w:val="28"/>
                <w:szCs w:val="28"/>
                <w:lang w:eastAsia="el-GR"/>
              </w:rPr>
              <w:t>Γεν.Γραμματέας</w:t>
            </w:r>
            <w:proofErr w:type="spellEnd"/>
          </w:p>
        </w:tc>
      </w:tr>
      <w:tr w:rsidR="00B75323" w:rsidTr="00B75323">
        <w:tc>
          <w:tcPr>
            <w:tcW w:w="3256" w:type="dxa"/>
          </w:tcPr>
          <w:p w:rsidR="00B75323" w:rsidRDefault="00B75323" w:rsidP="00B75323">
            <w:pPr>
              <w:autoSpaceDE w:val="0"/>
              <w:autoSpaceDN w:val="0"/>
              <w:adjustRightInd w:val="0"/>
              <w:jc w:val="center"/>
              <w:rPr>
                <w:rFonts w:ascii="Times New Roman" w:eastAsia="Times New Roman" w:hAnsi="Times New Roman" w:cs="Times New Roman"/>
                <w:sz w:val="28"/>
                <w:szCs w:val="28"/>
                <w:lang w:eastAsia="el-GR"/>
              </w:rPr>
            </w:pPr>
          </w:p>
        </w:tc>
        <w:tc>
          <w:tcPr>
            <w:tcW w:w="1417" w:type="dxa"/>
          </w:tcPr>
          <w:p w:rsidR="00B75323" w:rsidRDefault="00B75323" w:rsidP="00B75323">
            <w:pPr>
              <w:autoSpaceDE w:val="0"/>
              <w:autoSpaceDN w:val="0"/>
              <w:adjustRightInd w:val="0"/>
              <w:jc w:val="center"/>
              <w:rPr>
                <w:rFonts w:ascii="Times New Roman" w:eastAsia="Times New Roman" w:hAnsi="Times New Roman" w:cs="Times New Roman"/>
                <w:sz w:val="28"/>
                <w:szCs w:val="28"/>
                <w:lang w:eastAsia="el-GR"/>
              </w:rPr>
            </w:pPr>
          </w:p>
        </w:tc>
        <w:tc>
          <w:tcPr>
            <w:tcW w:w="3623" w:type="dxa"/>
          </w:tcPr>
          <w:p w:rsidR="00B75323" w:rsidRDefault="00B75323" w:rsidP="00B75323">
            <w:pPr>
              <w:autoSpaceDE w:val="0"/>
              <w:autoSpaceDN w:val="0"/>
              <w:adjustRightInd w:val="0"/>
              <w:jc w:val="center"/>
              <w:rPr>
                <w:rFonts w:ascii="Times New Roman" w:eastAsia="Times New Roman" w:hAnsi="Times New Roman" w:cs="Times New Roman"/>
                <w:sz w:val="28"/>
                <w:szCs w:val="28"/>
                <w:lang w:eastAsia="el-GR"/>
              </w:rPr>
            </w:pPr>
          </w:p>
        </w:tc>
      </w:tr>
      <w:tr w:rsidR="00B75323" w:rsidTr="00B75323">
        <w:tc>
          <w:tcPr>
            <w:tcW w:w="3256" w:type="dxa"/>
          </w:tcPr>
          <w:p w:rsidR="00B75323" w:rsidRDefault="00B75323" w:rsidP="00B75323">
            <w:pPr>
              <w:autoSpaceDE w:val="0"/>
              <w:autoSpaceDN w:val="0"/>
              <w:adjustRightInd w:val="0"/>
              <w:jc w:val="center"/>
              <w:rPr>
                <w:rFonts w:ascii="Times New Roman" w:eastAsia="Times New Roman" w:hAnsi="Times New Roman" w:cs="Times New Roman"/>
                <w:sz w:val="28"/>
                <w:szCs w:val="28"/>
                <w:lang w:eastAsia="el-GR"/>
              </w:rPr>
            </w:pPr>
            <w:r w:rsidRPr="00872791">
              <w:rPr>
                <w:rFonts w:ascii="Times New Roman" w:eastAsia="Times New Roman" w:hAnsi="Times New Roman" w:cs="Times New Roman"/>
                <w:sz w:val="28"/>
                <w:szCs w:val="28"/>
                <w:lang w:eastAsia="el-GR"/>
              </w:rPr>
              <w:t xml:space="preserve">Γιώργος </w:t>
            </w:r>
            <w:proofErr w:type="spellStart"/>
            <w:r w:rsidRPr="00872791">
              <w:rPr>
                <w:rFonts w:ascii="Times New Roman" w:eastAsia="Times New Roman" w:hAnsi="Times New Roman" w:cs="Times New Roman"/>
                <w:sz w:val="28"/>
                <w:szCs w:val="28"/>
                <w:lang w:eastAsia="el-GR"/>
              </w:rPr>
              <w:t>Αθανασούλας</w:t>
            </w:r>
            <w:proofErr w:type="spellEnd"/>
          </w:p>
        </w:tc>
        <w:tc>
          <w:tcPr>
            <w:tcW w:w="1417" w:type="dxa"/>
          </w:tcPr>
          <w:p w:rsidR="00B75323" w:rsidRDefault="00B75323" w:rsidP="00B75323">
            <w:pPr>
              <w:autoSpaceDE w:val="0"/>
              <w:autoSpaceDN w:val="0"/>
              <w:adjustRightInd w:val="0"/>
              <w:jc w:val="center"/>
              <w:rPr>
                <w:rFonts w:ascii="Times New Roman" w:eastAsia="Times New Roman" w:hAnsi="Times New Roman" w:cs="Times New Roman"/>
                <w:sz w:val="28"/>
                <w:szCs w:val="28"/>
                <w:lang w:eastAsia="el-GR"/>
              </w:rPr>
            </w:pPr>
          </w:p>
        </w:tc>
        <w:tc>
          <w:tcPr>
            <w:tcW w:w="3623" w:type="dxa"/>
          </w:tcPr>
          <w:p w:rsidR="00B75323" w:rsidRDefault="00B75323" w:rsidP="00B75323">
            <w:pPr>
              <w:autoSpaceDE w:val="0"/>
              <w:autoSpaceDN w:val="0"/>
              <w:adjustRightInd w:val="0"/>
              <w:jc w:val="center"/>
              <w:rPr>
                <w:rFonts w:ascii="Times New Roman" w:eastAsia="Times New Roman" w:hAnsi="Times New Roman" w:cs="Times New Roman"/>
                <w:sz w:val="28"/>
                <w:szCs w:val="28"/>
                <w:lang w:eastAsia="el-GR"/>
              </w:rPr>
            </w:pPr>
            <w:r w:rsidRPr="00872791">
              <w:rPr>
                <w:rFonts w:ascii="Times New Roman" w:eastAsia="Times New Roman" w:hAnsi="Times New Roman" w:cs="Times New Roman"/>
                <w:sz w:val="28"/>
                <w:szCs w:val="28"/>
                <w:lang w:eastAsia="el-GR"/>
              </w:rPr>
              <w:t xml:space="preserve">Βλάσης </w:t>
            </w:r>
            <w:proofErr w:type="spellStart"/>
            <w:r w:rsidRPr="00872791">
              <w:rPr>
                <w:rFonts w:ascii="Times New Roman" w:eastAsia="Times New Roman" w:hAnsi="Times New Roman" w:cs="Times New Roman"/>
                <w:sz w:val="28"/>
                <w:szCs w:val="28"/>
                <w:lang w:eastAsia="el-GR"/>
              </w:rPr>
              <w:t>Σφυρής</w:t>
            </w:r>
            <w:proofErr w:type="spellEnd"/>
          </w:p>
        </w:tc>
      </w:tr>
    </w:tbl>
    <w:p w:rsidR="00B75323" w:rsidRDefault="00B75323" w:rsidP="00872791">
      <w:pPr>
        <w:autoSpaceDE w:val="0"/>
        <w:autoSpaceDN w:val="0"/>
        <w:adjustRightInd w:val="0"/>
        <w:spacing w:after="0" w:line="240" w:lineRule="auto"/>
        <w:jc w:val="both"/>
        <w:rPr>
          <w:rFonts w:ascii="Times New Roman" w:eastAsia="Times New Roman" w:hAnsi="Times New Roman" w:cs="Times New Roman"/>
          <w:sz w:val="28"/>
          <w:szCs w:val="28"/>
          <w:lang w:eastAsia="el-GR"/>
        </w:rPr>
      </w:pPr>
    </w:p>
    <w:p w:rsidR="00B75323" w:rsidRDefault="00B75323" w:rsidP="00872791">
      <w:pPr>
        <w:autoSpaceDE w:val="0"/>
        <w:autoSpaceDN w:val="0"/>
        <w:adjustRightInd w:val="0"/>
        <w:spacing w:after="0" w:line="240" w:lineRule="auto"/>
        <w:jc w:val="both"/>
        <w:rPr>
          <w:rFonts w:ascii="Times New Roman" w:eastAsia="Times New Roman" w:hAnsi="Times New Roman" w:cs="Times New Roman"/>
          <w:sz w:val="28"/>
          <w:szCs w:val="28"/>
          <w:lang w:eastAsia="el-GR"/>
        </w:rPr>
      </w:pPr>
    </w:p>
    <w:p w:rsidR="00B75323" w:rsidRDefault="00B75323" w:rsidP="00872791">
      <w:pPr>
        <w:autoSpaceDE w:val="0"/>
        <w:autoSpaceDN w:val="0"/>
        <w:adjustRightInd w:val="0"/>
        <w:spacing w:after="0" w:line="240" w:lineRule="auto"/>
        <w:jc w:val="both"/>
        <w:rPr>
          <w:rFonts w:ascii="Times New Roman" w:eastAsia="Times New Roman" w:hAnsi="Times New Roman" w:cs="Times New Roman"/>
          <w:sz w:val="28"/>
          <w:szCs w:val="28"/>
          <w:lang w:eastAsia="el-GR"/>
        </w:rPr>
      </w:pPr>
    </w:p>
    <w:p w:rsidR="00872791" w:rsidRPr="00872791" w:rsidRDefault="00872791" w:rsidP="00872791">
      <w:pPr>
        <w:autoSpaceDE w:val="0"/>
        <w:autoSpaceDN w:val="0"/>
        <w:adjustRightInd w:val="0"/>
        <w:spacing w:after="0" w:line="240" w:lineRule="auto"/>
        <w:jc w:val="both"/>
        <w:rPr>
          <w:rFonts w:ascii="Times New Roman" w:eastAsia="Times New Roman" w:hAnsi="Times New Roman" w:cs="Times New Roman"/>
          <w:sz w:val="28"/>
          <w:szCs w:val="28"/>
          <w:lang w:eastAsia="el-GR"/>
        </w:rPr>
      </w:pPr>
    </w:p>
    <w:p w:rsidR="00872791" w:rsidRPr="00872791" w:rsidRDefault="00872791" w:rsidP="00872791">
      <w:pPr>
        <w:autoSpaceDE w:val="0"/>
        <w:autoSpaceDN w:val="0"/>
        <w:adjustRightInd w:val="0"/>
        <w:spacing w:after="0" w:line="240" w:lineRule="auto"/>
        <w:jc w:val="both"/>
        <w:rPr>
          <w:rFonts w:ascii="Times New Roman" w:eastAsia="Times New Roman" w:hAnsi="Times New Roman" w:cs="Times New Roman"/>
          <w:sz w:val="28"/>
          <w:szCs w:val="28"/>
          <w:lang w:eastAsia="el-GR"/>
        </w:rPr>
      </w:pPr>
    </w:p>
    <w:p w:rsidR="00872791" w:rsidRPr="00872791" w:rsidRDefault="00872791" w:rsidP="00872791">
      <w:pPr>
        <w:autoSpaceDE w:val="0"/>
        <w:autoSpaceDN w:val="0"/>
        <w:adjustRightInd w:val="0"/>
        <w:spacing w:after="0" w:line="240" w:lineRule="auto"/>
        <w:ind w:firstLine="360"/>
        <w:jc w:val="both"/>
        <w:rPr>
          <w:rFonts w:ascii="Times New Roman" w:eastAsia="Times New Roman" w:hAnsi="Times New Roman" w:cs="Times New Roman"/>
          <w:sz w:val="28"/>
          <w:szCs w:val="28"/>
          <w:lang w:eastAsia="el-GR"/>
        </w:rPr>
      </w:pPr>
    </w:p>
    <w:p w:rsidR="00872791" w:rsidRPr="00872791" w:rsidRDefault="00872791" w:rsidP="00872791">
      <w:pPr>
        <w:autoSpaceDE w:val="0"/>
        <w:autoSpaceDN w:val="0"/>
        <w:adjustRightInd w:val="0"/>
        <w:spacing w:after="0" w:line="240" w:lineRule="auto"/>
        <w:ind w:firstLine="360"/>
        <w:jc w:val="both"/>
        <w:rPr>
          <w:rFonts w:ascii="Times New Roman" w:eastAsia="Times New Roman" w:hAnsi="Times New Roman" w:cs="Times New Roman"/>
          <w:sz w:val="28"/>
          <w:szCs w:val="28"/>
          <w:lang w:eastAsia="el-GR"/>
        </w:rPr>
      </w:pPr>
    </w:p>
    <w:p w:rsidR="00872791" w:rsidRPr="00872791" w:rsidRDefault="00872791" w:rsidP="00872791">
      <w:pPr>
        <w:autoSpaceDE w:val="0"/>
        <w:autoSpaceDN w:val="0"/>
        <w:adjustRightInd w:val="0"/>
        <w:spacing w:after="0" w:line="240" w:lineRule="auto"/>
        <w:ind w:firstLine="360"/>
        <w:jc w:val="both"/>
        <w:rPr>
          <w:rFonts w:ascii="Times New Roman" w:eastAsia="Times New Roman" w:hAnsi="Times New Roman" w:cs="Times New Roman"/>
          <w:sz w:val="28"/>
          <w:szCs w:val="28"/>
          <w:lang w:eastAsia="el-GR"/>
        </w:rPr>
      </w:pPr>
    </w:p>
    <w:p w:rsidR="00872791" w:rsidRPr="00872791" w:rsidRDefault="00872791" w:rsidP="00872791">
      <w:pPr>
        <w:spacing w:after="0" w:line="240" w:lineRule="auto"/>
        <w:jc w:val="both"/>
        <w:rPr>
          <w:rFonts w:ascii="Times New Roman" w:eastAsia="Times New Roman" w:hAnsi="Times New Roman" w:cs="Times New Roman"/>
          <w:sz w:val="28"/>
          <w:szCs w:val="28"/>
          <w:lang w:eastAsia="el-GR"/>
        </w:rPr>
      </w:pPr>
    </w:p>
    <w:p w:rsidR="00872791" w:rsidRPr="00872791" w:rsidRDefault="00872791" w:rsidP="00872791">
      <w:pPr>
        <w:spacing w:after="0" w:line="240" w:lineRule="auto"/>
        <w:jc w:val="both"/>
        <w:rPr>
          <w:rFonts w:ascii="Times New Roman" w:eastAsia="Times New Roman" w:hAnsi="Times New Roman" w:cs="Times New Roman"/>
          <w:sz w:val="28"/>
          <w:szCs w:val="28"/>
          <w:lang w:eastAsia="el-GR"/>
        </w:rPr>
      </w:pPr>
    </w:p>
    <w:p w:rsidR="00872791" w:rsidRPr="00872791" w:rsidRDefault="00872791" w:rsidP="00872791">
      <w:pPr>
        <w:spacing w:after="0" w:line="240" w:lineRule="auto"/>
        <w:jc w:val="both"/>
        <w:rPr>
          <w:rFonts w:ascii="Times New Roman" w:eastAsia="Times New Roman" w:hAnsi="Times New Roman" w:cs="Times New Roman"/>
          <w:sz w:val="28"/>
          <w:szCs w:val="28"/>
          <w:lang w:eastAsia="el-GR"/>
        </w:rPr>
      </w:pPr>
    </w:p>
    <w:p w:rsidR="00872791" w:rsidRPr="00872791" w:rsidRDefault="00872791" w:rsidP="00872791">
      <w:pPr>
        <w:spacing w:after="0" w:line="240" w:lineRule="auto"/>
        <w:jc w:val="both"/>
        <w:rPr>
          <w:rFonts w:ascii="Times New Roman" w:eastAsia="Times New Roman" w:hAnsi="Times New Roman" w:cs="Times New Roman"/>
          <w:sz w:val="28"/>
          <w:szCs w:val="28"/>
          <w:lang w:eastAsia="el-GR"/>
        </w:rPr>
      </w:pPr>
    </w:p>
    <w:p w:rsidR="00872791" w:rsidRPr="00872791" w:rsidRDefault="00872791" w:rsidP="00872791">
      <w:pPr>
        <w:spacing w:after="0" w:line="240" w:lineRule="auto"/>
        <w:jc w:val="both"/>
        <w:rPr>
          <w:rFonts w:ascii="Times New Roman" w:eastAsia="Times New Roman" w:hAnsi="Times New Roman" w:cs="Times New Roman"/>
          <w:sz w:val="28"/>
          <w:szCs w:val="28"/>
          <w:lang w:eastAsia="el-GR"/>
        </w:rPr>
      </w:pPr>
    </w:p>
    <w:p w:rsidR="00EE7D0C" w:rsidRDefault="00EE7D0C"/>
    <w:sectPr w:rsidR="00EE7D0C" w:rsidSect="004F09B0">
      <w:headerReference w:type="default" r:id="rId4"/>
      <w:pgSz w:w="11906" w:h="16838"/>
      <w:pgMar w:top="1440" w:right="1800" w:bottom="993"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722" w:rsidRPr="00C51722" w:rsidRDefault="004F09B0">
    <w:pPr>
      <w:pStyle w:val="a3"/>
      <w:jc w:val="center"/>
      <w:rPr>
        <w:sz w:val="22"/>
        <w:szCs w:val="22"/>
      </w:rPr>
    </w:pPr>
    <w:r w:rsidRPr="00C51722">
      <w:rPr>
        <w:sz w:val="22"/>
        <w:szCs w:val="22"/>
      </w:rPr>
      <w:fldChar w:fldCharType="begin"/>
    </w:r>
    <w:r w:rsidRPr="00C51722">
      <w:rPr>
        <w:sz w:val="22"/>
        <w:szCs w:val="22"/>
      </w:rPr>
      <w:instrText xml:space="preserve"> PAGE   \* MERGEFORMAT </w:instrText>
    </w:r>
    <w:r w:rsidRPr="00C51722">
      <w:rPr>
        <w:sz w:val="22"/>
        <w:szCs w:val="22"/>
      </w:rPr>
      <w:fldChar w:fldCharType="separate"/>
    </w:r>
    <w:r>
      <w:rPr>
        <w:noProof/>
        <w:sz w:val="22"/>
        <w:szCs w:val="22"/>
      </w:rPr>
      <w:t>4</w:t>
    </w:r>
    <w:r w:rsidRPr="00C51722">
      <w:rPr>
        <w:noProof/>
        <w:sz w:val="22"/>
        <w:szCs w:val="22"/>
      </w:rPr>
      <w:fldChar w:fldCharType="end"/>
    </w:r>
  </w:p>
  <w:p w:rsidR="00C51722" w:rsidRDefault="004F09B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4EC"/>
    <w:rsid w:val="00036B43"/>
    <w:rsid w:val="002256FF"/>
    <w:rsid w:val="00414B09"/>
    <w:rsid w:val="004E74EC"/>
    <w:rsid w:val="004F09B0"/>
    <w:rsid w:val="008644B2"/>
    <w:rsid w:val="00872791"/>
    <w:rsid w:val="00B75323"/>
    <w:rsid w:val="00C7064E"/>
    <w:rsid w:val="00CA2ACB"/>
    <w:rsid w:val="00EC5FA1"/>
    <w:rsid w:val="00EE7D0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FE93E3-3AFA-43BB-B577-00B83FC51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872791"/>
    <w:pPr>
      <w:tabs>
        <w:tab w:val="center" w:pos="4153"/>
        <w:tab w:val="right" w:pos="8306"/>
      </w:tabs>
      <w:spacing w:after="0" w:line="240" w:lineRule="auto"/>
    </w:pPr>
    <w:rPr>
      <w:rFonts w:ascii="Times New Roman" w:eastAsia="Times New Roman" w:hAnsi="Times New Roman" w:cs="Times New Roman"/>
      <w:sz w:val="24"/>
      <w:szCs w:val="24"/>
      <w:lang w:eastAsia="el-GR"/>
    </w:rPr>
  </w:style>
  <w:style w:type="character" w:customStyle="1" w:styleId="Char">
    <w:name w:val="Κεφαλίδα Char"/>
    <w:basedOn w:val="a0"/>
    <w:link w:val="a3"/>
    <w:uiPriority w:val="99"/>
    <w:rsid w:val="00872791"/>
    <w:rPr>
      <w:rFonts w:ascii="Times New Roman" w:eastAsia="Times New Roman" w:hAnsi="Times New Roman" w:cs="Times New Roman"/>
      <w:sz w:val="24"/>
      <w:szCs w:val="24"/>
      <w:lang w:eastAsia="el-GR"/>
    </w:rPr>
  </w:style>
  <w:style w:type="table" w:styleId="a4">
    <w:name w:val="Table Grid"/>
    <w:basedOn w:val="a1"/>
    <w:uiPriority w:val="39"/>
    <w:rsid w:val="00B753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C0C0C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4</Pages>
  <Words>1243</Words>
  <Characters>6715</Characters>
  <Application>Microsoft Office Word</Application>
  <DocSecurity>0</DocSecurity>
  <Lines>55</Lines>
  <Paragraphs>15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ΤΟΕΒ Μπόϊδα-Μαυρής</dc:creator>
  <cp:keywords/>
  <dc:description/>
  <cp:lastModifiedBy>ΤΟΕΒ Μπόϊδα-Μαυρής</cp:lastModifiedBy>
  <cp:revision>8</cp:revision>
  <dcterms:created xsi:type="dcterms:W3CDTF">2015-10-24T05:40:00Z</dcterms:created>
  <dcterms:modified xsi:type="dcterms:W3CDTF">2015-10-24T06:11:00Z</dcterms:modified>
</cp:coreProperties>
</file>