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81" w:rsidRDefault="00F55781" w:rsidP="00F55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ΠΡΟΣΩΡΙΝΗ  ΔΗΛΩΣΗ</w:t>
      </w:r>
    </w:p>
    <w:p w:rsidR="00F55781" w:rsidRDefault="00F55781" w:rsidP="00F557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Απόδοσης φόρου και τελών χαρτ/μου που παρακρατούνται από αμοιβές που θεωρούνται εισόδη</w:t>
      </w:r>
      <w:r w:rsidR="00932685"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t>μα από ΕΜΠΟΡΙΚΕΣ ΕΠΙΧΕΙΡΗΣΕΙΣ, από ΜΙΣΘΟΥΣ και ΣΥΝΤΑΞΕΙΣ, καθώς και από ΑΜΟΙΒΕΣ ΓΙΑ ΥΠΗΡΕΣΙΕΣ ΕΛΕΥΘΕΡΙΟΥ ΕΠΑΓΓΕΛΜΑΤΟΣ</w:t>
      </w:r>
    </w:p>
    <w:p w:rsidR="00F55781" w:rsidRDefault="00F55781" w:rsidP="00F55781">
      <w:pPr>
        <w:jc w:val="center"/>
        <w:rPr>
          <w:b/>
          <w:sz w:val="28"/>
          <w:szCs w:val="28"/>
        </w:rPr>
      </w:pPr>
    </w:p>
    <w:p w:rsidR="00F55781" w:rsidRDefault="00F55781" w:rsidP="00F55781">
      <w:pPr>
        <w:jc w:val="both"/>
        <w:rPr>
          <w:sz w:val="28"/>
          <w:szCs w:val="28"/>
        </w:rPr>
      </w:pPr>
    </w:p>
    <w:p w:rsidR="00F55781" w:rsidRDefault="00F55781" w:rsidP="0093268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Υποβάλλεται ηλεκτρονικά</w:t>
      </w:r>
      <w:r>
        <w:rPr>
          <w:sz w:val="28"/>
          <w:szCs w:val="28"/>
        </w:rPr>
        <w:t xml:space="preserve"> (βλέπε ΠΟΛ. 1214/7-12-2012 Απόφαση Υπουργού Οικονομικών). </w:t>
      </w:r>
    </w:p>
    <w:p w:rsidR="00F55781" w:rsidRDefault="00F55781" w:rsidP="0093268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(Υποβάλλονται από τον δικτυακό τόπο της Γενικής Γραμματείας Πλη</w:t>
      </w:r>
      <w:r w:rsidR="00932685">
        <w:rPr>
          <w:sz w:val="28"/>
          <w:szCs w:val="28"/>
        </w:rPr>
        <w:softHyphen/>
      </w:r>
      <w:r>
        <w:rPr>
          <w:sz w:val="28"/>
          <w:szCs w:val="28"/>
        </w:rPr>
        <w:t xml:space="preserve">ροφοριακών Συστημάτων [Γ.Γ.Π.Σ.]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gsis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gr</w:t>
      </w:r>
      <w:r>
        <w:rPr>
          <w:sz w:val="28"/>
          <w:szCs w:val="28"/>
        </w:rPr>
        <w:t xml:space="preserve">, από το έτος 2010 και εξής).   </w:t>
      </w:r>
    </w:p>
    <w:p w:rsidR="00F55781" w:rsidRDefault="00F55781" w:rsidP="0093268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Υποβάλλονται μετά το τέλος του μήνα και μέχρις τις 20 του επόμενου μήνα που ακολουθεί.</w:t>
      </w:r>
    </w:p>
    <w:p w:rsidR="00F55781" w:rsidRDefault="00F55781" w:rsidP="00932685">
      <w:pPr>
        <w:ind w:firstLine="284"/>
        <w:jc w:val="both"/>
        <w:rPr>
          <w:sz w:val="28"/>
          <w:szCs w:val="28"/>
        </w:rPr>
      </w:pPr>
    </w:p>
    <w:p w:rsidR="00F55781" w:rsidRDefault="00F55781" w:rsidP="0093268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Για να μπορέσω να βρω αυτά τα ποσά που μου ζητάει το έντυπο αυτό,  θα πρέπει πιο πριν να έχω μια Συγκεντρωτική του</w:t>
      </w:r>
      <w:r w:rsidR="00932685" w:rsidRPr="00932685">
        <w:rPr>
          <w:sz w:val="28"/>
          <w:szCs w:val="28"/>
        </w:rPr>
        <w:t xml:space="preserve"> </w:t>
      </w:r>
      <w:r w:rsidR="00932685">
        <w:rPr>
          <w:sz w:val="28"/>
          <w:szCs w:val="28"/>
        </w:rPr>
        <w:t>προς Απόδοση Φόρου (και Εισφοράς Αλληλεγγύης)</w:t>
      </w:r>
      <w:r>
        <w:rPr>
          <w:sz w:val="28"/>
          <w:szCs w:val="28"/>
        </w:rPr>
        <w:t xml:space="preserve"> </w:t>
      </w:r>
      <w:r w:rsidR="00932685">
        <w:rPr>
          <w:sz w:val="28"/>
          <w:szCs w:val="28"/>
        </w:rPr>
        <w:t>Κ</w:t>
      </w:r>
      <w:r>
        <w:rPr>
          <w:sz w:val="28"/>
          <w:szCs w:val="28"/>
        </w:rPr>
        <w:t>ατάσταση του ιδίου μήνα</w:t>
      </w:r>
      <w:r w:rsidR="00ED4150" w:rsidRPr="00ED4150">
        <w:rPr>
          <w:sz w:val="28"/>
          <w:szCs w:val="28"/>
        </w:rPr>
        <w:t xml:space="preserve"> </w:t>
      </w:r>
      <w:r w:rsidR="00ED4150">
        <w:rPr>
          <w:sz w:val="28"/>
          <w:szCs w:val="28"/>
        </w:rPr>
        <w:t>με τα ποσά που μου ζητάει αυτή</w:t>
      </w:r>
      <w:r>
        <w:rPr>
          <w:sz w:val="28"/>
          <w:szCs w:val="28"/>
        </w:rPr>
        <w:t>.</w:t>
      </w:r>
      <w:r w:rsidR="00ED4150">
        <w:rPr>
          <w:sz w:val="28"/>
          <w:szCs w:val="28"/>
        </w:rPr>
        <w:t xml:space="preserve"> </w:t>
      </w:r>
    </w:p>
    <w:p w:rsidR="00F55781" w:rsidRDefault="00F55781" w:rsidP="00932685">
      <w:pPr>
        <w:ind w:firstLine="284"/>
        <w:jc w:val="both"/>
        <w:rPr>
          <w:sz w:val="28"/>
          <w:szCs w:val="28"/>
          <w:u w:val="single"/>
        </w:rPr>
      </w:pPr>
    </w:p>
    <w:p w:rsidR="00F55781" w:rsidRDefault="00F55781" w:rsidP="00932685">
      <w:pPr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Σημαντική Σημείωση</w:t>
      </w:r>
    </w:p>
    <w:p w:rsidR="00F55781" w:rsidRDefault="00F55781" w:rsidP="0093268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Δεν μπορούμε να προχωρήσουμε στην συμπλήρωση του παραπάνω εντύπου «ΠΡΟΣΩΡΙΝΗ ΔΗΛΩΣΗ», αν δεν έχουμε συμπληρώσει πιο πριν το έντυπο «ΣΥΓΚΕΝΤΡΩΤΙΚΗ ΚΑΤΑΣΤΑΣΗ ΑΠΟΔΟΣΗΣ ΤΩΝ ΚΡΑ</w:t>
      </w:r>
      <w:r>
        <w:rPr>
          <w:sz w:val="28"/>
          <w:szCs w:val="28"/>
        </w:rPr>
        <w:softHyphen/>
        <w:t>ΤΗΣΕΩΝ ΦΟΡΟΥ ΚΑΙ ΕΙΣΦΟΡΑΣ ΑΛΛΗΛΕΓΓΥΗΣ» του ιδίου μήνα (παλιότερα ήταν κατά δίμηνο). Μόνον τότε μπο</w:t>
      </w:r>
      <w:r>
        <w:rPr>
          <w:sz w:val="28"/>
          <w:szCs w:val="28"/>
        </w:rPr>
        <w:softHyphen/>
        <w:t>ρούμε να υπολογί</w:t>
      </w:r>
      <w:r w:rsidR="00932685">
        <w:rPr>
          <w:sz w:val="28"/>
          <w:szCs w:val="28"/>
        </w:rPr>
        <w:softHyphen/>
      </w:r>
      <w:r>
        <w:rPr>
          <w:sz w:val="28"/>
          <w:szCs w:val="28"/>
        </w:rPr>
        <w:t xml:space="preserve">σουμε τα ποσά που θα μας ζητήσει το παραπάνω έντυπο. </w:t>
      </w:r>
    </w:p>
    <w:p w:rsidR="00F55781" w:rsidRDefault="00F55781" w:rsidP="0093268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Παράδειγμα τέτοιας Συγκεντρωτικής Κατάστασης ακολουθεί στο τέ</w:t>
      </w:r>
      <w:r w:rsidR="00932685">
        <w:rPr>
          <w:sz w:val="28"/>
          <w:szCs w:val="28"/>
        </w:rPr>
        <w:softHyphen/>
      </w:r>
      <w:r>
        <w:rPr>
          <w:sz w:val="28"/>
          <w:szCs w:val="28"/>
        </w:rPr>
        <w:t>λος του παρόντος κεφαλαίο, Παράρτημα Α΄.</w:t>
      </w:r>
    </w:p>
    <w:p w:rsidR="00F55781" w:rsidRDefault="00F55781" w:rsidP="0093268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Έτσι, τότε:</w:t>
      </w:r>
    </w:p>
    <w:p w:rsidR="00F55781" w:rsidRDefault="00F55781" w:rsidP="00932685">
      <w:pPr>
        <w:ind w:firstLine="284"/>
        <w:jc w:val="both"/>
        <w:rPr>
          <w:sz w:val="28"/>
          <w:szCs w:val="28"/>
        </w:rPr>
      </w:pPr>
    </w:p>
    <w:p w:rsidR="00F55781" w:rsidRDefault="00F55781" w:rsidP="0093268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Επιλέγουμε την κατηγορία Εισοδημάτων από Μισθωτές Υπηρεσίες.</w:t>
      </w:r>
    </w:p>
    <w:p w:rsidR="00F55781" w:rsidRDefault="00F55781" w:rsidP="0093268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Οπότε:</w:t>
      </w:r>
    </w:p>
    <w:p w:rsidR="00F55781" w:rsidRDefault="00F55781" w:rsidP="0093268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Στην πρώτη στήλη</w:t>
      </w:r>
      <w:r w:rsidR="00ED4150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«</w:t>
      </w:r>
      <w:r w:rsidRPr="00ED4150">
        <w:rPr>
          <w:b/>
          <w:sz w:val="28"/>
          <w:szCs w:val="28"/>
          <w:u w:val="single"/>
        </w:rPr>
        <w:t>ΚΑΤΗΓΟΡΙΕΣ ΕΙΣΟΔΗΜΑΤΩΝ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επιλέγου</w:t>
      </w:r>
      <w:r w:rsidR="00932685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με το «</w:t>
      </w:r>
      <w:r w:rsidRPr="00ED4150">
        <w:rPr>
          <w:b/>
          <w:sz w:val="28"/>
          <w:szCs w:val="28"/>
          <w:u w:val="single"/>
        </w:rPr>
        <w:t>2. ΑΠΟ ΜΙΣΘΩΤΕΣ ΥΠΗΡΕΣΙΕΣ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.</w:t>
      </w:r>
    </w:p>
    <w:p w:rsidR="00F55781" w:rsidRDefault="00F55781" w:rsidP="0093268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Επειδή οφείλουμε να αποδίδουμε κατά μήνα τον Φόρο, επιλέγουμε στην γραμμή «</w:t>
      </w:r>
      <w:r w:rsidRPr="00ED4150">
        <w:rPr>
          <w:b/>
          <w:sz w:val="28"/>
          <w:szCs w:val="28"/>
        </w:rPr>
        <w:t>Μήνας</w:t>
      </w:r>
      <w:r>
        <w:rPr>
          <w:sz w:val="28"/>
          <w:szCs w:val="28"/>
        </w:rPr>
        <w:t>» και εκεί περιγράφουμε τον Μήνα για τον οποίο αναγγέλλουμε-καταχωρούμε τον φόρο που οφείλουμε.</w:t>
      </w:r>
    </w:p>
    <w:p w:rsidR="00F55781" w:rsidRDefault="00F55781" w:rsidP="00932685">
      <w:pPr>
        <w:ind w:firstLine="284"/>
        <w:jc w:val="both"/>
        <w:rPr>
          <w:sz w:val="28"/>
          <w:szCs w:val="28"/>
        </w:rPr>
      </w:pPr>
    </w:p>
    <w:p w:rsidR="00F55781" w:rsidRDefault="00F55781" w:rsidP="0093268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Στην δεύτερη στήλη</w:t>
      </w:r>
      <w:r w:rsidR="00ED4150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«</w:t>
      </w:r>
      <w:r w:rsidRPr="00ED4150">
        <w:rPr>
          <w:b/>
          <w:sz w:val="28"/>
          <w:szCs w:val="28"/>
          <w:u w:val="single"/>
        </w:rPr>
        <w:t>Ακαθάριστες αποδοχές ή αμοιβές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, γράφουμε το σύνολο των ακαθάριστων-μικτών αποδοχών (χωρίς την εργοδοτική εισφορά) του ιδίου μήνα που περιγράψαμε στην πρώτη στήλη.</w:t>
      </w:r>
    </w:p>
    <w:p w:rsidR="00F55781" w:rsidRDefault="00F55781" w:rsidP="00932685">
      <w:pPr>
        <w:ind w:firstLine="284"/>
        <w:jc w:val="both"/>
        <w:rPr>
          <w:sz w:val="28"/>
          <w:szCs w:val="28"/>
        </w:rPr>
      </w:pPr>
    </w:p>
    <w:p w:rsidR="00F55781" w:rsidRDefault="00F55781" w:rsidP="0093268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Στην επόμενη στήλη</w:t>
      </w:r>
      <w:r w:rsidR="00ED4150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«</w:t>
      </w:r>
      <w:r w:rsidRPr="00ED4150">
        <w:rPr>
          <w:b/>
          <w:sz w:val="28"/>
          <w:szCs w:val="28"/>
          <w:u w:val="single"/>
        </w:rPr>
        <w:t>Ποσά που αποδίδονται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, γράφουμε: ξεχωρι</w:t>
      </w:r>
      <w:r w:rsidR="00932685">
        <w:rPr>
          <w:sz w:val="28"/>
          <w:szCs w:val="28"/>
        </w:rPr>
        <w:softHyphen/>
      </w:r>
      <w:r>
        <w:rPr>
          <w:sz w:val="28"/>
          <w:szCs w:val="28"/>
        </w:rPr>
        <w:t>στά το συνολικό ποσό (του ιδίου πάντα μήνα) της Εισφοράς Αλληλεγγύ</w:t>
      </w:r>
      <w:r w:rsidR="00932685">
        <w:rPr>
          <w:sz w:val="28"/>
          <w:szCs w:val="28"/>
        </w:rPr>
        <w:softHyphen/>
      </w:r>
      <w:r>
        <w:rPr>
          <w:sz w:val="28"/>
          <w:szCs w:val="28"/>
        </w:rPr>
        <w:t xml:space="preserve">ης (όπως το έχουμε υπολογίσει ως άθροισμα στο βιβλίο «Συγκεντρωτική </w:t>
      </w:r>
      <w:r>
        <w:rPr>
          <w:sz w:val="28"/>
          <w:szCs w:val="28"/>
        </w:rPr>
        <w:lastRenderedPageBreak/>
        <w:t>Κατάσταση Απόδοσης των Κρατήσεων Φόρου και Εισφοράς Αλληλεγ</w:t>
      </w:r>
      <w:r w:rsidR="00932685">
        <w:rPr>
          <w:sz w:val="28"/>
          <w:szCs w:val="28"/>
        </w:rPr>
        <w:softHyphen/>
      </w:r>
      <w:r>
        <w:rPr>
          <w:sz w:val="28"/>
          <w:szCs w:val="28"/>
        </w:rPr>
        <w:t>γύης»).</w:t>
      </w:r>
    </w:p>
    <w:p w:rsidR="00F55781" w:rsidRDefault="00F55781" w:rsidP="0093268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Επίσης, γράφουμε σε ξεχωριστή γραμμή (στην ίδια στήλη πάντα) το ποσό (του ιδίου πάντα μήνα) του Φόρου (όπως το έχουμε υπολογίσει ως άθροισμα στο βιβλίο «Συγκεντρωτική Κατάσταση Απόδοσης των Κρα</w:t>
      </w:r>
      <w:r w:rsidR="00932685">
        <w:rPr>
          <w:sz w:val="28"/>
          <w:szCs w:val="28"/>
        </w:rPr>
        <w:softHyphen/>
      </w:r>
      <w:r>
        <w:rPr>
          <w:sz w:val="28"/>
          <w:szCs w:val="28"/>
        </w:rPr>
        <w:t>τήσεων Φόρου και Εισφοράς Αλληλεγγύης»).</w:t>
      </w:r>
    </w:p>
    <w:p w:rsidR="00F55781" w:rsidRDefault="00F55781" w:rsidP="00932685">
      <w:pPr>
        <w:ind w:firstLine="284"/>
        <w:jc w:val="both"/>
        <w:rPr>
          <w:sz w:val="28"/>
          <w:szCs w:val="28"/>
        </w:rPr>
      </w:pPr>
    </w:p>
    <w:p w:rsidR="00F55781" w:rsidRDefault="00F55781" w:rsidP="0093268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Στην στήλη</w:t>
      </w:r>
      <w:r w:rsidR="00ED4150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«</w:t>
      </w:r>
      <w:r w:rsidRPr="00ED4150">
        <w:rPr>
          <w:b/>
          <w:sz w:val="28"/>
          <w:szCs w:val="28"/>
          <w:u w:val="single"/>
        </w:rPr>
        <w:t>Πρόσθετοι φόροι εκπρόθεσμου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, αναγράφουμε το πρόστιμο που επιβάλλεται λόγω της εκπρόθεσμης υποβολής της δήλωσής μας (της καθυστέρησης εξόφλησης του φόρου μαζί με την εισφορά αλ</w:t>
      </w:r>
      <w:r w:rsidR="00932685">
        <w:rPr>
          <w:sz w:val="28"/>
          <w:szCs w:val="28"/>
        </w:rPr>
        <w:softHyphen/>
      </w:r>
      <w:r>
        <w:rPr>
          <w:sz w:val="28"/>
          <w:szCs w:val="28"/>
        </w:rPr>
        <w:t xml:space="preserve">ληλεγγύης). </w:t>
      </w:r>
    </w:p>
    <w:p w:rsidR="00F55781" w:rsidRDefault="00F55781" w:rsidP="00932685">
      <w:pPr>
        <w:ind w:firstLine="284"/>
        <w:jc w:val="both"/>
        <w:rPr>
          <w:sz w:val="28"/>
          <w:szCs w:val="28"/>
        </w:rPr>
      </w:pPr>
    </w:p>
    <w:p w:rsidR="00F55781" w:rsidRDefault="00F55781" w:rsidP="0093268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Στην στήλη</w:t>
      </w:r>
      <w:r w:rsidR="00ED4150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«</w:t>
      </w:r>
      <w:r w:rsidRPr="00ED4150">
        <w:rPr>
          <w:b/>
          <w:sz w:val="28"/>
          <w:szCs w:val="28"/>
          <w:u w:val="single"/>
        </w:rPr>
        <w:t>Σύνολο</w:t>
      </w:r>
      <w:r>
        <w:rPr>
          <w:sz w:val="28"/>
          <w:szCs w:val="28"/>
          <w:u w:val="single"/>
        </w:rPr>
        <w:t>»,</w:t>
      </w:r>
      <w:r>
        <w:rPr>
          <w:sz w:val="28"/>
          <w:szCs w:val="28"/>
        </w:rPr>
        <w:t xml:space="preserve"> γράφουμε το συνολικό άθροισμα για τα προη</w:t>
      </w:r>
      <w:r w:rsidR="00932685">
        <w:rPr>
          <w:sz w:val="28"/>
          <w:szCs w:val="28"/>
        </w:rPr>
        <w:softHyphen/>
      </w:r>
      <w:r>
        <w:rPr>
          <w:sz w:val="28"/>
          <w:szCs w:val="28"/>
        </w:rPr>
        <w:t>γούμενα ποσά: α) Φόρος + προσαυξήσεις, και β) Εισφορά Αλληλεγγύης + Προσαυξήσεις.</w:t>
      </w:r>
    </w:p>
    <w:p w:rsidR="00F55781" w:rsidRDefault="00F55781" w:rsidP="00932685">
      <w:pPr>
        <w:ind w:firstLine="284"/>
        <w:jc w:val="both"/>
        <w:rPr>
          <w:sz w:val="28"/>
          <w:szCs w:val="28"/>
        </w:rPr>
      </w:pPr>
    </w:p>
    <w:p w:rsidR="00F55781" w:rsidRDefault="00F55781" w:rsidP="0093268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Στην γραμμή</w:t>
      </w:r>
      <w:r w:rsidR="00ED4150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«</w:t>
      </w:r>
      <w:r w:rsidRPr="00ED4150">
        <w:rPr>
          <w:b/>
          <w:sz w:val="28"/>
          <w:szCs w:val="28"/>
          <w:u w:val="single"/>
        </w:rPr>
        <w:t>ΓΕΝΙΚΟ ΣΥΝΟΛΟ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, αναγράφουμε τα αθροίσματα των στηλών που ήδη καταχωρήσαμε ποσά πληρωμής.</w:t>
      </w:r>
    </w:p>
    <w:p w:rsidR="00F55781" w:rsidRDefault="00F55781" w:rsidP="00932685">
      <w:pPr>
        <w:ind w:firstLine="284"/>
        <w:rPr>
          <w:sz w:val="28"/>
          <w:szCs w:val="28"/>
        </w:rPr>
      </w:pPr>
    </w:p>
    <w:p w:rsidR="00F55781" w:rsidRDefault="00F55781" w:rsidP="00932685">
      <w:pPr>
        <w:ind w:firstLine="284"/>
        <w:rPr>
          <w:sz w:val="28"/>
          <w:szCs w:val="28"/>
        </w:rPr>
      </w:pPr>
    </w:p>
    <w:p w:rsidR="00F55781" w:rsidRDefault="00F55781" w:rsidP="00932685">
      <w:pPr>
        <w:ind w:firstLine="284"/>
        <w:rPr>
          <w:sz w:val="28"/>
          <w:szCs w:val="28"/>
        </w:rPr>
      </w:pPr>
    </w:p>
    <w:p w:rsidR="00F55781" w:rsidRDefault="00F55781" w:rsidP="00932685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Σημαντική Σημείωση.</w:t>
      </w:r>
    </w:p>
    <w:p w:rsidR="00F55781" w:rsidRDefault="00F55781" w:rsidP="00932685">
      <w:pPr>
        <w:ind w:firstLine="284"/>
        <w:rPr>
          <w:sz w:val="28"/>
          <w:szCs w:val="28"/>
        </w:rPr>
      </w:pPr>
    </w:p>
    <w:p w:rsidR="00F55781" w:rsidRDefault="00F55781" w:rsidP="0093268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1) Μόλις υποβληθεί ηλεκτρονικά η ΠΡΟΣΩΡΙΝΗ ΔΗΛΩΣΗ, μετά παίρνω από το πρόγραμμα </w:t>
      </w:r>
      <w:r>
        <w:rPr>
          <w:sz w:val="28"/>
          <w:szCs w:val="28"/>
          <w:lang w:val="en-US"/>
        </w:rPr>
        <w:t>taxis</w:t>
      </w:r>
      <w:r>
        <w:rPr>
          <w:sz w:val="28"/>
          <w:szCs w:val="28"/>
        </w:rPr>
        <w:t>, τα εξής δύο παραστατικά:</w:t>
      </w:r>
    </w:p>
    <w:p w:rsidR="00F55781" w:rsidRDefault="00F55781" w:rsidP="00932685">
      <w:pPr>
        <w:ind w:firstLine="284"/>
        <w:rPr>
          <w:sz w:val="28"/>
          <w:szCs w:val="28"/>
        </w:rPr>
      </w:pPr>
    </w:p>
    <w:p w:rsidR="00F55781" w:rsidRDefault="00F55781" w:rsidP="00932685">
      <w:pPr>
        <w:ind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α) </w:t>
      </w:r>
      <w:r>
        <w:rPr>
          <w:b/>
          <w:sz w:val="28"/>
          <w:szCs w:val="28"/>
        </w:rPr>
        <w:t>ΠΡΟΣΩΡΙΝΗ  ΔΗΛΩΣΗ</w:t>
      </w:r>
    </w:p>
    <w:p w:rsidR="00F55781" w:rsidRDefault="00F55781" w:rsidP="00F557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Απόδοσης φόρου και τελών χαρτ/μου που παρακρατούνται από αμοιβές που θεωρούνται εισόδη</w:t>
      </w:r>
      <w:r w:rsidR="00932685"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t>μα από ΕΜΠΟΡΙΚΕΣ ΕΠΙΧΕΙΡΗΣΕΙΣ, από ΜΙΣΘΟΥΣ και ΣΥΝΤΑΞΕΙΣ, καθώς και από ΑΜΟΙΒΕΣ ΓΙΑ ΥΠΗΡΕΣΙΕΣ ΕΛΕΥΘΕΡΙΟΥ ΕΠΑΓΓΕΛΜΑΤΟΣ</w:t>
      </w:r>
    </w:p>
    <w:p w:rsidR="00F55781" w:rsidRDefault="00F55781" w:rsidP="00932685">
      <w:pPr>
        <w:ind w:firstLine="426"/>
        <w:rPr>
          <w:sz w:val="28"/>
          <w:szCs w:val="28"/>
        </w:rPr>
      </w:pPr>
      <w:r>
        <w:rPr>
          <w:sz w:val="28"/>
          <w:szCs w:val="28"/>
        </w:rPr>
        <w:t>από το οποίο φαίνεται η καταχώρηση του αθροίσματος του Φόρου και της Εισφοράς Αλληλεγγύης του μήνα που καταχώρησα.</w:t>
      </w:r>
    </w:p>
    <w:p w:rsidR="00F55781" w:rsidRPr="00772762" w:rsidRDefault="00F55781" w:rsidP="00F55781">
      <w:pPr>
        <w:rPr>
          <w:sz w:val="28"/>
          <w:szCs w:val="28"/>
        </w:rPr>
      </w:pPr>
    </w:p>
    <w:p w:rsidR="00F55781" w:rsidRDefault="00F55781" w:rsidP="0093268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β) </w:t>
      </w:r>
      <w:r w:rsidRPr="00772762">
        <w:rPr>
          <w:b/>
          <w:sz w:val="28"/>
          <w:szCs w:val="28"/>
        </w:rPr>
        <w:t>Σημείωμα για Πληρωμή</w:t>
      </w:r>
      <w:r>
        <w:rPr>
          <w:sz w:val="28"/>
          <w:szCs w:val="28"/>
        </w:rPr>
        <w:t>,</w:t>
      </w:r>
    </w:p>
    <w:p w:rsidR="00F55781" w:rsidRDefault="00F55781" w:rsidP="009326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όπου φαίνεται το ποσό που πρέπει να πληρώσω στην Τράπεζα/ Τ.Ταμιευτήριο.</w:t>
      </w:r>
    </w:p>
    <w:p w:rsidR="00F55781" w:rsidRDefault="00F55781" w:rsidP="00F55781">
      <w:pPr>
        <w:rPr>
          <w:sz w:val="28"/>
          <w:szCs w:val="28"/>
        </w:rPr>
      </w:pPr>
    </w:p>
    <w:p w:rsidR="00F55781" w:rsidRDefault="00F55781" w:rsidP="00F55781">
      <w:pPr>
        <w:rPr>
          <w:sz w:val="28"/>
          <w:szCs w:val="28"/>
        </w:rPr>
      </w:pPr>
    </w:p>
    <w:p w:rsidR="00F55781" w:rsidRDefault="00F55781" w:rsidP="0093268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Η ημερομηνία πληρωμής του Φόρου καθώς και της Εισφοράς Αλ</w:t>
      </w:r>
      <w:r w:rsidR="00932685">
        <w:rPr>
          <w:sz w:val="28"/>
          <w:szCs w:val="28"/>
        </w:rPr>
        <w:softHyphen/>
      </w:r>
      <w:r>
        <w:rPr>
          <w:sz w:val="28"/>
          <w:szCs w:val="28"/>
        </w:rPr>
        <w:t>ληλεγγύης που αναγράφονται στην ΠΡΟΣΩΡΙΝΗ ΔΗΛΩΣΗ, αναφέρο</w:t>
      </w:r>
      <w:r w:rsidR="00932685">
        <w:rPr>
          <w:sz w:val="28"/>
          <w:szCs w:val="28"/>
        </w:rPr>
        <w:softHyphen/>
      </w:r>
      <w:r>
        <w:rPr>
          <w:sz w:val="28"/>
          <w:szCs w:val="28"/>
        </w:rPr>
        <w:t xml:space="preserve">νται στα παραπάνω έντυπα, που ήδη έχω πάρει ηλεκτρονικά. Αναφέρεται ως: «Καταληκτική Ημερομηνία Πληρωμής». </w:t>
      </w:r>
    </w:p>
    <w:p w:rsidR="00F55781" w:rsidRDefault="00F55781" w:rsidP="00F557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Η πληρωμή αυτή δεν γίνεται πλέον στην Δ.Ο.Υ., αλλά στην Τράπε</w:t>
      </w:r>
      <w:r w:rsidR="00932685">
        <w:rPr>
          <w:sz w:val="28"/>
          <w:szCs w:val="28"/>
        </w:rPr>
        <w:softHyphen/>
      </w:r>
      <w:r>
        <w:rPr>
          <w:sz w:val="28"/>
          <w:szCs w:val="28"/>
        </w:rPr>
        <w:t>ζα/Τ.Ταμιευτήριο.</w:t>
      </w:r>
    </w:p>
    <w:p w:rsidR="00F55781" w:rsidRDefault="00F55781" w:rsidP="00F55781">
      <w:pPr>
        <w:rPr>
          <w:sz w:val="28"/>
          <w:szCs w:val="28"/>
        </w:rPr>
      </w:pPr>
    </w:p>
    <w:p w:rsidR="00F55781" w:rsidRDefault="00F55781" w:rsidP="00F557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5781" w:rsidRDefault="00F55781" w:rsidP="00F55781">
      <w:pPr>
        <w:rPr>
          <w:u w:val="single"/>
        </w:rPr>
      </w:pPr>
      <w:r>
        <w:rPr>
          <w:u w:val="single"/>
        </w:rPr>
        <w:lastRenderedPageBreak/>
        <w:t>Παράρτημα Α΄</w:t>
      </w:r>
    </w:p>
    <w:p w:rsidR="00F55781" w:rsidRDefault="00F55781" w:rsidP="00F55781"/>
    <w:p w:rsidR="00F55781" w:rsidRDefault="00F55781" w:rsidP="00F55781"/>
    <w:p w:rsidR="00F55781" w:rsidRDefault="00F55781" w:rsidP="00F55781"/>
    <w:tbl>
      <w:tblPr>
        <w:tblW w:w="0" w:type="auto"/>
        <w:tblLook w:val="00A0" w:firstRow="1" w:lastRow="0" w:firstColumn="1" w:lastColumn="0" w:noHBand="0" w:noVBand="0"/>
      </w:tblPr>
      <w:tblGrid>
        <w:gridCol w:w="4261"/>
        <w:gridCol w:w="4261"/>
      </w:tblGrid>
      <w:tr w:rsidR="00F55781" w:rsidTr="003572B1">
        <w:tc>
          <w:tcPr>
            <w:tcW w:w="4261" w:type="dxa"/>
          </w:tcPr>
          <w:p w:rsidR="00F55781" w:rsidRDefault="00F55781" w:rsidP="003572B1">
            <w:r>
              <w:t>ΕΛΛΗΝΙΚΗ ΔΗΜΟΚΡΑΤΙΑ</w:t>
            </w:r>
          </w:p>
        </w:tc>
        <w:tc>
          <w:tcPr>
            <w:tcW w:w="4261" w:type="dxa"/>
          </w:tcPr>
          <w:p w:rsidR="00F55781" w:rsidRDefault="00F55781" w:rsidP="003572B1"/>
        </w:tc>
      </w:tr>
      <w:tr w:rsidR="00F55781" w:rsidTr="003572B1">
        <w:tc>
          <w:tcPr>
            <w:tcW w:w="4261" w:type="dxa"/>
          </w:tcPr>
          <w:p w:rsidR="00F55781" w:rsidRDefault="00F55781" w:rsidP="003572B1">
            <w:r>
              <w:t>ΤΟΕΒ ΜΠΟΪΔΑ-ΜΑΥΡΗΣ</w:t>
            </w:r>
          </w:p>
        </w:tc>
        <w:tc>
          <w:tcPr>
            <w:tcW w:w="4261" w:type="dxa"/>
          </w:tcPr>
          <w:p w:rsidR="00F55781" w:rsidRDefault="00F55781" w:rsidP="003572B1">
            <w:pPr>
              <w:jc w:val="center"/>
            </w:pPr>
            <w:r>
              <w:t>Διαχειριστικό έτος: 20…</w:t>
            </w:r>
          </w:p>
        </w:tc>
      </w:tr>
      <w:tr w:rsidR="00F55781" w:rsidTr="003572B1">
        <w:tc>
          <w:tcPr>
            <w:tcW w:w="4261" w:type="dxa"/>
          </w:tcPr>
          <w:p w:rsidR="00F55781" w:rsidRPr="00217F9B" w:rsidRDefault="00F55781" w:rsidP="003572B1">
            <w:pPr>
              <w:rPr>
                <w:u w:val="single"/>
              </w:rPr>
            </w:pPr>
            <w:r w:rsidRPr="00217F9B">
              <w:rPr>
                <w:u w:val="single"/>
              </w:rPr>
              <w:t>ΕΔΡΑ: ΘΕΣΠΡΩΤΙΚΟ ΠΡΕΒΕΖΑΣ</w:t>
            </w:r>
          </w:p>
        </w:tc>
        <w:tc>
          <w:tcPr>
            <w:tcW w:w="4261" w:type="dxa"/>
          </w:tcPr>
          <w:p w:rsidR="00F55781" w:rsidRDefault="00F55781" w:rsidP="003572B1">
            <w:pPr>
              <w:jc w:val="center"/>
            </w:pPr>
            <w:r>
              <w:t>Μήνας ……………………….</w:t>
            </w:r>
          </w:p>
        </w:tc>
      </w:tr>
    </w:tbl>
    <w:p w:rsidR="00F55781" w:rsidRDefault="00F55781" w:rsidP="00F55781"/>
    <w:p w:rsidR="00F55781" w:rsidRDefault="00F55781" w:rsidP="00F55781">
      <w:pPr>
        <w:rPr>
          <w:sz w:val="16"/>
          <w:szCs w:val="16"/>
        </w:rPr>
      </w:pPr>
    </w:p>
    <w:p w:rsidR="00F55781" w:rsidRDefault="00F55781" w:rsidP="00F55781"/>
    <w:p w:rsidR="00F55781" w:rsidRDefault="00F55781" w:rsidP="00F55781">
      <w:pPr>
        <w:spacing w:line="360" w:lineRule="auto"/>
        <w:jc w:val="center"/>
        <w:rPr>
          <w:b/>
          <w:sz w:val="26"/>
          <w:szCs w:val="26"/>
          <w:u w:val="double"/>
        </w:rPr>
      </w:pPr>
      <w:r>
        <w:rPr>
          <w:b/>
          <w:sz w:val="26"/>
          <w:szCs w:val="26"/>
          <w:u w:val="double"/>
        </w:rPr>
        <w:t>ΣΥΓΚΕΝΤΡΩΤΙΚΗ ΚΑΤΑΣΤΑΣΗ ΑΠΟΔΟΣΗΣ ΤΩΝ ΚΡΑΤΗΣΕΩΝ</w:t>
      </w:r>
    </w:p>
    <w:p w:rsidR="00F55781" w:rsidRDefault="00F55781" w:rsidP="00F55781">
      <w:pPr>
        <w:spacing w:line="360" w:lineRule="auto"/>
        <w:jc w:val="center"/>
        <w:rPr>
          <w:b/>
          <w:sz w:val="26"/>
          <w:szCs w:val="26"/>
          <w:u w:val="double"/>
        </w:rPr>
      </w:pPr>
      <w:r>
        <w:rPr>
          <w:b/>
          <w:sz w:val="26"/>
          <w:szCs w:val="26"/>
          <w:u w:val="double"/>
        </w:rPr>
        <w:t>ΦΟΡΟΥ ΕΙΣΟΔΗΜΑΤΟΣ ΚΑΙ ΕΙΣΟΦΡΑΣ ΑΛΛΗΛΕΓΓΥΗΣ</w:t>
      </w:r>
    </w:p>
    <w:p w:rsidR="00F55781" w:rsidRDefault="00F55781" w:rsidP="00F55781">
      <w:pPr>
        <w:rPr>
          <w:sz w:val="16"/>
          <w:szCs w:val="16"/>
        </w:rPr>
      </w:pPr>
    </w:p>
    <w:p w:rsidR="00F55781" w:rsidRDefault="00F55781" w:rsidP="00F557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1393"/>
        <w:gridCol w:w="1275"/>
        <w:gridCol w:w="1134"/>
        <w:gridCol w:w="1276"/>
        <w:gridCol w:w="1418"/>
        <w:gridCol w:w="1134"/>
      </w:tblGrid>
      <w:tr w:rsidR="00F55781" w:rsidTr="003572B1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b/>
                <w:sz w:val="20"/>
                <w:szCs w:val="20"/>
              </w:rPr>
            </w:pPr>
            <w:r w:rsidRPr="00217F9B">
              <w:rPr>
                <w:b/>
                <w:sz w:val="20"/>
                <w:szCs w:val="20"/>
              </w:rPr>
              <w:t>Α/</w:t>
            </w:r>
          </w:p>
          <w:p w:rsidR="00F55781" w:rsidRPr="00217F9B" w:rsidRDefault="00F55781" w:rsidP="003572B1">
            <w:pPr>
              <w:jc w:val="center"/>
              <w:rPr>
                <w:b/>
                <w:sz w:val="20"/>
                <w:szCs w:val="20"/>
              </w:rPr>
            </w:pPr>
            <w:r w:rsidRPr="00217F9B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b/>
                <w:sz w:val="20"/>
                <w:szCs w:val="20"/>
              </w:rPr>
            </w:pPr>
            <w:r w:rsidRPr="00217F9B">
              <w:rPr>
                <w:b/>
                <w:sz w:val="20"/>
                <w:szCs w:val="20"/>
              </w:rPr>
              <w:t>Αριθμός</w:t>
            </w:r>
          </w:p>
          <w:p w:rsidR="00F55781" w:rsidRPr="00217F9B" w:rsidRDefault="00F55781" w:rsidP="003572B1">
            <w:pPr>
              <w:jc w:val="center"/>
              <w:rPr>
                <w:b/>
                <w:sz w:val="20"/>
                <w:szCs w:val="20"/>
              </w:rPr>
            </w:pPr>
            <w:r w:rsidRPr="00217F9B">
              <w:rPr>
                <w:b/>
                <w:sz w:val="20"/>
                <w:szCs w:val="20"/>
              </w:rPr>
              <w:t>Εντάλματος</w:t>
            </w:r>
          </w:p>
          <w:p w:rsidR="00F55781" w:rsidRPr="00217F9B" w:rsidRDefault="00F55781" w:rsidP="003572B1">
            <w:pPr>
              <w:jc w:val="center"/>
              <w:rPr>
                <w:b/>
                <w:sz w:val="20"/>
                <w:szCs w:val="20"/>
              </w:rPr>
            </w:pPr>
            <w:r w:rsidRPr="00217F9B">
              <w:rPr>
                <w:b/>
                <w:sz w:val="20"/>
                <w:szCs w:val="20"/>
              </w:rPr>
              <w:t>Πληρωμής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b/>
                <w:sz w:val="20"/>
                <w:szCs w:val="20"/>
              </w:rPr>
            </w:pPr>
            <w:r w:rsidRPr="00217F9B">
              <w:rPr>
                <w:b/>
                <w:sz w:val="20"/>
                <w:szCs w:val="20"/>
              </w:rPr>
              <w:t>Μήνας</w:t>
            </w:r>
          </w:p>
          <w:p w:rsidR="00F55781" w:rsidRPr="00217F9B" w:rsidRDefault="00F55781" w:rsidP="003572B1">
            <w:pPr>
              <w:jc w:val="center"/>
              <w:rPr>
                <w:b/>
                <w:sz w:val="20"/>
                <w:szCs w:val="20"/>
              </w:rPr>
            </w:pPr>
            <w:r w:rsidRPr="00217F9B">
              <w:rPr>
                <w:b/>
                <w:sz w:val="20"/>
                <w:szCs w:val="20"/>
              </w:rPr>
              <w:t>Πλη-</w:t>
            </w:r>
          </w:p>
          <w:p w:rsidR="00F55781" w:rsidRPr="00217F9B" w:rsidRDefault="00F55781" w:rsidP="003572B1">
            <w:pPr>
              <w:jc w:val="center"/>
              <w:rPr>
                <w:b/>
                <w:sz w:val="20"/>
                <w:szCs w:val="20"/>
              </w:rPr>
            </w:pPr>
            <w:r w:rsidRPr="00217F9B">
              <w:rPr>
                <w:b/>
                <w:sz w:val="20"/>
                <w:szCs w:val="20"/>
              </w:rPr>
              <w:t>ρωμής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b/>
                <w:sz w:val="20"/>
                <w:szCs w:val="20"/>
              </w:rPr>
            </w:pPr>
            <w:r w:rsidRPr="00217F9B">
              <w:rPr>
                <w:b/>
                <w:sz w:val="20"/>
                <w:szCs w:val="20"/>
              </w:rPr>
              <w:t>Σύνολο</w:t>
            </w:r>
          </w:p>
          <w:p w:rsidR="00F55781" w:rsidRPr="00217F9B" w:rsidRDefault="00F55781" w:rsidP="003572B1">
            <w:pPr>
              <w:jc w:val="center"/>
              <w:rPr>
                <w:b/>
                <w:sz w:val="20"/>
                <w:szCs w:val="20"/>
              </w:rPr>
            </w:pPr>
            <w:r w:rsidRPr="00217F9B">
              <w:rPr>
                <w:b/>
                <w:sz w:val="20"/>
                <w:szCs w:val="20"/>
              </w:rPr>
              <w:t>Μικτών</w:t>
            </w:r>
          </w:p>
          <w:p w:rsidR="00F55781" w:rsidRPr="00217F9B" w:rsidRDefault="00F55781" w:rsidP="003572B1">
            <w:pPr>
              <w:jc w:val="center"/>
              <w:rPr>
                <w:b/>
                <w:sz w:val="20"/>
                <w:szCs w:val="20"/>
              </w:rPr>
            </w:pPr>
            <w:r w:rsidRPr="00217F9B">
              <w:rPr>
                <w:b/>
                <w:sz w:val="20"/>
                <w:szCs w:val="20"/>
              </w:rPr>
              <w:t>Αποδοχών Μήνα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b/>
                <w:sz w:val="20"/>
                <w:szCs w:val="20"/>
              </w:rPr>
            </w:pPr>
            <w:r w:rsidRPr="00217F9B">
              <w:rPr>
                <w:b/>
                <w:sz w:val="20"/>
                <w:szCs w:val="20"/>
              </w:rPr>
              <w:t>ΠΟΣΑ ΠΟΥ ΑΠΟΔΙΔΟ</w:t>
            </w:r>
            <w:r w:rsidRPr="00217F9B">
              <w:rPr>
                <w:b/>
                <w:sz w:val="20"/>
                <w:szCs w:val="20"/>
              </w:rPr>
              <w:softHyphen/>
              <w:t>ΝΤΑΙ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b/>
                <w:sz w:val="20"/>
                <w:szCs w:val="20"/>
              </w:rPr>
            </w:pPr>
            <w:r w:rsidRPr="00217F9B">
              <w:rPr>
                <w:b/>
                <w:sz w:val="20"/>
                <w:szCs w:val="20"/>
              </w:rPr>
              <w:t>Σύνολο</w:t>
            </w:r>
          </w:p>
          <w:p w:rsidR="00F55781" w:rsidRPr="00217F9B" w:rsidRDefault="00F55781" w:rsidP="003572B1">
            <w:pPr>
              <w:jc w:val="center"/>
              <w:rPr>
                <w:b/>
                <w:sz w:val="20"/>
                <w:szCs w:val="20"/>
              </w:rPr>
            </w:pPr>
            <w:r w:rsidRPr="00217F9B">
              <w:rPr>
                <w:b/>
                <w:sz w:val="20"/>
                <w:szCs w:val="20"/>
              </w:rPr>
              <w:t>Αποδι-</w:t>
            </w:r>
          </w:p>
          <w:p w:rsidR="00F55781" w:rsidRPr="00217F9B" w:rsidRDefault="00F55781" w:rsidP="003572B1">
            <w:pPr>
              <w:jc w:val="center"/>
              <w:rPr>
                <w:b/>
                <w:sz w:val="20"/>
                <w:szCs w:val="20"/>
              </w:rPr>
            </w:pPr>
            <w:r w:rsidRPr="00217F9B">
              <w:rPr>
                <w:b/>
                <w:sz w:val="20"/>
                <w:szCs w:val="20"/>
              </w:rPr>
              <w:t>δόμενων</w:t>
            </w:r>
          </w:p>
          <w:p w:rsidR="00F55781" w:rsidRPr="00217F9B" w:rsidRDefault="00F55781" w:rsidP="003572B1">
            <w:pPr>
              <w:jc w:val="center"/>
              <w:rPr>
                <w:b/>
                <w:sz w:val="20"/>
                <w:szCs w:val="20"/>
              </w:rPr>
            </w:pPr>
            <w:r w:rsidRPr="00217F9B">
              <w:rPr>
                <w:b/>
                <w:sz w:val="20"/>
                <w:szCs w:val="20"/>
              </w:rPr>
              <w:t>Ποσών</w:t>
            </w:r>
          </w:p>
        </w:tc>
      </w:tr>
      <w:tr w:rsidR="00F55781" w:rsidTr="003572B1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81" w:rsidRPr="00217F9B" w:rsidRDefault="00F55781" w:rsidP="003572B1">
            <w:pPr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81" w:rsidRPr="00217F9B" w:rsidRDefault="00F55781" w:rsidP="003572B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81" w:rsidRPr="00217F9B" w:rsidRDefault="00F55781" w:rsidP="003572B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81" w:rsidRPr="00217F9B" w:rsidRDefault="00F55781" w:rsidP="003572B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b/>
                <w:sz w:val="20"/>
                <w:szCs w:val="20"/>
              </w:rPr>
            </w:pPr>
            <w:r w:rsidRPr="00217F9B">
              <w:rPr>
                <w:b/>
                <w:sz w:val="20"/>
                <w:szCs w:val="20"/>
              </w:rPr>
              <w:t>1. Φόρος</w:t>
            </w:r>
          </w:p>
          <w:p w:rsidR="00F55781" w:rsidRPr="00217F9B" w:rsidRDefault="00F55781" w:rsidP="003572B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b/>
                <w:sz w:val="20"/>
                <w:szCs w:val="20"/>
              </w:rPr>
            </w:pPr>
            <w:r w:rsidRPr="00217F9B">
              <w:rPr>
                <w:b/>
                <w:sz w:val="20"/>
                <w:szCs w:val="20"/>
              </w:rPr>
              <w:t>2. Εισφορά</w:t>
            </w:r>
          </w:p>
          <w:p w:rsidR="00F55781" w:rsidRPr="00217F9B" w:rsidRDefault="00F55781" w:rsidP="003572B1">
            <w:pPr>
              <w:rPr>
                <w:b/>
                <w:sz w:val="20"/>
                <w:szCs w:val="20"/>
              </w:rPr>
            </w:pPr>
            <w:r w:rsidRPr="00217F9B">
              <w:rPr>
                <w:b/>
                <w:sz w:val="20"/>
                <w:szCs w:val="20"/>
              </w:rPr>
              <w:t>Αλληλεγγύης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81" w:rsidRPr="00217F9B" w:rsidRDefault="00F55781" w:rsidP="003572B1">
            <w:pPr>
              <w:rPr>
                <w:b/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  <w:r w:rsidRPr="00217F9B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  <w:r w:rsidRPr="00217F9B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  <w:r w:rsidRPr="00217F9B"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  <w:r w:rsidRPr="00217F9B"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  <w:r w:rsidRPr="00217F9B">
              <w:rPr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  <w:r w:rsidRPr="00217F9B">
              <w:rPr>
                <w:sz w:val="20"/>
                <w:szCs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  <w:r w:rsidRPr="00217F9B">
              <w:rPr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  <w:r w:rsidRPr="00217F9B">
              <w:rPr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  <w:r w:rsidRPr="00217F9B">
              <w:rPr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  <w:r w:rsidRPr="00217F9B">
              <w:rPr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  <w:r w:rsidRPr="00217F9B">
              <w:rPr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  <w:r w:rsidRPr="00217F9B">
              <w:rPr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  <w:r w:rsidRPr="00217F9B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  <w:r w:rsidRPr="00217F9B">
              <w:rPr>
                <w:sz w:val="20"/>
                <w:szCs w:val="20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  <w:r w:rsidRPr="00217F9B">
              <w:rPr>
                <w:sz w:val="20"/>
                <w:szCs w:val="20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  <w:r w:rsidRPr="00217F9B">
              <w:rPr>
                <w:sz w:val="20"/>
                <w:szCs w:val="20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  <w:r w:rsidRPr="00217F9B">
              <w:rPr>
                <w:sz w:val="20"/>
                <w:szCs w:val="20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  <w:r w:rsidRPr="00217F9B">
              <w:rPr>
                <w:sz w:val="20"/>
                <w:szCs w:val="20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  <w:r w:rsidRPr="00217F9B">
              <w:rPr>
                <w:sz w:val="20"/>
                <w:szCs w:val="20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  <w:r w:rsidRPr="00217F9B">
              <w:rPr>
                <w:sz w:val="20"/>
                <w:szCs w:val="20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  <w:tr w:rsidR="00F55781" w:rsidTr="003572B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center"/>
              <w:rPr>
                <w:sz w:val="20"/>
                <w:szCs w:val="20"/>
                <w:u w:val="thick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  <w:u w:val="thic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  <w:u w:val="thic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  <w:u w:val="thic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  <w:u w:val="thi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  <w:u w:val="thic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  <w:u w:val="thick"/>
              </w:rPr>
            </w:pPr>
          </w:p>
        </w:tc>
      </w:tr>
      <w:tr w:rsidR="00F55781" w:rsidTr="003572B1"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jc w:val="right"/>
              <w:rPr>
                <w:b/>
                <w:sz w:val="20"/>
                <w:szCs w:val="20"/>
              </w:rPr>
            </w:pPr>
            <w:r w:rsidRPr="00217F9B">
              <w:rPr>
                <w:b/>
                <w:sz w:val="20"/>
                <w:szCs w:val="20"/>
              </w:rPr>
              <w:t>Σύνολο Μήνα……………..…: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1" w:rsidRPr="00217F9B" w:rsidRDefault="00F55781" w:rsidP="003572B1">
            <w:pPr>
              <w:rPr>
                <w:sz w:val="20"/>
                <w:szCs w:val="20"/>
              </w:rPr>
            </w:pPr>
          </w:p>
        </w:tc>
      </w:tr>
    </w:tbl>
    <w:p w:rsidR="00F55781" w:rsidRDefault="00F55781" w:rsidP="00F55781">
      <w:pPr>
        <w:jc w:val="center"/>
      </w:pPr>
    </w:p>
    <w:p w:rsidR="00F55781" w:rsidRDefault="00F55781" w:rsidP="00F55781">
      <w:pPr>
        <w:jc w:val="center"/>
      </w:pPr>
    </w:p>
    <w:p w:rsidR="00F55781" w:rsidRDefault="00F55781" w:rsidP="00F55781">
      <w:pPr>
        <w:jc w:val="center"/>
      </w:pPr>
      <w:r>
        <w:t>Θεσπρωτικό την ……/ ….. / 20….</w:t>
      </w:r>
    </w:p>
    <w:p w:rsidR="00F55781" w:rsidRDefault="00F55781" w:rsidP="00F55781">
      <w:pPr>
        <w:jc w:val="center"/>
      </w:pPr>
    </w:p>
    <w:p w:rsidR="00F55781" w:rsidRDefault="00F55781" w:rsidP="00F55781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1"/>
        <w:gridCol w:w="4261"/>
      </w:tblGrid>
      <w:tr w:rsidR="00F55781" w:rsidTr="003572B1">
        <w:tc>
          <w:tcPr>
            <w:tcW w:w="4261" w:type="dxa"/>
          </w:tcPr>
          <w:p w:rsidR="00F55781" w:rsidRDefault="00F55781" w:rsidP="003572B1">
            <w:pPr>
              <w:jc w:val="center"/>
            </w:pPr>
            <w:r>
              <w:t>Ο Πρόεδρος</w:t>
            </w:r>
          </w:p>
        </w:tc>
        <w:tc>
          <w:tcPr>
            <w:tcW w:w="4261" w:type="dxa"/>
          </w:tcPr>
          <w:p w:rsidR="00F55781" w:rsidRDefault="00F55781" w:rsidP="003572B1">
            <w:pPr>
              <w:jc w:val="center"/>
            </w:pPr>
            <w:r>
              <w:t>Ο Λογιστής</w:t>
            </w:r>
          </w:p>
        </w:tc>
      </w:tr>
      <w:tr w:rsidR="00F55781" w:rsidTr="003572B1">
        <w:tc>
          <w:tcPr>
            <w:tcW w:w="4261" w:type="dxa"/>
          </w:tcPr>
          <w:p w:rsidR="00F55781" w:rsidRDefault="00F55781" w:rsidP="003572B1">
            <w:pPr>
              <w:jc w:val="center"/>
            </w:pPr>
          </w:p>
        </w:tc>
        <w:tc>
          <w:tcPr>
            <w:tcW w:w="4261" w:type="dxa"/>
          </w:tcPr>
          <w:p w:rsidR="00F55781" w:rsidRDefault="00F55781" w:rsidP="003572B1">
            <w:pPr>
              <w:jc w:val="center"/>
            </w:pPr>
          </w:p>
        </w:tc>
      </w:tr>
      <w:tr w:rsidR="00F55781" w:rsidTr="003572B1">
        <w:tc>
          <w:tcPr>
            <w:tcW w:w="4261" w:type="dxa"/>
          </w:tcPr>
          <w:p w:rsidR="00F55781" w:rsidRDefault="00F55781" w:rsidP="003572B1">
            <w:pPr>
              <w:jc w:val="center"/>
            </w:pPr>
            <w:r>
              <w:t>…………….</w:t>
            </w:r>
          </w:p>
        </w:tc>
        <w:tc>
          <w:tcPr>
            <w:tcW w:w="4261" w:type="dxa"/>
          </w:tcPr>
          <w:p w:rsidR="00F55781" w:rsidRDefault="00F55781" w:rsidP="003572B1">
            <w:pPr>
              <w:jc w:val="center"/>
            </w:pPr>
            <w:r>
              <w:t>……….</w:t>
            </w:r>
          </w:p>
        </w:tc>
      </w:tr>
      <w:tr w:rsidR="00F55781" w:rsidTr="003572B1">
        <w:tc>
          <w:tcPr>
            <w:tcW w:w="4261" w:type="dxa"/>
          </w:tcPr>
          <w:p w:rsidR="00F55781" w:rsidRDefault="00F55781" w:rsidP="003572B1">
            <w:pPr>
              <w:jc w:val="center"/>
            </w:pPr>
          </w:p>
        </w:tc>
        <w:tc>
          <w:tcPr>
            <w:tcW w:w="4261" w:type="dxa"/>
          </w:tcPr>
          <w:p w:rsidR="00F55781" w:rsidRDefault="00F55781" w:rsidP="003572B1">
            <w:pPr>
              <w:jc w:val="center"/>
            </w:pPr>
            <w:r>
              <w:t>Χαράλαμπος Δράκος</w:t>
            </w:r>
          </w:p>
        </w:tc>
      </w:tr>
    </w:tbl>
    <w:p w:rsidR="00F55781" w:rsidRDefault="00F55781" w:rsidP="00F55781">
      <w:pPr>
        <w:jc w:val="both"/>
        <w:rPr>
          <w:sz w:val="28"/>
          <w:szCs w:val="28"/>
        </w:rPr>
      </w:pPr>
    </w:p>
    <w:p w:rsidR="00F55781" w:rsidRDefault="00F55781" w:rsidP="00F55781"/>
    <w:p w:rsidR="00F55781" w:rsidRDefault="00F55781" w:rsidP="00F55781"/>
    <w:p w:rsidR="002337A0" w:rsidRPr="006126D9" w:rsidRDefault="00ED4150" w:rsidP="00ED4150">
      <w:pPr>
        <w:ind w:firstLine="284"/>
        <w:rPr>
          <w:b/>
          <w:sz w:val="28"/>
          <w:szCs w:val="28"/>
          <w:u w:val="single"/>
        </w:rPr>
      </w:pPr>
      <w:r w:rsidRPr="006126D9">
        <w:rPr>
          <w:b/>
          <w:sz w:val="28"/>
          <w:szCs w:val="28"/>
          <w:u w:val="single"/>
        </w:rPr>
        <w:t>Σημαντική Σημείωση:</w:t>
      </w:r>
    </w:p>
    <w:p w:rsidR="00ED4150" w:rsidRDefault="00ED4150" w:rsidP="00ED4150">
      <w:pPr>
        <w:ind w:firstLine="284"/>
        <w:rPr>
          <w:sz w:val="28"/>
          <w:szCs w:val="28"/>
        </w:rPr>
      </w:pPr>
    </w:p>
    <w:p w:rsidR="00ED4150" w:rsidRDefault="00ED4150" w:rsidP="00300729">
      <w:pPr>
        <w:ind w:firstLine="284"/>
        <w:jc w:val="both"/>
        <w:rPr>
          <w:sz w:val="28"/>
          <w:szCs w:val="28"/>
        </w:rPr>
      </w:pPr>
      <w:r w:rsidRPr="00ED4150">
        <w:rPr>
          <w:sz w:val="28"/>
          <w:szCs w:val="28"/>
        </w:rPr>
        <w:t>Με το σύστημα πληρωμής της Μισθοδοσίας μέσω ΕΑΠ (Ενιαία Αρχή Πληρωμών), ο Φόρος καταβάλλεται-αφαιρείται αυτόματα από τα ποσά της δηλωμένης μισθοδοσίας (αυτό γίνεται την τελευταία εργάσιμη ημέρα κάθε μήνα. Την ίδια μέρα καταβάλλονται-αφαιρούνται και οι εισφορές προς τα ασφαλιστικά ταμεία, προς το ΙΚΑ εν προκειμένω)</w:t>
      </w:r>
      <w:r w:rsidR="00300729">
        <w:rPr>
          <w:sz w:val="28"/>
          <w:szCs w:val="28"/>
        </w:rPr>
        <w:t>.</w:t>
      </w:r>
    </w:p>
    <w:p w:rsidR="00300729" w:rsidRDefault="00300729" w:rsidP="0030072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Έτσι, αφότου καταβάλω τον Φ.Μ.Υ. μέσω της ΕΑΠ, σταματάω να υ</w:t>
      </w:r>
      <w:r w:rsidR="00932685">
        <w:rPr>
          <w:sz w:val="28"/>
          <w:szCs w:val="28"/>
        </w:rPr>
        <w:softHyphen/>
      </w:r>
      <w:r>
        <w:rPr>
          <w:sz w:val="28"/>
          <w:szCs w:val="28"/>
        </w:rPr>
        <w:t>ποβάλλω την παραπάνω: «</w:t>
      </w:r>
      <w:r w:rsidRPr="00300729">
        <w:rPr>
          <w:sz w:val="28"/>
          <w:szCs w:val="28"/>
        </w:rPr>
        <w:t>Προσωρινή Δήλωση Απόδοσης φόρου και τε</w:t>
      </w:r>
      <w:r w:rsidR="00932685">
        <w:rPr>
          <w:sz w:val="28"/>
          <w:szCs w:val="28"/>
        </w:rPr>
        <w:softHyphen/>
      </w:r>
      <w:r w:rsidRPr="00300729">
        <w:rPr>
          <w:sz w:val="28"/>
          <w:szCs w:val="28"/>
        </w:rPr>
        <w:t>λών χαρτ/μου που παρακρατούνται από αμοιβές που θεωρούνται εισόδη</w:t>
      </w:r>
      <w:r w:rsidR="00932685">
        <w:rPr>
          <w:sz w:val="28"/>
          <w:szCs w:val="28"/>
        </w:rPr>
        <w:softHyphen/>
      </w:r>
      <w:r w:rsidRPr="00300729">
        <w:rPr>
          <w:sz w:val="28"/>
          <w:szCs w:val="28"/>
        </w:rPr>
        <w:t xml:space="preserve">μα από </w:t>
      </w:r>
      <w:r>
        <w:rPr>
          <w:sz w:val="28"/>
          <w:szCs w:val="28"/>
        </w:rPr>
        <w:t>εμπορικές επιχειρήσεις</w:t>
      </w:r>
      <w:r w:rsidRPr="00300729">
        <w:rPr>
          <w:sz w:val="28"/>
          <w:szCs w:val="28"/>
        </w:rPr>
        <w:t xml:space="preserve">, από </w:t>
      </w:r>
      <w:r>
        <w:rPr>
          <w:sz w:val="28"/>
          <w:szCs w:val="28"/>
        </w:rPr>
        <w:t>Μισθούς</w:t>
      </w:r>
      <w:r w:rsidRPr="00300729">
        <w:rPr>
          <w:sz w:val="28"/>
          <w:szCs w:val="28"/>
        </w:rPr>
        <w:t xml:space="preserve"> και Σ</w:t>
      </w:r>
      <w:r>
        <w:rPr>
          <w:sz w:val="28"/>
          <w:szCs w:val="28"/>
        </w:rPr>
        <w:t>υντάξεις</w:t>
      </w:r>
      <w:r w:rsidRPr="00300729">
        <w:rPr>
          <w:sz w:val="28"/>
          <w:szCs w:val="28"/>
        </w:rPr>
        <w:t>, καθώς και από Α</w:t>
      </w:r>
      <w:r>
        <w:rPr>
          <w:sz w:val="28"/>
          <w:szCs w:val="28"/>
        </w:rPr>
        <w:t>μοιβές για</w:t>
      </w:r>
      <w:r w:rsidRPr="00300729">
        <w:rPr>
          <w:sz w:val="28"/>
          <w:szCs w:val="28"/>
        </w:rPr>
        <w:t xml:space="preserve"> Υ</w:t>
      </w:r>
      <w:r>
        <w:rPr>
          <w:sz w:val="28"/>
          <w:szCs w:val="28"/>
        </w:rPr>
        <w:t>πηρεσίες</w:t>
      </w:r>
      <w:r w:rsidRPr="00300729">
        <w:rPr>
          <w:sz w:val="28"/>
          <w:szCs w:val="28"/>
        </w:rPr>
        <w:t xml:space="preserve"> Ε</w:t>
      </w:r>
      <w:r>
        <w:rPr>
          <w:sz w:val="28"/>
          <w:szCs w:val="28"/>
        </w:rPr>
        <w:t>λευθέριου</w:t>
      </w:r>
      <w:r w:rsidRPr="00300729">
        <w:rPr>
          <w:sz w:val="28"/>
          <w:szCs w:val="28"/>
        </w:rPr>
        <w:t xml:space="preserve"> Ε</w:t>
      </w:r>
      <w:r>
        <w:rPr>
          <w:sz w:val="28"/>
          <w:szCs w:val="28"/>
        </w:rPr>
        <w:t>παγγέλματος».</w:t>
      </w:r>
    </w:p>
    <w:p w:rsidR="00300729" w:rsidRDefault="00300729" w:rsidP="0030072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Η Δ.Ο.Υ. εισπράττει το Φόρο αυτόματα.</w:t>
      </w:r>
    </w:p>
    <w:p w:rsidR="00300729" w:rsidRDefault="00300729" w:rsidP="0030072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Όμως, πρέπει να συμπληρώνω την: «Συγκεντρωτική Κατάσταση Από</w:t>
      </w:r>
      <w:r w:rsidR="00932685">
        <w:rPr>
          <w:sz w:val="28"/>
          <w:szCs w:val="28"/>
        </w:rPr>
        <w:softHyphen/>
      </w:r>
      <w:r>
        <w:rPr>
          <w:sz w:val="28"/>
          <w:szCs w:val="28"/>
        </w:rPr>
        <w:t>δοσης των Κρατήσεων Φόρου Εισοδήματος και Εισφοράς Αλληλεγγύ</w:t>
      </w:r>
      <w:r w:rsidR="00932685">
        <w:rPr>
          <w:sz w:val="28"/>
          <w:szCs w:val="28"/>
        </w:rPr>
        <w:softHyphen/>
      </w:r>
      <w:r>
        <w:rPr>
          <w:sz w:val="28"/>
          <w:szCs w:val="28"/>
        </w:rPr>
        <w:t xml:space="preserve">ης», επειδή χρειάζεται, όταν γίνεται έλεγχος, να παρουσιάσω που έχει </w:t>
      </w:r>
      <w:r w:rsidR="00932685">
        <w:rPr>
          <w:sz w:val="28"/>
          <w:szCs w:val="28"/>
        </w:rPr>
        <w:t>επιμε</w:t>
      </w:r>
      <w:r>
        <w:rPr>
          <w:sz w:val="28"/>
          <w:szCs w:val="28"/>
        </w:rPr>
        <w:t xml:space="preserve">ριστεί </w:t>
      </w:r>
      <w:r w:rsidR="006126D9">
        <w:rPr>
          <w:sz w:val="28"/>
          <w:szCs w:val="28"/>
        </w:rPr>
        <w:t>ο Φόρος Εισοδήματος που παρακράτησα (σε ποιους και ποιους μισθοδοτούμενος).</w:t>
      </w:r>
    </w:p>
    <w:p w:rsidR="006126D9" w:rsidRDefault="006126D9" w:rsidP="0030072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Έτσι μόνο μπορεί να γίνει ο έλεγχος</w:t>
      </w:r>
      <w:r w:rsidR="00932685">
        <w:rPr>
          <w:sz w:val="28"/>
          <w:szCs w:val="28"/>
        </w:rPr>
        <w:t xml:space="preserve"> για το </w:t>
      </w:r>
      <w:r>
        <w:rPr>
          <w:sz w:val="28"/>
          <w:szCs w:val="28"/>
        </w:rPr>
        <w:t>αν αποδόθηκε σωστά ο Φόρος και αν συμφωνούν οι επιμέρους φόροι των μισθοδοτούμενων  με το συνολικό φόρο που αποδόθηκε</w:t>
      </w:r>
      <w:r w:rsidR="00932685">
        <w:rPr>
          <w:sz w:val="28"/>
          <w:szCs w:val="28"/>
        </w:rPr>
        <w:t xml:space="preserve"> κάθε μήνα</w:t>
      </w:r>
      <w:r>
        <w:rPr>
          <w:sz w:val="28"/>
          <w:szCs w:val="28"/>
        </w:rPr>
        <w:t>.</w:t>
      </w:r>
    </w:p>
    <w:p w:rsidR="00932685" w:rsidRDefault="00932685" w:rsidP="00300729">
      <w:pPr>
        <w:ind w:firstLine="284"/>
        <w:jc w:val="both"/>
        <w:rPr>
          <w:sz w:val="28"/>
          <w:szCs w:val="28"/>
        </w:rPr>
      </w:pPr>
      <w:bookmarkStart w:id="0" w:name="_GoBack"/>
      <w:bookmarkEnd w:id="0"/>
    </w:p>
    <w:p w:rsidR="006126D9" w:rsidRDefault="006126D9" w:rsidP="00300729">
      <w:pPr>
        <w:ind w:firstLine="284"/>
        <w:jc w:val="both"/>
        <w:rPr>
          <w:sz w:val="28"/>
          <w:szCs w:val="28"/>
        </w:rPr>
      </w:pPr>
    </w:p>
    <w:p w:rsidR="006126D9" w:rsidRDefault="006126D9" w:rsidP="00300729">
      <w:pPr>
        <w:ind w:firstLine="284"/>
        <w:jc w:val="both"/>
        <w:rPr>
          <w:sz w:val="28"/>
          <w:szCs w:val="28"/>
        </w:rPr>
      </w:pPr>
    </w:p>
    <w:p w:rsidR="006126D9" w:rsidRDefault="006126D9" w:rsidP="00300729">
      <w:pPr>
        <w:ind w:firstLine="284"/>
        <w:jc w:val="both"/>
        <w:rPr>
          <w:sz w:val="28"/>
          <w:szCs w:val="28"/>
        </w:rPr>
      </w:pPr>
    </w:p>
    <w:p w:rsidR="00300729" w:rsidRDefault="00300729" w:rsidP="00300729">
      <w:pPr>
        <w:ind w:firstLine="284"/>
        <w:jc w:val="both"/>
        <w:rPr>
          <w:sz w:val="28"/>
          <w:szCs w:val="28"/>
        </w:rPr>
      </w:pPr>
    </w:p>
    <w:p w:rsidR="00300729" w:rsidRPr="00300729" w:rsidRDefault="00300729" w:rsidP="00300729">
      <w:pPr>
        <w:ind w:firstLine="284"/>
        <w:jc w:val="both"/>
        <w:rPr>
          <w:sz w:val="28"/>
          <w:szCs w:val="28"/>
        </w:rPr>
      </w:pPr>
    </w:p>
    <w:p w:rsidR="00300729" w:rsidRPr="00300729" w:rsidRDefault="00300729" w:rsidP="00300729">
      <w:pPr>
        <w:ind w:firstLine="284"/>
        <w:jc w:val="both"/>
        <w:rPr>
          <w:sz w:val="28"/>
          <w:szCs w:val="28"/>
        </w:rPr>
      </w:pPr>
    </w:p>
    <w:sectPr w:rsidR="00300729" w:rsidRPr="00300729" w:rsidSect="00D109D3">
      <w:headerReference w:type="default" r:id="rId6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94" w:rsidRDefault="005E3694" w:rsidP="00ED4150">
      <w:r>
        <w:separator/>
      </w:r>
    </w:p>
  </w:endnote>
  <w:endnote w:type="continuationSeparator" w:id="0">
    <w:p w:rsidR="005E3694" w:rsidRDefault="005E3694" w:rsidP="00ED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94" w:rsidRDefault="005E3694" w:rsidP="00ED4150">
      <w:r>
        <w:separator/>
      </w:r>
    </w:p>
  </w:footnote>
  <w:footnote w:type="continuationSeparator" w:id="0">
    <w:p w:rsidR="005E3694" w:rsidRDefault="005E3694" w:rsidP="00ED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913712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ED4150" w:rsidRPr="00ED4150" w:rsidRDefault="00ED4150">
        <w:pPr>
          <w:pStyle w:val="a3"/>
          <w:jc w:val="center"/>
          <w:rPr>
            <w:sz w:val="22"/>
            <w:szCs w:val="22"/>
          </w:rPr>
        </w:pPr>
        <w:r w:rsidRPr="00ED4150">
          <w:rPr>
            <w:sz w:val="22"/>
            <w:szCs w:val="22"/>
          </w:rPr>
          <w:fldChar w:fldCharType="begin"/>
        </w:r>
        <w:r w:rsidRPr="00ED4150">
          <w:rPr>
            <w:sz w:val="22"/>
            <w:szCs w:val="22"/>
          </w:rPr>
          <w:instrText xml:space="preserve"> PAGE   \* MERGEFORMAT </w:instrText>
        </w:r>
        <w:r w:rsidRPr="00ED4150">
          <w:rPr>
            <w:sz w:val="22"/>
            <w:szCs w:val="22"/>
          </w:rPr>
          <w:fldChar w:fldCharType="separate"/>
        </w:r>
        <w:r w:rsidR="00932685">
          <w:rPr>
            <w:noProof/>
            <w:sz w:val="22"/>
            <w:szCs w:val="22"/>
          </w:rPr>
          <w:t>4</w:t>
        </w:r>
        <w:r w:rsidRPr="00ED4150">
          <w:rPr>
            <w:noProof/>
            <w:sz w:val="22"/>
            <w:szCs w:val="22"/>
          </w:rPr>
          <w:fldChar w:fldCharType="end"/>
        </w:r>
      </w:p>
    </w:sdtContent>
  </w:sdt>
  <w:p w:rsidR="00ED4150" w:rsidRDefault="00ED41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6B"/>
    <w:rsid w:val="00213882"/>
    <w:rsid w:val="002337A0"/>
    <w:rsid w:val="00300729"/>
    <w:rsid w:val="005C7E86"/>
    <w:rsid w:val="005E3694"/>
    <w:rsid w:val="006126D9"/>
    <w:rsid w:val="008D3CF2"/>
    <w:rsid w:val="00932685"/>
    <w:rsid w:val="00AA536B"/>
    <w:rsid w:val="00EC0CFC"/>
    <w:rsid w:val="00ED4150"/>
    <w:rsid w:val="00F05FCA"/>
    <w:rsid w:val="00F5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1797E4-DC78-4A29-BCB3-5EDBC278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81"/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15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D4150"/>
    <w:rPr>
      <w:rFonts w:eastAsia="Times New Roman"/>
      <w:sz w:val="24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ED415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D4150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857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6</cp:revision>
  <dcterms:created xsi:type="dcterms:W3CDTF">2014-11-24T17:30:00Z</dcterms:created>
  <dcterms:modified xsi:type="dcterms:W3CDTF">2015-08-15T03:46:00Z</dcterms:modified>
</cp:coreProperties>
</file>