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2C" w:rsidRPr="003211B0" w:rsidRDefault="00893D1E" w:rsidP="00273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 xml:space="preserve">Α΄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>Πανορθόδοξη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 xml:space="preserve"> Διάσκεψη</w:t>
      </w:r>
      <w:bookmarkStart w:id="0" w:name="_GoBack"/>
      <w:bookmarkEnd w:id="0"/>
    </w:p>
    <w:p w:rsidR="00273B2C" w:rsidRPr="003211B0" w:rsidRDefault="00273B2C" w:rsidP="00273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</w:pPr>
      <w:r w:rsidRPr="003211B0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 xml:space="preserve">και Οικουμενικός Πατριάρχης </w:t>
      </w:r>
      <w:proofErr w:type="spellStart"/>
      <w:r w:rsidRPr="003211B0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>Αθηναγόρας</w:t>
      </w:r>
      <w:proofErr w:type="spellEnd"/>
    </w:p>
    <w:p w:rsidR="00273B2C" w:rsidRDefault="00273B2C" w:rsidP="00D43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273B2C" w:rsidRDefault="00273B2C" w:rsidP="00D43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D433E3" w:rsidRDefault="00273B2C" w:rsidP="00D43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</w:t>
      </w:r>
      <w:proofErr w:type="spellStart"/>
      <w:r w:rsidR="00D433E3" w:rsidRPr="00D433E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Αθηναγόρας</w:t>
      </w:r>
      <w:proofErr w:type="spellEnd"/>
      <w:r w:rsidR="00D433E3" w:rsidRPr="00D433E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Α΄</w:t>
      </w:r>
    </w:p>
    <w:p w:rsidR="00273B2C" w:rsidRDefault="00273B2C" w:rsidP="00D43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273B2C" w:rsidRDefault="00273B2C" w:rsidP="00273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73B2C">
        <w:rPr>
          <w:rFonts w:ascii="Times New Roman" w:eastAsia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4423833" cy="5747125"/>
            <wp:effectExtent l="0" t="0" r="0" b="6350"/>
            <wp:docPr id="1" name="Εικόνα 1" descr="C:\Users\mlr pre\Desktop\80. ΕΚΚΛΗΣΙΑΣ\Αθηναγόρα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r pre\Desktop\80. ΕΚΚΛΗΣΙΑΣ\Αθηναγόρας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306" cy="575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2C" w:rsidRDefault="00273B2C" w:rsidP="00D43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273B2C" w:rsidRDefault="00273B2C" w:rsidP="00D43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Ο Οικουμενικός πατριάρχης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Αθηναγόρας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. Διετέλεσε πατριάρχης από το 1948 ως το 1972.</w:t>
      </w:r>
    </w:p>
    <w:p w:rsidR="00273B2C" w:rsidRDefault="00273B2C" w:rsidP="00D43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273B2C" w:rsidRPr="00D433E3" w:rsidRDefault="00273B2C" w:rsidP="00D43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D433E3" w:rsidRPr="00D433E3" w:rsidRDefault="00D433E3" w:rsidP="00273B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433E3">
        <w:rPr>
          <w:rFonts w:ascii="Times New Roman" w:eastAsia="Times New Roman" w:hAnsi="Times New Roman" w:cs="Times New Roman"/>
          <w:sz w:val="28"/>
          <w:szCs w:val="28"/>
          <w:lang w:eastAsia="el-GR"/>
        </w:rPr>
        <w:t>Οικουμενικός πατριάρχης. Τ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κοσμικό του όνομα ήταν Αριστοκλής Σπύρου (Βασιλικό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Πωγων</w:t>
      </w:r>
      <w:r w:rsidRPr="00D433E3">
        <w:rPr>
          <w:rFonts w:ascii="Times New Roman" w:eastAsia="Times New Roman" w:hAnsi="Times New Roman" w:cs="Times New Roman"/>
          <w:sz w:val="28"/>
          <w:szCs w:val="28"/>
          <w:lang w:eastAsia="el-GR"/>
        </w:rPr>
        <w:t>ίου</w:t>
      </w:r>
      <w:proofErr w:type="spellEnd"/>
      <w:r w:rsidRPr="00D433E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Ήπειρος 1886-Κωνσταντινούθπολη 1972). </w:t>
      </w:r>
    </w:p>
    <w:p w:rsidR="00D433E3" w:rsidRPr="00D433E3" w:rsidRDefault="00D433E3" w:rsidP="00273B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433E3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Σπούδασε στη θεολογική σχολή της Χάλκης (1903-10)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όπου και δέ</w:t>
      </w:r>
      <w:r w:rsidR="003211B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χτηκε τον πρώτο βαθ</w:t>
      </w:r>
      <w:r w:rsidRPr="00D433E3">
        <w:rPr>
          <w:rFonts w:ascii="Times New Roman" w:eastAsia="Times New Roman" w:hAnsi="Times New Roman" w:cs="Times New Roman"/>
          <w:sz w:val="28"/>
          <w:szCs w:val="28"/>
          <w:lang w:eastAsia="el-GR"/>
        </w:rPr>
        <w:t>μό της ιεροσύνης (1910). Ως διάκονος υπηρ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έτησε στη μητρόπολη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Πελαγονίας-Μ</w:t>
      </w:r>
      <w:r w:rsidRPr="00D433E3">
        <w:rPr>
          <w:rFonts w:ascii="Times New Roman" w:eastAsia="Times New Roman" w:hAnsi="Times New Roman" w:cs="Times New Roman"/>
          <w:sz w:val="28"/>
          <w:szCs w:val="28"/>
          <w:lang w:eastAsia="el-GR"/>
        </w:rPr>
        <w:t>οναστηρίου</w:t>
      </w:r>
      <w:proofErr w:type="spellEnd"/>
      <w:r w:rsidRPr="00D433E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(1910-19) και στην Αρχιεπισκοπή της Αθήνας (1919-22), όπου ανέλαβε τα καθήκοντα γραμματέα. Διάκονος ακόμη, εκλέχτηκε (1922) επίσκοπος Κέρκυρας και Παξών και χειροτονή</w:t>
      </w:r>
      <w:r w:rsidR="003211B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D433E3">
        <w:rPr>
          <w:rFonts w:ascii="Times New Roman" w:eastAsia="Times New Roman" w:hAnsi="Times New Roman" w:cs="Times New Roman"/>
          <w:sz w:val="28"/>
          <w:szCs w:val="28"/>
          <w:lang w:eastAsia="el-GR"/>
        </w:rPr>
        <w:t>θηκε  τον ίδιο μήνα και πρεσβύτ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ερος και επίσκοπος. Το 1930 εκλέ</w:t>
      </w:r>
      <w:r w:rsidRPr="00D433E3">
        <w:rPr>
          <w:rFonts w:ascii="Times New Roman" w:eastAsia="Times New Roman" w:hAnsi="Times New Roman" w:cs="Times New Roman"/>
          <w:sz w:val="28"/>
          <w:szCs w:val="28"/>
          <w:lang w:eastAsia="el-GR"/>
        </w:rPr>
        <w:t>χτηκε Αρχιεπίσκοπος Βόρειας και Νότιας Αμερικής και από τη 1 Νοεμβρίου 1948 κατείχε το θρόνο του Οικουμενικού Πατριάρχη. Πέθανε το 1972.</w:t>
      </w:r>
    </w:p>
    <w:p w:rsidR="00D433E3" w:rsidRDefault="00D433E3" w:rsidP="00273B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433E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Κάτω από την ηγεσία του </w:t>
      </w:r>
      <w:proofErr w:type="spellStart"/>
      <w:r w:rsidRPr="00D433E3">
        <w:rPr>
          <w:rFonts w:ascii="Times New Roman" w:eastAsia="Times New Roman" w:hAnsi="Times New Roman" w:cs="Times New Roman"/>
          <w:sz w:val="28"/>
          <w:szCs w:val="28"/>
          <w:lang w:eastAsia="el-GR"/>
        </w:rPr>
        <w:t>Αθηναγόρα</w:t>
      </w:r>
      <w:proofErr w:type="spellEnd"/>
      <w:r w:rsidRPr="00D433E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 Οικουμενικό Π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ατριαρχείο ο</w:t>
      </w:r>
      <w:r w:rsidR="003211B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δηγείται σε μια συνέ</w:t>
      </w:r>
      <w:r w:rsidRPr="00D433E3">
        <w:rPr>
          <w:rFonts w:ascii="Times New Roman" w:eastAsia="Times New Roman" w:hAnsi="Times New Roman" w:cs="Times New Roman"/>
          <w:sz w:val="28"/>
          <w:szCs w:val="28"/>
          <w:lang w:eastAsia="el-GR"/>
        </w:rPr>
        <w:t>χιση της δημιουργικής πο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ρ</w:t>
      </w:r>
      <w:r w:rsidRPr="00D433E3">
        <w:rPr>
          <w:rFonts w:ascii="Times New Roman" w:eastAsia="Times New Roman" w:hAnsi="Times New Roman" w:cs="Times New Roman"/>
          <w:sz w:val="28"/>
          <w:szCs w:val="28"/>
          <w:lang w:eastAsia="el-GR"/>
        </w:rPr>
        <w:t>είας του στο χ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ώρο της Ορ</w:t>
      </w:r>
      <w:r w:rsidR="003211B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θοδοξίας και γ</w:t>
      </w:r>
      <w:r w:rsidRPr="00D433E3">
        <w:rPr>
          <w:rFonts w:ascii="Times New Roman" w:eastAsia="Times New Roman" w:hAnsi="Times New Roman" w:cs="Times New Roman"/>
          <w:sz w:val="28"/>
          <w:szCs w:val="28"/>
          <w:lang w:eastAsia="el-GR"/>
        </w:rPr>
        <w:t>ενικότερα των άλλων Εκκλησιών.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 χώρο της Ορθοδοξίας τείνει προς τη δημιουργία μιας Καθολικής Ορθόδοξης </w:t>
      </w:r>
      <w:r w:rsidR="00273B2C">
        <w:rPr>
          <w:rFonts w:ascii="Times New Roman" w:eastAsia="Times New Roman" w:hAnsi="Times New Roman" w:cs="Times New Roman"/>
          <w:sz w:val="28"/>
          <w:szCs w:val="28"/>
          <w:lang w:eastAsia="el-GR"/>
        </w:rPr>
        <w:t>Εκκλησίας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στην οποία όλα τα μέλη είναι ουσιαστικά ενωμένα, </w:t>
      </w:r>
      <w:r w:rsidR="00273B2C">
        <w:rPr>
          <w:rFonts w:ascii="Times New Roman" w:eastAsia="Times New Roman" w:hAnsi="Times New Roman" w:cs="Times New Roman"/>
          <w:sz w:val="28"/>
          <w:szCs w:val="28"/>
          <w:lang w:eastAsia="el-GR"/>
        </w:rPr>
        <w:t>ανεξάρτητα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από την εθνική προέλευση και καταγωγή τους. Έκφραση του πνεύματος αυτού ήταν η Α΄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Πανορθόδοξη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Διάσκεψη της Ρόδου (</w:t>
      </w:r>
      <w:r w:rsidR="00273B2C">
        <w:rPr>
          <w:rFonts w:ascii="Times New Roman" w:eastAsia="Times New Roman" w:hAnsi="Times New Roman" w:cs="Times New Roman"/>
          <w:sz w:val="28"/>
          <w:szCs w:val="28"/>
          <w:lang w:eastAsia="el-GR"/>
        </w:rPr>
        <w:t>Σεπτέμβριος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1960) και οι προσωπικές συναντήσεις Πατριαρχών και </w:t>
      </w:r>
      <w:r w:rsidR="00273B2C">
        <w:rPr>
          <w:rFonts w:ascii="Times New Roman" w:eastAsia="Times New Roman" w:hAnsi="Times New Roman" w:cs="Times New Roman"/>
          <w:sz w:val="28"/>
          <w:szCs w:val="28"/>
          <w:lang w:eastAsia="el-GR"/>
        </w:rPr>
        <w:t>προκαθημένων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των Ορθοδόξων Εκκλησιών, που </w:t>
      </w:r>
      <w:r w:rsidR="00273B2C">
        <w:rPr>
          <w:rFonts w:ascii="Times New Roman" w:eastAsia="Times New Roman" w:hAnsi="Times New Roman" w:cs="Times New Roman"/>
          <w:sz w:val="28"/>
          <w:szCs w:val="28"/>
          <w:lang w:eastAsia="el-GR"/>
        </w:rPr>
        <w:t>είχαν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ως αποτέλεσμα την προώθηση πολλών εκκλησιαστικών ζητη</w:t>
      </w:r>
      <w:r w:rsidR="003211B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μάτων και ζωτικών </w:t>
      </w:r>
      <w:r w:rsidR="00273B2C">
        <w:rPr>
          <w:rFonts w:ascii="Times New Roman" w:eastAsia="Times New Roman" w:hAnsi="Times New Roman" w:cs="Times New Roman"/>
          <w:sz w:val="28"/>
          <w:szCs w:val="28"/>
          <w:lang w:eastAsia="el-GR"/>
        </w:rPr>
        <w:t>προβλημάτων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της </w:t>
      </w:r>
      <w:r w:rsidR="00273B2C">
        <w:rPr>
          <w:rFonts w:ascii="Times New Roman" w:eastAsia="Times New Roman" w:hAnsi="Times New Roman" w:cs="Times New Roman"/>
          <w:sz w:val="28"/>
          <w:szCs w:val="28"/>
          <w:lang w:eastAsia="el-GR"/>
        </w:rPr>
        <w:t>σύγχρονης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κοινωνίας. Στις σχέσεις του με τις άλλες Εκκλησίες τονίζει περισσότερο τα σημεία που τις ενώ</w:t>
      </w:r>
      <w:r w:rsidR="003211B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νουν, με την πεποίθεση ότι όλοι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είμεθα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μέλη της αυτής </w:t>
      </w:r>
      <w:r w:rsidR="00273B2C">
        <w:rPr>
          <w:rFonts w:ascii="Times New Roman" w:eastAsia="Times New Roman" w:hAnsi="Times New Roman" w:cs="Times New Roman"/>
          <w:sz w:val="28"/>
          <w:szCs w:val="28"/>
          <w:lang w:eastAsia="el-GR"/>
        </w:rPr>
        <w:t>Εκκλησίας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Χριστού και δεν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διαφέρομεν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παρά μόνον εις την ερμηνεία της αυτής πί</w:t>
      </w:r>
      <w:r w:rsidR="003211B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στεως». Ως προς τις διαφωνίες των Εκκλησιών, π</w:t>
      </w:r>
      <w:r w:rsidR="00273B2C">
        <w:rPr>
          <w:rFonts w:ascii="Times New Roman" w:eastAsia="Times New Roman" w:hAnsi="Times New Roman" w:cs="Times New Roman"/>
          <w:sz w:val="28"/>
          <w:szCs w:val="28"/>
          <w:lang w:eastAsia="el-GR"/>
        </w:rPr>
        <w:t>ρ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οτείνει το θεολογικό διάλογο με βάση την ενότητα που υπάρχει ανάμεσα στην αλήθεια και την αγάπη. Καρπός του πνεύματο</w:t>
      </w:r>
      <w:r w:rsidR="00273B2C">
        <w:rPr>
          <w:rFonts w:ascii="Times New Roman" w:eastAsia="Times New Roman" w:hAnsi="Times New Roman" w:cs="Times New Roman"/>
          <w:sz w:val="28"/>
          <w:szCs w:val="28"/>
          <w:lang w:eastAsia="el-GR"/>
        </w:rPr>
        <w:t>ς αυτού υπήρξε η άρ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ση του αφορισμού με</w:t>
      </w:r>
      <w:r w:rsidR="003211B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ταξύ Ρώμης και</w:t>
      </w:r>
      <w:r w:rsidR="00273B2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Κωνσταντινούπολης, η επικοινων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ία </w:t>
      </w:r>
      <w:r w:rsidR="00273B2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πάλι μετά δέκα περίπου αιώνες και οι συναντήσεις του </w:t>
      </w:r>
      <w:proofErr w:type="spellStart"/>
      <w:r w:rsidR="00273B2C">
        <w:rPr>
          <w:rFonts w:ascii="Times New Roman" w:eastAsia="Times New Roman" w:hAnsi="Times New Roman" w:cs="Times New Roman"/>
          <w:sz w:val="28"/>
          <w:szCs w:val="28"/>
          <w:lang w:eastAsia="el-GR"/>
        </w:rPr>
        <w:t>Αθηναγόρα</w:t>
      </w:r>
      <w:proofErr w:type="spellEnd"/>
      <w:r w:rsidR="00273B2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τον πάπα Παύλο ΣΤ΄ (Ιεροσόλυμα 5 Ιανουαρίου 1964, Κωνσταντινούπολη 25 Ιουλίου 1967, Ρώμη 27 Οκτωβρίου 1967). Ανάλογη προσπάθεια και πρόοδος ση</w:t>
      </w:r>
      <w:r w:rsidR="003211B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="00273B2C">
        <w:rPr>
          <w:rFonts w:ascii="Times New Roman" w:eastAsia="Times New Roman" w:hAnsi="Times New Roman" w:cs="Times New Roman"/>
          <w:sz w:val="28"/>
          <w:szCs w:val="28"/>
          <w:lang w:eastAsia="el-GR"/>
        </w:rPr>
        <w:t>μειώνεται και στο θέμα της επαφής με τις προτεσταντικές και μονοφυσιτι</w:t>
      </w:r>
      <w:r w:rsidR="003211B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="00273B2C">
        <w:rPr>
          <w:rFonts w:ascii="Times New Roman" w:eastAsia="Times New Roman" w:hAnsi="Times New Roman" w:cs="Times New Roman"/>
          <w:sz w:val="28"/>
          <w:szCs w:val="28"/>
          <w:lang w:eastAsia="el-GR"/>
        </w:rPr>
        <w:t>κές Εκκλησίες».</w:t>
      </w:r>
    </w:p>
    <w:p w:rsidR="00273B2C" w:rsidRPr="00D433E3" w:rsidRDefault="00273B2C" w:rsidP="00273B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433E3" w:rsidRDefault="00D433E3" w:rsidP="00273B2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3E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273B2C" w:rsidRPr="00273B2C">
        <w:rPr>
          <w:rFonts w:ascii="Times New Roman" w:eastAsia="Calibri" w:hAnsi="Times New Roman" w:cs="Times New Roman"/>
          <w:sz w:val="28"/>
          <w:szCs w:val="28"/>
        </w:rPr>
        <w:t xml:space="preserve">Έγχρωμη εγκυκλοπαίδεια «Νέα Δομή», </w:t>
      </w:r>
      <w:r w:rsidR="00273B2C">
        <w:rPr>
          <w:rFonts w:ascii="Times New Roman" w:eastAsia="Calibri" w:hAnsi="Times New Roman" w:cs="Times New Roman"/>
          <w:sz w:val="28"/>
          <w:szCs w:val="28"/>
        </w:rPr>
        <w:t>Αθήνα 1996, Τόμος 2, σελ. 89</w:t>
      </w:r>
    </w:p>
    <w:p w:rsidR="00022D7C" w:rsidRDefault="00022D7C" w:rsidP="00273B2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D7C" w:rsidRDefault="00022D7C" w:rsidP="00273B2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D7C" w:rsidRDefault="00022D7C">
      <w:pPr>
        <w:rPr>
          <w:rFonts w:ascii="Times New Roman" w:eastAsia="Calibri" w:hAnsi="Times New Roman" w:cs="Times New Roman"/>
          <w:sz w:val="28"/>
          <w:szCs w:val="28"/>
        </w:rPr>
      </w:pPr>
    </w:p>
    <w:sectPr w:rsidR="00022D7C" w:rsidSect="00273B2C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BF"/>
    <w:rsid w:val="00020B75"/>
    <w:rsid w:val="00022D7C"/>
    <w:rsid w:val="000C0AB4"/>
    <w:rsid w:val="001D57D3"/>
    <w:rsid w:val="00273B2C"/>
    <w:rsid w:val="0030002B"/>
    <w:rsid w:val="003211B0"/>
    <w:rsid w:val="0051626C"/>
    <w:rsid w:val="00596C4F"/>
    <w:rsid w:val="00840E96"/>
    <w:rsid w:val="00893D1E"/>
    <w:rsid w:val="008B696A"/>
    <w:rsid w:val="008F5240"/>
    <w:rsid w:val="009F4201"/>
    <w:rsid w:val="00AD06B6"/>
    <w:rsid w:val="00AD1DBF"/>
    <w:rsid w:val="00AE41A4"/>
    <w:rsid w:val="00D433E3"/>
    <w:rsid w:val="00E35219"/>
    <w:rsid w:val="00EE6F3D"/>
    <w:rsid w:val="00F6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93B6D-7000-4DDB-BABF-A062A813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11</cp:revision>
  <dcterms:created xsi:type="dcterms:W3CDTF">2018-08-06T06:59:00Z</dcterms:created>
  <dcterms:modified xsi:type="dcterms:W3CDTF">2018-10-27T13:12:00Z</dcterms:modified>
</cp:coreProperties>
</file>