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54" w:rsidRDefault="00D93254" w:rsidP="00D93254">
      <w:pPr>
        <w:pStyle w:val="a3"/>
        <w:rPr>
          <w:rFonts w:ascii="Times New Roman" w:hAnsi="Times New Roman"/>
          <w:sz w:val="28"/>
          <w:szCs w:val="28"/>
        </w:rPr>
      </w:pPr>
    </w:p>
    <w:p w:rsidR="00D93254" w:rsidRPr="007E5E63" w:rsidRDefault="00D93254" w:rsidP="00D93254">
      <w:pPr>
        <w:ind w:firstLine="284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7E5E63">
        <w:rPr>
          <w:rFonts w:eastAsia="Calibri"/>
          <w:b/>
          <w:sz w:val="28"/>
          <w:szCs w:val="28"/>
          <w:u w:val="single"/>
          <w:lang w:eastAsia="en-US"/>
        </w:rPr>
        <w:t>2.1 Επιφανειακή άρδευση</w:t>
      </w:r>
    </w:p>
    <w:p w:rsidR="00D93254" w:rsidRPr="00B51C61" w:rsidRDefault="00D93254" w:rsidP="00D93254">
      <w:pPr>
        <w:ind w:firstLine="284"/>
        <w:jc w:val="both"/>
        <w:rPr>
          <w:rFonts w:eastAsia="Calibri"/>
          <w:b/>
          <w:sz w:val="28"/>
          <w:szCs w:val="28"/>
          <w:lang w:eastAsia="en-US"/>
        </w:rPr>
      </w:pPr>
    </w:p>
    <w:p w:rsidR="00D93254" w:rsidRPr="007E5E63" w:rsidRDefault="00D93254" w:rsidP="00D93254">
      <w:pPr>
        <w:ind w:firstLine="284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7E5E63">
        <w:rPr>
          <w:rFonts w:eastAsia="Calibri"/>
          <w:b/>
          <w:sz w:val="28"/>
          <w:szCs w:val="28"/>
          <w:u w:val="single"/>
          <w:lang w:eastAsia="en-US"/>
        </w:rPr>
        <w:t>2.1.1 Επιφανειακή άρδευση με αυλάκια</w:t>
      </w:r>
    </w:p>
    <w:p w:rsidR="00D93254" w:rsidRDefault="00D93254" w:rsidP="00D93254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D93254" w:rsidRPr="007E5E63" w:rsidRDefault="00D93254" w:rsidP="00D93254">
      <w:pPr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 w:rsidRPr="007E5E63">
        <w:rPr>
          <w:rFonts w:eastAsia="Calibri"/>
          <w:b/>
          <w:sz w:val="28"/>
          <w:szCs w:val="28"/>
          <w:lang w:eastAsia="en-US"/>
        </w:rPr>
        <w:t>2) Πλεονεκτήματα και μειονεκτήματα της μεθόδου</w:t>
      </w:r>
    </w:p>
    <w:p w:rsidR="00D93254" w:rsidRDefault="00D93254" w:rsidP="00D93254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D93254" w:rsidRDefault="00D93254" w:rsidP="00D93254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D93254" w:rsidRDefault="00D93254" w:rsidP="00D93254">
      <w:pPr>
        <w:jc w:val="both"/>
        <w:rPr>
          <w:rFonts w:eastAsia="Calibri"/>
          <w:sz w:val="28"/>
          <w:szCs w:val="28"/>
          <w:lang w:eastAsia="en-US"/>
        </w:rPr>
      </w:pPr>
      <w:r w:rsidRPr="00677222">
        <w:rPr>
          <w:rFonts w:eastAsia="Calibri"/>
          <w:b/>
          <w:sz w:val="28"/>
          <w:szCs w:val="28"/>
          <w:lang w:eastAsia="en-US"/>
        </w:rPr>
        <w:t>α) Τα σπουδαιότερα πλεονεκτήματα</w:t>
      </w:r>
      <w:r>
        <w:rPr>
          <w:rFonts w:eastAsia="Calibri"/>
          <w:sz w:val="28"/>
          <w:szCs w:val="28"/>
          <w:lang w:eastAsia="en-US"/>
        </w:rPr>
        <w:t xml:space="preserve"> της μεθόδου αρδεύσεως με αυλάκια θα μπορούσαν να συνοψισθούν στα εξής:</w:t>
      </w:r>
    </w:p>
    <w:p w:rsidR="00D93254" w:rsidRPr="00677222" w:rsidRDefault="00D93254" w:rsidP="00D93254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677222">
        <w:rPr>
          <w:rFonts w:eastAsia="Calibri"/>
          <w:sz w:val="28"/>
          <w:szCs w:val="28"/>
          <w:lang w:eastAsia="en-US"/>
        </w:rPr>
        <w:t>Μικρές δαπάνες προετοιμασίας του εδάφους</w:t>
      </w:r>
    </w:p>
    <w:p w:rsidR="00D93254" w:rsidRPr="00677222" w:rsidRDefault="00D93254" w:rsidP="00D93254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677222">
        <w:rPr>
          <w:rFonts w:eastAsia="Calibri"/>
          <w:sz w:val="28"/>
          <w:szCs w:val="28"/>
          <w:lang w:eastAsia="en-US"/>
        </w:rPr>
        <w:t>Δυνατότητα εκτελέσεως αγροτικών εργασιών στο χώρο μεταξύ των αυ</w:t>
      </w:r>
      <w:r>
        <w:rPr>
          <w:rFonts w:eastAsia="Calibri"/>
          <w:sz w:val="28"/>
          <w:szCs w:val="28"/>
          <w:lang w:eastAsia="en-US"/>
        </w:rPr>
        <w:softHyphen/>
      </w:r>
      <w:r w:rsidRPr="00677222">
        <w:rPr>
          <w:rFonts w:eastAsia="Calibri"/>
          <w:sz w:val="28"/>
          <w:szCs w:val="28"/>
          <w:lang w:eastAsia="en-US"/>
        </w:rPr>
        <w:t>λακιών.</w:t>
      </w:r>
    </w:p>
    <w:p w:rsidR="00D93254" w:rsidRPr="00677222" w:rsidRDefault="00D93254" w:rsidP="00D93254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677222">
        <w:rPr>
          <w:rFonts w:eastAsia="Calibri"/>
          <w:sz w:val="28"/>
          <w:szCs w:val="28"/>
          <w:lang w:eastAsia="en-US"/>
        </w:rPr>
        <w:t>Αποφυγή σχηματισμού επιφανειακής κρούστας και αποφυγή διαβρώ</w:t>
      </w:r>
      <w:r>
        <w:rPr>
          <w:rFonts w:eastAsia="Calibri"/>
          <w:sz w:val="28"/>
          <w:szCs w:val="28"/>
          <w:lang w:eastAsia="en-US"/>
        </w:rPr>
        <w:softHyphen/>
      </w:r>
      <w:r w:rsidRPr="00677222">
        <w:rPr>
          <w:rFonts w:eastAsia="Calibri"/>
          <w:sz w:val="28"/>
          <w:szCs w:val="28"/>
          <w:lang w:eastAsia="en-US"/>
        </w:rPr>
        <w:t>σεως.</w:t>
      </w:r>
    </w:p>
    <w:p w:rsidR="00D93254" w:rsidRPr="00677222" w:rsidRDefault="00D93254" w:rsidP="00D93254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677222">
        <w:rPr>
          <w:rFonts w:eastAsia="Calibri"/>
          <w:sz w:val="28"/>
          <w:szCs w:val="28"/>
          <w:lang w:eastAsia="en-US"/>
        </w:rPr>
        <w:t>Αποφυγή διαβροχής του φυλλώματος των φυτών, πράγμα που θα ευνο</w:t>
      </w:r>
      <w:r>
        <w:rPr>
          <w:rFonts w:eastAsia="Calibri"/>
          <w:sz w:val="28"/>
          <w:szCs w:val="28"/>
          <w:lang w:eastAsia="en-US"/>
        </w:rPr>
        <w:softHyphen/>
      </w:r>
      <w:r w:rsidRPr="00677222">
        <w:rPr>
          <w:rFonts w:eastAsia="Calibri"/>
          <w:sz w:val="28"/>
          <w:szCs w:val="28"/>
          <w:lang w:eastAsia="en-US"/>
        </w:rPr>
        <w:t>ούσε την παρουσία</w:t>
      </w:r>
      <w:r>
        <w:rPr>
          <w:rFonts w:eastAsia="Calibri"/>
          <w:sz w:val="28"/>
          <w:szCs w:val="28"/>
          <w:lang w:eastAsia="en-US"/>
        </w:rPr>
        <w:t xml:space="preserve"> ορισμένων ασθενειώ</w:t>
      </w:r>
      <w:r w:rsidRPr="00677222">
        <w:rPr>
          <w:rFonts w:eastAsia="Calibri"/>
          <w:sz w:val="28"/>
          <w:szCs w:val="28"/>
          <w:lang w:eastAsia="en-US"/>
        </w:rPr>
        <w:t>ν.</w:t>
      </w:r>
    </w:p>
    <w:p w:rsidR="00D93254" w:rsidRPr="00677222" w:rsidRDefault="00D93254" w:rsidP="00D93254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677222">
        <w:rPr>
          <w:rFonts w:eastAsia="Calibri"/>
          <w:sz w:val="28"/>
          <w:szCs w:val="28"/>
          <w:lang w:eastAsia="en-US"/>
        </w:rPr>
        <w:t>Δυνατότητα αρδεύσεως φυτών που καλλιεργούνται σε π</w:t>
      </w:r>
      <w:r>
        <w:rPr>
          <w:rFonts w:eastAsia="Calibri"/>
          <w:sz w:val="28"/>
          <w:szCs w:val="28"/>
          <w:lang w:eastAsia="en-US"/>
        </w:rPr>
        <w:t>υκνές σ</w:t>
      </w:r>
      <w:r w:rsidRPr="00677222">
        <w:rPr>
          <w:rFonts w:eastAsia="Calibri"/>
          <w:sz w:val="28"/>
          <w:szCs w:val="28"/>
          <w:lang w:eastAsia="en-US"/>
        </w:rPr>
        <w:t>ε</w:t>
      </w:r>
      <w:r>
        <w:rPr>
          <w:rFonts w:eastAsia="Calibri"/>
          <w:sz w:val="28"/>
          <w:szCs w:val="28"/>
          <w:lang w:eastAsia="en-US"/>
        </w:rPr>
        <w:t>ι</w:t>
      </w:r>
      <w:r w:rsidRPr="00677222">
        <w:rPr>
          <w:rFonts w:eastAsia="Calibri"/>
          <w:sz w:val="28"/>
          <w:szCs w:val="28"/>
          <w:lang w:eastAsia="en-US"/>
        </w:rPr>
        <w:t>ρέ</w:t>
      </w:r>
      <w:r>
        <w:rPr>
          <w:rFonts w:eastAsia="Calibri"/>
          <w:sz w:val="28"/>
          <w:szCs w:val="28"/>
          <w:lang w:eastAsia="en-US"/>
        </w:rPr>
        <w:t>ς</w:t>
      </w:r>
      <w:r w:rsidRPr="00677222">
        <w:rPr>
          <w:rFonts w:eastAsia="Calibri"/>
          <w:sz w:val="28"/>
          <w:szCs w:val="28"/>
          <w:lang w:eastAsia="en-US"/>
        </w:rPr>
        <w:t>.</w:t>
      </w:r>
    </w:p>
    <w:p w:rsidR="00D93254" w:rsidRPr="00677222" w:rsidRDefault="00D93254" w:rsidP="00D93254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677222">
        <w:rPr>
          <w:rFonts w:eastAsia="Calibri"/>
          <w:sz w:val="28"/>
          <w:szCs w:val="28"/>
          <w:lang w:eastAsia="en-US"/>
        </w:rPr>
        <w:t>Δυ</w:t>
      </w:r>
      <w:r>
        <w:rPr>
          <w:rFonts w:eastAsia="Calibri"/>
          <w:sz w:val="28"/>
          <w:szCs w:val="28"/>
          <w:lang w:eastAsia="en-US"/>
        </w:rPr>
        <w:t>νατότητα αρδεύσεως επικλινών εδ</w:t>
      </w:r>
      <w:r w:rsidRPr="00677222">
        <w:rPr>
          <w:rFonts w:eastAsia="Calibri"/>
          <w:sz w:val="28"/>
          <w:szCs w:val="28"/>
          <w:lang w:eastAsia="en-US"/>
        </w:rPr>
        <w:t>αφών (αυλάκια κατά τις ισοϋ</w:t>
      </w:r>
      <w:r>
        <w:rPr>
          <w:rFonts w:eastAsia="Calibri"/>
          <w:sz w:val="28"/>
          <w:szCs w:val="28"/>
          <w:lang w:eastAsia="en-US"/>
        </w:rPr>
        <w:softHyphen/>
      </w:r>
      <w:r w:rsidRPr="00677222">
        <w:rPr>
          <w:rFonts w:eastAsia="Calibri"/>
          <w:sz w:val="28"/>
          <w:szCs w:val="28"/>
          <w:lang w:eastAsia="en-US"/>
        </w:rPr>
        <w:t>ψείς).</w:t>
      </w:r>
    </w:p>
    <w:p w:rsidR="00D93254" w:rsidRDefault="00D93254" w:rsidP="00D93254">
      <w:pPr>
        <w:jc w:val="both"/>
        <w:rPr>
          <w:rFonts w:eastAsia="Calibri"/>
          <w:sz w:val="28"/>
          <w:szCs w:val="28"/>
          <w:lang w:eastAsia="en-US"/>
        </w:rPr>
      </w:pPr>
    </w:p>
    <w:p w:rsidR="00D93254" w:rsidRDefault="00D93254" w:rsidP="00D9325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D93254" w:rsidRPr="00677222" w:rsidRDefault="00D93254" w:rsidP="00D93254">
      <w:pPr>
        <w:jc w:val="both"/>
        <w:rPr>
          <w:rFonts w:eastAsia="Calibri"/>
          <w:b/>
          <w:sz w:val="28"/>
          <w:szCs w:val="28"/>
          <w:lang w:eastAsia="en-US"/>
        </w:rPr>
      </w:pPr>
      <w:r w:rsidRPr="00677222">
        <w:rPr>
          <w:rFonts w:eastAsia="Calibri"/>
          <w:b/>
          <w:sz w:val="28"/>
          <w:szCs w:val="28"/>
          <w:lang w:eastAsia="en-US"/>
        </w:rPr>
        <w:t>β) Τα σπουδαιότερα μειονεκτήματα είναι:</w:t>
      </w:r>
    </w:p>
    <w:p w:rsidR="00D93254" w:rsidRPr="00677222" w:rsidRDefault="00D93254" w:rsidP="00D93254">
      <w:pPr>
        <w:pStyle w:val="a4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677222">
        <w:rPr>
          <w:rFonts w:eastAsia="Calibri"/>
          <w:sz w:val="28"/>
          <w:szCs w:val="28"/>
          <w:lang w:eastAsia="en-US"/>
        </w:rPr>
        <w:t>Βραδύτητα αρδεύσεως.</w:t>
      </w:r>
    </w:p>
    <w:p w:rsidR="00D93254" w:rsidRPr="00677222" w:rsidRDefault="00D93254" w:rsidP="00D93254">
      <w:pPr>
        <w:pStyle w:val="a4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677222">
        <w:rPr>
          <w:rFonts w:eastAsia="Calibri"/>
          <w:sz w:val="28"/>
          <w:szCs w:val="28"/>
          <w:lang w:eastAsia="en-US"/>
        </w:rPr>
        <w:t>Δύσκολη, αν όχι αδύνατη χωρίς συνέπειες, η μετακίνηση καθέτως προς τα αυλάκια.</w:t>
      </w:r>
    </w:p>
    <w:p w:rsidR="00D93254" w:rsidRPr="00677222" w:rsidRDefault="00D93254" w:rsidP="00D93254">
      <w:pPr>
        <w:pStyle w:val="a4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677222">
        <w:rPr>
          <w:rFonts w:eastAsia="Calibri"/>
          <w:sz w:val="28"/>
          <w:szCs w:val="28"/>
          <w:lang w:eastAsia="en-US"/>
        </w:rPr>
        <w:t>Απαίτηση πολλών αγροτικών χεριών και σκληρή εργασίας.</w:t>
      </w:r>
    </w:p>
    <w:p w:rsidR="00D93254" w:rsidRPr="00677222" w:rsidRDefault="00D93254" w:rsidP="00D93254">
      <w:pPr>
        <w:pStyle w:val="a4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677222">
        <w:rPr>
          <w:rFonts w:eastAsia="Calibri"/>
          <w:sz w:val="28"/>
          <w:szCs w:val="28"/>
          <w:lang w:eastAsia="en-US"/>
        </w:rPr>
        <w:t>Αυξημένες απώλειες νερού λόγω βαθιάς διηθήσεως, κυρίως όταν τα αυλάκια έχουν μεγάλο μήκος</w:t>
      </w:r>
    </w:p>
    <w:p w:rsidR="00D93254" w:rsidRPr="00677222" w:rsidRDefault="00D93254" w:rsidP="00D93254">
      <w:pPr>
        <w:pStyle w:val="a4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677222">
        <w:rPr>
          <w:rFonts w:eastAsia="Calibri"/>
          <w:sz w:val="28"/>
          <w:szCs w:val="28"/>
          <w:lang w:eastAsia="en-US"/>
        </w:rPr>
        <w:t>Σχετικά μεγάλες ποσότητες διαθέσιμου νερού.</w:t>
      </w:r>
    </w:p>
    <w:p w:rsidR="00D93254" w:rsidRPr="00677222" w:rsidRDefault="00D93254" w:rsidP="00D93254">
      <w:pPr>
        <w:pStyle w:val="a4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677222">
        <w:rPr>
          <w:rFonts w:eastAsia="Calibri"/>
          <w:sz w:val="28"/>
          <w:szCs w:val="28"/>
          <w:lang w:eastAsia="en-US"/>
        </w:rPr>
        <w:t>Ανάγκη υπάρξεως στραγγιστικού δικτύου για τα πλεονάζοντα νερά.</w:t>
      </w:r>
    </w:p>
    <w:p w:rsidR="00D93254" w:rsidRDefault="00D93254" w:rsidP="00D93254">
      <w:pPr>
        <w:jc w:val="both"/>
        <w:rPr>
          <w:rFonts w:eastAsia="Calibri"/>
          <w:sz w:val="28"/>
          <w:szCs w:val="28"/>
          <w:lang w:eastAsia="en-US"/>
        </w:rPr>
      </w:pPr>
    </w:p>
    <w:p w:rsidR="00D93254" w:rsidRPr="00677222" w:rsidRDefault="00D93254" w:rsidP="00D93254">
      <w:pPr>
        <w:jc w:val="both"/>
        <w:rPr>
          <w:rFonts w:eastAsia="Calibri"/>
          <w:sz w:val="28"/>
          <w:szCs w:val="28"/>
          <w:lang w:eastAsia="en-US"/>
        </w:rPr>
      </w:pPr>
    </w:p>
    <w:p w:rsidR="00D93254" w:rsidRDefault="00D93254" w:rsidP="00D93254">
      <w:pPr>
        <w:ind w:firstLine="284"/>
        <w:jc w:val="both"/>
        <w:rPr>
          <w:rFonts w:eastAsia="Calibri"/>
          <w:sz w:val="28"/>
          <w:szCs w:val="28"/>
          <w:lang w:eastAsia="en-US"/>
        </w:rPr>
      </w:pPr>
    </w:p>
    <w:p w:rsidR="00D93254" w:rsidRDefault="00D93254" w:rsidP="00D93254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«Αρδεύσεις, στραγγίσεις και προστασία εδαφών» Παναγιώτου Γ. </w:t>
      </w:r>
      <w:proofErr w:type="spellStart"/>
      <w:r>
        <w:rPr>
          <w:rFonts w:eastAsia="Calibri"/>
          <w:sz w:val="28"/>
          <w:szCs w:val="28"/>
          <w:lang w:eastAsia="en-US"/>
        </w:rPr>
        <w:t>Κα</w:t>
      </w:r>
      <w:r>
        <w:rPr>
          <w:rFonts w:eastAsia="Calibri"/>
          <w:sz w:val="28"/>
          <w:szCs w:val="28"/>
          <w:lang w:eastAsia="en-US"/>
        </w:rPr>
        <w:softHyphen/>
        <w:t>ρακατσούλη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καθηγητού Γεωργικής Υδραυλικής </w:t>
      </w:r>
      <w:proofErr w:type="spellStart"/>
      <w:r>
        <w:rPr>
          <w:rFonts w:eastAsia="Calibri"/>
          <w:sz w:val="28"/>
          <w:szCs w:val="28"/>
          <w:lang w:eastAsia="en-US"/>
        </w:rPr>
        <w:t>Ανωτάτης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Γεωπονικής Σχολής Αθηνών. Ίδρυμα Ευγενίδου, Αθήνα 1954, σελ. 46-47</w:t>
      </w:r>
    </w:p>
    <w:p w:rsidR="00D93254" w:rsidRDefault="00D93254" w:rsidP="00D93254"/>
    <w:p w:rsidR="0030002B" w:rsidRDefault="0030002B">
      <w:bookmarkStart w:id="0" w:name="_GoBack"/>
      <w:bookmarkEnd w:id="0"/>
    </w:p>
    <w:sectPr w:rsidR="003000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E09"/>
    <w:multiLevelType w:val="hybridMultilevel"/>
    <w:tmpl w:val="844250D4"/>
    <w:lvl w:ilvl="0" w:tplc="2A7C2E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4A68F8"/>
    <w:multiLevelType w:val="hybridMultilevel"/>
    <w:tmpl w:val="97AC471E"/>
    <w:lvl w:ilvl="0" w:tplc="2A7C2E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38"/>
    <w:rsid w:val="00020B75"/>
    <w:rsid w:val="000C0AB4"/>
    <w:rsid w:val="0030002B"/>
    <w:rsid w:val="004E3038"/>
    <w:rsid w:val="0051626C"/>
    <w:rsid w:val="00596C4F"/>
    <w:rsid w:val="00D9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B22DE-F318-466C-BE8C-7B1DB64C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2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93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</cp:revision>
  <dcterms:created xsi:type="dcterms:W3CDTF">2017-11-05T13:57:00Z</dcterms:created>
  <dcterms:modified xsi:type="dcterms:W3CDTF">2017-11-05T13:57:00Z</dcterms:modified>
</cp:coreProperties>
</file>