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2F" w:rsidRDefault="0007752F" w:rsidP="00527F97">
      <w:pPr>
        <w:tabs>
          <w:tab w:val="left" w:pos="360"/>
        </w:tabs>
        <w:spacing w:after="120"/>
        <w:rPr>
          <w:b/>
          <w:bCs/>
          <w:sz w:val="20"/>
          <w:szCs w:val="20"/>
          <w:highlight w:val="yellow"/>
        </w:rPr>
      </w:pPr>
      <w:bookmarkStart w:id="0" w:name="_GoBack"/>
      <w:bookmarkEnd w:id="0"/>
      <w:r w:rsidRPr="0007752F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78740</wp:posOffset>
            </wp:positionV>
            <wp:extent cx="714375" cy="676275"/>
            <wp:effectExtent l="19050" t="0" r="9525" b="0"/>
            <wp:wrapTopAndBottom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FC0" w:rsidRPr="00B244EC" w:rsidRDefault="00023FC0" w:rsidP="00527F97">
      <w:pPr>
        <w:tabs>
          <w:tab w:val="left" w:pos="360"/>
        </w:tabs>
        <w:spacing w:after="120"/>
        <w:rPr>
          <w:b/>
          <w:bCs/>
          <w:sz w:val="20"/>
          <w:szCs w:val="20"/>
        </w:rPr>
      </w:pPr>
      <w:r w:rsidRPr="00023FC0">
        <w:rPr>
          <w:b/>
          <w:bCs/>
          <w:sz w:val="20"/>
          <w:szCs w:val="20"/>
        </w:rPr>
        <w:t>ΠΕΡΙΦΕΡΕΙΑ ΗΠΕΙΡΟΥ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Αρ. </w:t>
      </w:r>
      <w:proofErr w:type="spellStart"/>
      <w:r>
        <w:rPr>
          <w:b/>
          <w:bCs/>
          <w:sz w:val="20"/>
          <w:szCs w:val="20"/>
        </w:rPr>
        <w:t>Πρωτ</w:t>
      </w:r>
      <w:proofErr w:type="spellEnd"/>
      <w:r>
        <w:rPr>
          <w:b/>
          <w:bCs/>
          <w:sz w:val="20"/>
          <w:szCs w:val="20"/>
        </w:rPr>
        <w:t>.</w:t>
      </w:r>
      <w:r w:rsidR="00795184" w:rsidRPr="00B244EC">
        <w:rPr>
          <w:b/>
          <w:bCs/>
          <w:sz w:val="20"/>
          <w:szCs w:val="20"/>
        </w:rPr>
        <w:t xml:space="preserve"> 73535/343</w:t>
      </w:r>
    </w:p>
    <w:p w:rsidR="00023FC0" w:rsidRPr="0007752F" w:rsidRDefault="00023FC0" w:rsidP="00023FC0">
      <w:pPr>
        <w:spacing w:after="1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ΠΕΡΙΦΕΡΕΙΑΚΗ ΕΝΟΤΗΤΑ ΠΡΕΒΕΖΑΣ</w:t>
      </w:r>
      <w:r w:rsidRPr="00023FC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Ημερομηνία, </w:t>
      </w:r>
      <w:r w:rsidRPr="0007752F">
        <w:rPr>
          <w:b/>
          <w:bCs/>
          <w:sz w:val="20"/>
          <w:szCs w:val="20"/>
        </w:rPr>
        <w:t>13-07-2015</w:t>
      </w:r>
    </w:p>
    <w:p w:rsidR="00023FC0" w:rsidRPr="0007752F" w:rsidRDefault="00023FC0" w:rsidP="00023FC0">
      <w:pPr>
        <w:tabs>
          <w:tab w:val="left" w:pos="-3119"/>
        </w:tabs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ΓΡΑΦΕΙΟ ΑΝΤΙΠΕΡΙΦΕΡΕΙΑΡΧΗ</w:t>
      </w:r>
      <w:r w:rsidRPr="00023FC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Τόπος, ΠΡΕΒΕΖΑ</w:t>
      </w:r>
    </w:p>
    <w:p w:rsidR="005D76BE" w:rsidRDefault="00023FC0" w:rsidP="00023FC0">
      <w:pPr>
        <w:tabs>
          <w:tab w:val="left" w:pos="360"/>
          <w:tab w:val="center" w:pos="4680"/>
          <w:tab w:val="left" w:pos="7938"/>
        </w:tabs>
        <w:spacing w:after="120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ab/>
      </w:r>
    </w:p>
    <w:p w:rsidR="00B0689F" w:rsidRDefault="00B0689F" w:rsidP="00112947">
      <w:pPr>
        <w:tabs>
          <w:tab w:val="left" w:pos="360"/>
        </w:tabs>
        <w:spacing w:after="120"/>
        <w:jc w:val="center"/>
        <w:rPr>
          <w:b/>
          <w:bCs/>
          <w:sz w:val="28"/>
          <w:szCs w:val="28"/>
        </w:rPr>
      </w:pPr>
      <w:r w:rsidRPr="00B0689F">
        <w:rPr>
          <w:b/>
          <w:bCs/>
          <w:sz w:val="28"/>
          <w:szCs w:val="28"/>
        </w:rPr>
        <w:t>ΑΝΟΙΧΤΗ ΠΡΟΣΚΛΗΣΗ</w:t>
      </w:r>
    </w:p>
    <w:p w:rsidR="00B0689F" w:rsidRPr="00B0689F" w:rsidRDefault="00B0689F" w:rsidP="00B0689F">
      <w:pPr>
        <w:tabs>
          <w:tab w:val="left" w:pos="360"/>
        </w:tabs>
        <w:spacing w:after="120"/>
        <w:jc w:val="both"/>
        <w:rPr>
          <w:b/>
          <w:i/>
        </w:rPr>
      </w:pPr>
      <w:r w:rsidRPr="00B0689F">
        <w:rPr>
          <w:b/>
          <w:bCs/>
          <w:i/>
        </w:rPr>
        <w:t xml:space="preserve">ΠΡΟΣ ΤΟΥΣ </w:t>
      </w:r>
      <w:r>
        <w:rPr>
          <w:b/>
          <w:bCs/>
          <w:i/>
        </w:rPr>
        <w:t xml:space="preserve"> ΔΥΝΗΤΙΚΑ </w:t>
      </w:r>
      <w:r w:rsidRPr="00B0689F">
        <w:rPr>
          <w:b/>
          <w:bCs/>
          <w:i/>
        </w:rPr>
        <w:t xml:space="preserve">ΩΦΕΛΟΥΜΕΝΟΥΣ ΤΟΥ  </w:t>
      </w:r>
      <w:r w:rsidRPr="00B0689F">
        <w:rPr>
          <w:b/>
          <w:i/>
        </w:rPr>
        <w:t>ΕΠΙΧΕΙΡΗΣΙΑΚΟΥ ΠΡΟΓΡΑΜΜΑΤΟΣ  «ΕΠΙΣΙΤΙΣΤΙΚΗΣ ΚΑΙ ΒΑΣΙΚΗΣ ΥΛΙΚΗΣ ΣΥΝΔΡΟΜΗΣ ΓΙΑ ΤΟ ΤΑΜΕΙΟ ΕΥΡΩΠΑΪΚΗΣ ΒΟΗΘΕΙΑΣ ΓΙΑ ΤΟΥΣ ΑΠΟΡΟΥΣ (ΤΕΒΑ/FEAD)»</w:t>
      </w:r>
    </w:p>
    <w:p w:rsidR="00B0689F" w:rsidRPr="00A22061" w:rsidRDefault="00B0689F" w:rsidP="00112947">
      <w:pPr>
        <w:tabs>
          <w:tab w:val="left" w:pos="360"/>
        </w:tabs>
        <w:spacing w:after="120"/>
        <w:jc w:val="center"/>
        <w:rPr>
          <w:b/>
          <w:bCs/>
          <w:sz w:val="16"/>
          <w:szCs w:val="16"/>
        </w:rPr>
      </w:pPr>
    </w:p>
    <w:p w:rsidR="00527F97" w:rsidRDefault="00B0689F" w:rsidP="00D0781C">
      <w:pPr>
        <w:tabs>
          <w:tab w:val="left" w:pos="360"/>
        </w:tabs>
        <w:spacing w:after="120"/>
        <w:jc w:val="both"/>
      </w:pPr>
      <w:r>
        <w:rPr>
          <w:b/>
          <w:bCs/>
          <w:sz w:val="28"/>
          <w:szCs w:val="28"/>
        </w:rPr>
        <w:tab/>
      </w:r>
      <w:r>
        <w:rPr>
          <w:bCs/>
        </w:rPr>
        <w:t xml:space="preserve">Η </w:t>
      </w:r>
      <w:r w:rsidR="00B244EC">
        <w:rPr>
          <w:bCs/>
        </w:rPr>
        <w:t xml:space="preserve">Κοινωνική Σύμπραξη της Περιφέρειας </w:t>
      </w:r>
      <w:r w:rsidR="0007752F">
        <w:rPr>
          <w:bCs/>
        </w:rPr>
        <w:t>Ηπείρου</w:t>
      </w:r>
      <w:r w:rsidR="00A22061">
        <w:rPr>
          <w:bCs/>
        </w:rPr>
        <w:t>, με επικεφαλή</w:t>
      </w:r>
      <w:r w:rsidR="00D0781C">
        <w:rPr>
          <w:bCs/>
        </w:rPr>
        <w:t xml:space="preserve"> εταίρο </w:t>
      </w:r>
      <w:r w:rsidR="00527F97">
        <w:rPr>
          <w:bCs/>
        </w:rPr>
        <w:t xml:space="preserve">(Δικαιούχο) </w:t>
      </w:r>
      <w:r w:rsidR="0007752F">
        <w:rPr>
          <w:bCs/>
        </w:rPr>
        <w:t>την Π.Ε. Πρέβεζας</w:t>
      </w:r>
      <w:r w:rsidR="00D0781C">
        <w:rPr>
          <w:bCs/>
        </w:rPr>
        <w:t xml:space="preserve">, πρόκειται  να </w:t>
      </w:r>
      <w:r w:rsidR="00367B5D">
        <w:rPr>
          <w:bCs/>
        </w:rPr>
        <w:t>υλοποιήσει στην</w:t>
      </w:r>
      <w:r w:rsidR="0007752F">
        <w:rPr>
          <w:bCs/>
        </w:rPr>
        <w:t xml:space="preserve"> Περιφερειακή Ενότητα Πρέβεζας </w:t>
      </w:r>
      <w:r w:rsidR="00D0781C">
        <w:rPr>
          <w:bCs/>
        </w:rPr>
        <w:t xml:space="preserve">δράσεις του </w:t>
      </w:r>
      <w:r w:rsidR="00D0781C" w:rsidRPr="004C3DC7">
        <w:t xml:space="preserve">Επιχειρησιακού Προγράμματος Επισιτιστικής </w:t>
      </w:r>
      <w:r w:rsidR="00367B5D">
        <w:t>ή/</w:t>
      </w:r>
      <w:r w:rsidR="00D0781C" w:rsidRPr="004C3DC7">
        <w:t xml:space="preserve">και </w:t>
      </w:r>
      <w:r w:rsidR="00D0781C">
        <w:t xml:space="preserve">Βασικής Υλικής Συνδρομής, το οποίο χρηματοδοτείται από το </w:t>
      </w:r>
      <w:r w:rsidRPr="004C3DC7">
        <w:t>Ταμείο Ευρωπαϊκής Βοήθειας για τους Απόρους (ΤΕΒΑ)</w:t>
      </w:r>
      <w:r w:rsidR="00D0781C">
        <w:t xml:space="preserve">. </w:t>
      </w:r>
    </w:p>
    <w:p w:rsidR="00527F97" w:rsidRDefault="00D0781C" w:rsidP="00D0781C">
      <w:pPr>
        <w:tabs>
          <w:tab w:val="left" w:pos="360"/>
        </w:tabs>
        <w:spacing w:after="120"/>
        <w:jc w:val="both"/>
      </w:pPr>
      <w:r>
        <w:t xml:space="preserve">Το ΤΕΒΑ υποστηρίζει δράσεις σχετικά </w:t>
      </w:r>
      <w:r w:rsidR="00B0689F" w:rsidRPr="004C3DC7">
        <w:t>με τη συλλογή, μεταφορά, αποθήκευση και διανομή τροφίμων</w:t>
      </w:r>
      <w:r>
        <w:t xml:space="preserve"> ή/και βασικής υλικής συνδρομής, καθώς επίσης στηρίζει συνοδευτικά μέτρα </w:t>
      </w:r>
      <w:r w:rsidR="00B0689F" w:rsidRPr="004C3DC7">
        <w:t xml:space="preserve">και δραστηριότητες που συμβάλλουν στην κοινωνική ενσωμάτωση των </w:t>
      </w:r>
      <w:r>
        <w:t>ωφελουμένων</w:t>
      </w:r>
      <w:r w:rsidR="00B0689F" w:rsidRPr="004C3DC7">
        <w:t xml:space="preserve">. </w:t>
      </w:r>
      <w:r w:rsidR="00367B5D">
        <w:t xml:space="preserve"> </w:t>
      </w:r>
    </w:p>
    <w:p w:rsidR="00367B5D" w:rsidRDefault="00462F78" w:rsidP="00D0781C">
      <w:pPr>
        <w:tabs>
          <w:tab w:val="left" w:pos="360"/>
        </w:tabs>
        <w:spacing w:after="120"/>
        <w:jc w:val="both"/>
      </w:pPr>
      <w:r>
        <w:t xml:space="preserve">Στο πλαίσιο αυτό, </w:t>
      </w:r>
    </w:p>
    <w:p w:rsidR="00367B5D" w:rsidRDefault="00462F78" w:rsidP="00367B5D">
      <w:pPr>
        <w:tabs>
          <w:tab w:val="left" w:pos="360"/>
        </w:tabs>
        <w:spacing w:after="120"/>
        <w:jc w:val="center"/>
        <w:rPr>
          <w:b/>
        </w:rPr>
      </w:pPr>
      <w:r w:rsidRPr="00462F78">
        <w:rPr>
          <w:b/>
        </w:rPr>
        <w:t>ΚΑΛΟΥΝΤΑΙ</w:t>
      </w:r>
    </w:p>
    <w:p w:rsidR="00462F78" w:rsidRPr="005D76BE" w:rsidRDefault="00462F78" w:rsidP="00367B5D">
      <w:pPr>
        <w:tabs>
          <w:tab w:val="left" w:pos="360"/>
        </w:tabs>
        <w:spacing w:after="120"/>
        <w:jc w:val="both"/>
      </w:pPr>
      <w:r w:rsidRPr="00462F78">
        <w:rPr>
          <w:b/>
        </w:rPr>
        <w:t>ΟΙ ΔΥΝΗΤΙΚΑ ΩΦΕΛΟΥΜΕΝΟΙ</w:t>
      </w:r>
      <w:r w:rsidR="00367B5D">
        <w:rPr>
          <w:b/>
        </w:rPr>
        <w:t xml:space="preserve"> </w:t>
      </w:r>
      <w:r w:rsidR="00367B5D" w:rsidRPr="00367B5D">
        <w:t>που</w:t>
      </w:r>
      <w:r w:rsidR="00367B5D">
        <w:t xml:space="preserve"> </w:t>
      </w:r>
      <w:r w:rsidR="00367B5D" w:rsidRPr="00527F97">
        <w:rPr>
          <w:u w:val="single"/>
        </w:rPr>
        <w:t>κατοικούν</w:t>
      </w:r>
      <w:r w:rsidR="0007752F">
        <w:t xml:space="preserve"> στα όρια της </w:t>
      </w:r>
      <w:r w:rsidR="00367B5D">
        <w:t>Περ</w:t>
      </w:r>
      <w:r w:rsidR="0007752F">
        <w:t>ιφερειακής Ενότητας Πρέβεζας</w:t>
      </w:r>
      <w:r w:rsidR="00367B5D">
        <w:t xml:space="preserve"> να υποβάλλουν Αιτήσεις Υπαγωγής στο  Επιχειρησιακό Πρόγραμμα Επισιτιστικής ή/και Βασικής Υλικής Συνδρομής.</w:t>
      </w:r>
    </w:p>
    <w:p w:rsidR="00367B5D" w:rsidRPr="00367B5D" w:rsidRDefault="00367B5D" w:rsidP="00367B5D">
      <w:pPr>
        <w:tabs>
          <w:tab w:val="left" w:pos="360"/>
        </w:tabs>
        <w:spacing w:after="120"/>
        <w:jc w:val="both"/>
      </w:pPr>
      <w:r w:rsidRPr="00367B5D">
        <w:rPr>
          <w:b/>
        </w:rPr>
        <w:t>Ωφελούμενοι των παροχών είναι</w:t>
      </w:r>
      <w:r w:rsidRPr="00367B5D">
        <w:t>:</w:t>
      </w:r>
    </w:p>
    <w:p w:rsidR="00FC5024" w:rsidRPr="00367B5D" w:rsidRDefault="00527F97" w:rsidP="00857A59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</w:pPr>
      <w:r>
        <w:t>Ε</w:t>
      </w:r>
      <w:r w:rsidRPr="00FC5024">
        <w:t>νήλικα</w:t>
      </w:r>
      <w:r w:rsidR="00FC5024" w:rsidRPr="00FC5024">
        <w:t xml:space="preserve"> φυσικά πρόσωπα</w:t>
      </w:r>
      <w:r w:rsidR="00A85CC5">
        <w:t xml:space="preserve"> </w:t>
      </w:r>
      <w:r w:rsidR="00FC5024" w:rsidRPr="00FC5024">
        <w:t>(άγαμα, διαζευγμένα, σε διάσταση ή σε χηρεία), που</w:t>
      </w:r>
      <w:r w:rsidR="00FC5024">
        <w:t xml:space="preserve"> </w:t>
      </w:r>
      <w:r w:rsidR="00FC5024" w:rsidRPr="00FC5024">
        <w:t xml:space="preserve">υποβάλλουν ατομική φορολογική δήλωση και δεν εμπίπτουν στις </w:t>
      </w:r>
      <w:r w:rsidR="00367B5D">
        <w:t xml:space="preserve">παρακάτω </w:t>
      </w:r>
      <w:r w:rsidR="00FC5024" w:rsidRPr="00FC5024">
        <w:t>κα</w:t>
      </w:r>
      <w:r w:rsidR="00367B5D">
        <w:t>τηγορίες των εξαρτώμενων μελών</w:t>
      </w:r>
    </w:p>
    <w:p w:rsidR="00527F97" w:rsidRPr="0007752F" w:rsidRDefault="00367B5D" w:rsidP="00527F97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</w:pPr>
      <w:r>
        <w:t>Ο</w:t>
      </w:r>
      <w:r w:rsidR="00FC5024" w:rsidRPr="00A20789">
        <w:t>ικογένεια</w:t>
      </w:r>
      <w:r>
        <w:t>, δηλαδή</w:t>
      </w:r>
      <w:r w:rsidR="00FC5024" w:rsidRPr="00FC5024">
        <w:t xml:space="preserve"> ενότητα φυσικών προσώπων, που περιλαμβάνει ένα ή περισσότερα εξαρτώμενα</w:t>
      </w:r>
      <w:r w:rsidR="00FC5024">
        <w:t xml:space="preserve"> </w:t>
      </w:r>
      <w:r w:rsidR="00FC5024" w:rsidRPr="00FC5024">
        <w:t>μέλη ή ένα έγγαμο ζευγάρι ή ζευγάρι το οποίο έχει</w:t>
      </w:r>
      <w:r w:rsidR="00FC5024">
        <w:t xml:space="preserve"> </w:t>
      </w:r>
      <w:r w:rsidR="00FC5024" w:rsidRPr="00FC5024">
        <w:t>συνάψει σύμφωνο συμβίωσης, με ή χωρίς εξαρτώμενα</w:t>
      </w:r>
      <w:r w:rsidR="00FC5024">
        <w:t xml:space="preserve"> </w:t>
      </w:r>
      <w:r w:rsidR="00FC5024" w:rsidRPr="00FC5024">
        <w:t>μέλη.</w:t>
      </w:r>
    </w:p>
    <w:p w:rsidR="00FC5024" w:rsidRDefault="00877A40" w:rsidP="00857A5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FC5024">
        <w:t xml:space="preserve">Ως </w:t>
      </w:r>
      <w:r w:rsidRPr="00A20789">
        <w:t xml:space="preserve">εξαρτώμενα μέλη </w:t>
      </w:r>
      <w:r w:rsidRPr="00FC5024">
        <w:t xml:space="preserve">θεωρούνται: </w:t>
      </w:r>
    </w:p>
    <w:p w:rsidR="00F73086" w:rsidRPr="00FC5024" w:rsidRDefault="00877A40" w:rsidP="00857A59">
      <w:pPr>
        <w:pStyle w:val="a3"/>
        <w:autoSpaceDE w:val="0"/>
        <w:autoSpaceDN w:val="0"/>
        <w:adjustRightInd w:val="0"/>
        <w:spacing w:after="0" w:line="240" w:lineRule="auto"/>
        <w:jc w:val="both"/>
      </w:pPr>
      <w:r w:rsidRPr="00FC5024">
        <w:lastRenderedPageBreak/>
        <w:t xml:space="preserve">α. </w:t>
      </w:r>
      <w:r w:rsidR="00FC5024">
        <w:t xml:space="preserve">Τα </w:t>
      </w:r>
      <w:r w:rsidRPr="00FC5024">
        <w:t xml:space="preserve">άγαμα τέκνα, εφόσον: </w:t>
      </w:r>
    </w:p>
    <w:p w:rsidR="00AB48A9" w:rsidRPr="00AB48A9" w:rsidRDefault="00AB48A9" w:rsidP="00857A59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είναι ανήλικα ή</w:t>
      </w:r>
    </w:p>
    <w:p w:rsidR="00AB48A9" w:rsidRPr="00AB48A9" w:rsidRDefault="00AB48A9" w:rsidP="00857A59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είναι ενήλικα έως 25 ετών και φοιτούν σε σχολές ή</w:t>
      </w:r>
      <w:r w:rsidR="00FC5024">
        <w:t xml:space="preserve"> </w:t>
      </w:r>
      <w:r w:rsidRPr="00AB48A9">
        <w:t>σχολεία ή ινστιτούτα επαγγελματικής εκπαίδευσης ή</w:t>
      </w:r>
      <w:r w:rsidR="00FC5024">
        <w:t xml:space="preserve"> </w:t>
      </w:r>
      <w:r w:rsidRPr="00AB48A9">
        <w:t>κατάρτισης της ημεδαπής ή αλλοδαπής ή</w:t>
      </w:r>
    </w:p>
    <w:p w:rsidR="00AB48A9" w:rsidRPr="00AB48A9" w:rsidRDefault="00AB48A9" w:rsidP="00857A59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είναι ενήλικα έως 25 ετών και είναι εγγεγραμμένα</w:t>
      </w:r>
      <w:r w:rsidR="00FC5024">
        <w:t xml:space="preserve"> </w:t>
      </w:r>
      <w:r w:rsidRPr="00AB48A9">
        <w:t>στα μητρώα ανέργων του ΟΑΕΔ ή υπηρετούν τη στρατιωτική τους θητεία.</w:t>
      </w:r>
    </w:p>
    <w:p w:rsidR="00AB48A9" w:rsidRPr="00AB48A9" w:rsidRDefault="00AB48A9" w:rsidP="00857A59">
      <w:pPr>
        <w:pStyle w:val="a3"/>
        <w:autoSpaceDE w:val="0"/>
        <w:autoSpaceDN w:val="0"/>
        <w:adjustRightInd w:val="0"/>
        <w:spacing w:after="0" w:line="240" w:lineRule="auto"/>
        <w:jc w:val="both"/>
      </w:pPr>
      <w:r w:rsidRPr="00AB48A9">
        <w:t xml:space="preserve">β. Τα παρακάτω φυσικά πρόσωπα με ποσοστό αναπηρίας τουλάχιστον 67% εφόσον είναι άγαμα, </w:t>
      </w:r>
      <w:r w:rsidR="00FC5024" w:rsidRPr="00AB48A9">
        <w:t>διαζευγμένα</w:t>
      </w:r>
      <w:r w:rsidRPr="00AB48A9">
        <w:t xml:space="preserve"> σε χηρεία:</w:t>
      </w:r>
    </w:p>
    <w:p w:rsidR="00FC5024" w:rsidRPr="00AB48A9" w:rsidRDefault="00AB48A9" w:rsidP="00857A59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τέκνα ενός ή και των δυο συζύγων/γονέων</w:t>
      </w:r>
    </w:p>
    <w:p w:rsidR="00AB48A9" w:rsidRPr="00AB48A9" w:rsidRDefault="00AB48A9" w:rsidP="00857A59">
      <w:pPr>
        <w:pStyle w:val="a3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αδελφοί και αδελφές ενός εκ των δυο συζύγων/γονέων</w:t>
      </w:r>
    </w:p>
    <w:p w:rsidR="00AB48A9" w:rsidRPr="00AB48A9" w:rsidRDefault="00AB48A9" w:rsidP="00857A59">
      <w:pPr>
        <w:pStyle w:val="a3"/>
        <w:autoSpaceDE w:val="0"/>
        <w:autoSpaceDN w:val="0"/>
        <w:adjustRightInd w:val="0"/>
        <w:spacing w:line="240" w:lineRule="auto"/>
        <w:jc w:val="both"/>
      </w:pPr>
      <w:r w:rsidRPr="00AB48A9">
        <w:t>γ. Οι ανιόντες</w:t>
      </w:r>
    </w:p>
    <w:p w:rsidR="00FC5024" w:rsidRPr="00AB48A9" w:rsidRDefault="00AB48A9" w:rsidP="00857A59">
      <w:pPr>
        <w:pStyle w:val="a3"/>
        <w:autoSpaceDE w:val="0"/>
        <w:autoSpaceDN w:val="0"/>
        <w:adjustRightInd w:val="0"/>
        <w:spacing w:after="0" w:line="240" w:lineRule="auto"/>
        <w:jc w:val="both"/>
      </w:pPr>
      <w:r w:rsidRPr="00AB48A9">
        <w:t>δ. Τα ανήλικα που στερούνται και των δυο φυσικών</w:t>
      </w:r>
      <w:r w:rsidR="00FC5024">
        <w:t xml:space="preserve"> </w:t>
      </w:r>
      <w:r w:rsidRPr="00AB48A9">
        <w:t>τους γονέων και έχουν έως τρίτου βαθμού</w:t>
      </w:r>
      <w:r w:rsidR="00FC5024">
        <w:t xml:space="preserve"> </w:t>
      </w:r>
      <w:r w:rsidRPr="00AB48A9">
        <w:t>συγγένεια</w:t>
      </w:r>
      <w:r w:rsidR="00FC5024">
        <w:t xml:space="preserve"> </w:t>
      </w:r>
      <w:r w:rsidRPr="00AB48A9">
        <w:t>με έναν εκ των δυο συζύγων/γονέων της οικογένειας,</w:t>
      </w:r>
      <w:r w:rsidR="00FC5024">
        <w:t xml:space="preserve"> </w:t>
      </w:r>
      <w:r w:rsidRPr="00AB48A9">
        <w:t>εφόσον δεν έχει εκδοθεί δικαστική απόφαση που αναθέτει την επιμέλεια σε άλλο πρόσωπο.</w:t>
      </w:r>
    </w:p>
    <w:p w:rsidR="00E126AC" w:rsidRDefault="00AB48A9" w:rsidP="00857A5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Τα φυσικά πρόσωπα που αναφέρονται στις περιπτώσεις α, γ και δ, δεν θεωρούνται εξαρτώμενα μέλη</w:t>
      </w:r>
      <w:r w:rsidR="00FC5024">
        <w:t xml:space="preserve"> </w:t>
      </w:r>
      <w:r w:rsidRPr="00AB48A9">
        <w:t>εάν το ετήσιο ατομικό τους εισόδημα υπερβαίνει το</w:t>
      </w:r>
      <w:r w:rsidR="00FC5024">
        <w:t xml:space="preserve"> </w:t>
      </w:r>
      <w:r w:rsidRPr="00AB48A9">
        <w:t>ποσό των 3.000 ευρώ.</w:t>
      </w:r>
    </w:p>
    <w:p w:rsidR="00FC5024" w:rsidRDefault="00AB48A9" w:rsidP="00857A59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</w:pPr>
      <w:r w:rsidRPr="00AB48A9">
        <w:t>Τα φυσικά πρόσωπα της περίπτωσης β</w:t>
      </w:r>
      <w:r w:rsidR="00A85CC5">
        <w:t>.</w:t>
      </w:r>
      <w:r w:rsidRPr="00AB48A9">
        <w:t xml:space="preserve"> δεν θεωρούνται εξαρτώμενα μέλη εάν το ετήσιο ατομικό </w:t>
      </w:r>
      <w:r w:rsidR="00FC5024">
        <w:t xml:space="preserve">τους </w:t>
      </w:r>
      <w:r w:rsidRPr="00AB48A9">
        <w:t>εισόδημα υπερβαίνει το ποσό των 6.000 ευρώ.</w:t>
      </w:r>
    </w:p>
    <w:p w:rsidR="00D75A47" w:rsidRDefault="004F6CAC" w:rsidP="00857A59">
      <w:pPr>
        <w:pStyle w:val="a3"/>
        <w:numPr>
          <w:ilvl w:val="0"/>
          <w:numId w:val="37"/>
        </w:numPr>
        <w:spacing w:after="120"/>
        <w:jc w:val="both"/>
      </w:pPr>
      <w:r>
        <w:t xml:space="preserve">Άστεγοι, δηλαδή </w:t>
      </w:r>
      <w:r w:rsidR="00A422E7" w:rsidRPr="00B64EB0">
        <w:t>άτομα που διαμένουν,</w:t>
      </w:r>
      <w:r w:rsidR="00B64EB0" w:rsidRPr="00B64EB0">
        <w:t xml:space="preserve"> σε δημόσιους ή εξωτερικούς χώρους, διανυκτερεύουν σε ξενώνες ύπνου ή διαβιούν σε προσωρινά ή πρόχειρα καταλύματα,</w:t>
      </w:r>
      <w:r w:rsidR="00A422E7" w:rsidRPr="00B64EB0">
        <w:t xml:space="preserve"> </w:t>
      </w:r>
      <w:r w:rsidR="00B64EB0" w:rsidRPr="00B64EB0">
        <w:t>τα οποία δεν πληρούν</w:t>
      </w:r>
      <w:r w:rsidR="00A422E7" w:rsidRPr="00B64EB0">
        <w:t xml:space="preserve"> τις αναγκαίες τεχνικές προδιαγραφές και </w:t>
      </w:r>
      <w:r w:rsidR="00B64EB0" w:rsidRPr="00B64EB0">
        <w:t>δεν διαθέτουν</w:t>
      </w:r>
      <w:r w:rsidR="00A422E7" w:rsidRPr="00B64EB0">
        <w:t xml:space="preserve"> τις βασικές υπηρεσίες ύδρευσης και ηλεκτροδότησης.</w:t>
      </w:r>
    </w:p>
    <w:p w:rsidR="005353C9" w:rsidRPr="005353C9" w:rsidRDefault="005353C9" w:rsidP="005353C9">
      <w:pPr>
        <w:spacing w:after="0" w:line="240" w:lineRule="auto"/>
        <w:ind w:left="357"/>
        <w:rPr>
          <w:b/>
          <w:u w:val="single"/>
        </w:rPr>
      </w:pPr>
      <w:r w:rsidRPr="005353C9">
        <w:rPr>
          <w:b/>
          <w:u w:val="single"/>
        </w:rPr>
        <w:t>Εξαιρέσεις</w:t>
      </w:r>
    </w:p>
    <w:p w:rsidR="005353C9" w:rsidRDefault="005353C9" w:rsidP="005353C9">
      <w:pPr>
        <w:autoSpaceDE w:val="0"/>
        <w:autoSpaceDN w:val="0"/>
        <w:adjustRightInd w:val="0"/>
        <w:spacing w:after="0" w:line="240" w:lineRule="auto"/>
        <w:ind w:left="357"/>
        <w:jc w:val="both"/>
      </w:pPr>
      <w:r w:rsidRPr="005353C9">
        <w:rPr>
          <w:b/>
        </w:rPr>
        <w:t>α.</w:t>
      </w:r>
      <w:r>
        <w:t xml:space="preserve"> </w:t>
      </w:r>
      <w:r w:rsidRPr="00E238CF">
        <w:t>Άτομα</w:t>
      </w:r>
      <w:r>
        <w:t xml:space="preserve"> τα οποία</w:t>
      </w:r>
      <w:r w:rsidRPr="00E238CF">
        <w:t xml:space="preserve"> φιλοξενούνται ή περιθάλπονται σε Μονάδες Κλειστής Φροντίδας ή σε Στέγες</w:t>
      </w:r>
      <w:r>
        <w:t xml:space="preserve"> </w:t>
      </w:r>
      <w:r w:rsidRPr="00E238CF">
        <w:t>Υποστηριζόμενης</w:t>
      </w:r>
      <w:r>
        <w:t xml:space="preserve"> </w:t>
      </w:r>
      <w:r w:rsidRPr="00E238CF">
        <w:t>Διαβίωσης</w:t>
      </w:r>
      <w:r>
        <w:t>.</w:t>
      </w:r>
    </w:p>
    <w:p w:rsidR="005353C9" w:rsidRDefault="005353C9" w:rsidP="005353C9">
      <w:pPr>
        <w:autoSpaceDE w:val="0"/>
        <w:autoSpaceDN w:val="0"/>
        <w:adjustRightInd w:val="0"/>
        <w:spacing w:after="0" w:line="240" w:lineRule="auto"/>
        <w:ind w:left="357"/>
        <w:jc w:val="both"/>
      </w:pPr>
      <w:r w:rsidRPr="005353C9">
        <w:rPr>
          <w:b/>
        </w:rPr>
        <w:t>β.</w:t>
      </w:r>
      <w:r>
        <w:t xml:space="preserve"> Άτομα, τα οποία φιλοξενούνται σε Μονάδες Ψυχοκοινωνικής Αποκατάστασης (Οικοτροφεία, Ξενώνες) ή είναι ωφελούμενοι του Προγράμματος Προστατευμένων Διαμερισμάτων του αρ.9 του Ν.2716/99. </w:t>
      </w:r>
    </w:p>
    <w:p w:rsidR="005353C9" w:rsidRPr="00FA24A6" w:rsidRDefault="005353C9" w:rsidP="005353C9">
      <w:pPr>
        <w:autoSpaceDE w:val="0"/>
        <w:autoSpaceDN w:val="0"/>
        <w:adjustRightInd w:val="0"/>
        <w:spacing w:after="0" w:line="240" w:lineRule="auto"/>
        <w:ind w:left="357"/>
        <w:jc w:val="both"/>
      </w:pPr>
      <w:r w:rsidRPr="005353C9">
        <w:rPr>
          <w:b/>
        </w:rPr>
        <w:t>γ.</w:t>
      </w:r>
      <w:r>
        <w:t xml:space="preserve"> </w:t>
      </w:r>
      <w:r w:rsidRPr="00CC67BB">
        <w:t xml:space="preserve">Άτομα ή οικογένειες, οι οποίοι είναι ωφελούμενοι του </w:t>
      </w:r>
      <w:r w:rsidRPr="00F146C3">
        <w:t>προγράμματος «Στέγαση και Επανένταξη»</w:t>
      </w:r>
      <w:r w:rsidRPr="00CC67BB">
        <w:t xml:space="preserve"> και για όσο διαρκεί η </w:t>
      </w:r>
      <w:r>
        <w:t>υλοποίηση του προγράμματος.</w:t>
      </w:r>
    </w:p>
    <w:p w:rsidR="005353C9" w:rsidRDefault="005353C9" w:rsidP="005353C9">
      <w:pPr>
        <w:autoSpaceDE w:val="0"/>
        <w:autoSpaceDN w:val="0"/>
        <w:adjustRightInd w:val="0"/>
        <w:spacing w:after="0" w:line="240" w:lineRule="auto"/>
        <w:ind w:left="357"/>
        <w:jc w:val="both"/>
      </w:pPr>
      <w:r w:rsidRPr="005353C9">
        <w:rPr>
          <w:b/>
        </w:rPr>
        <w:t>δ.</w:t>
      </w:r>
      <w:r w:rsidRPr="004A356D">
        <w:t xml:space="preserve"> Άτομα τα οποία αν και είχαν την υποχρέωση, δεν υπέβαλαν δήλωση φορολογίας εισοδήματος (Ε1, Ε2 καιΕ3) και δήλωση ακίνητης περιουσίας για το </w:t>
      </w:r>
      <w:r>
        <w:t xml:space="preserve">τελευταίο </w:t>
      </w:r>
      <w:r w:rsidRPr="004A356D">
        <w:t>οικονομικό έτος</w:t>
      </w:r>
      <w:r>
        <w:t>,</w:t>
      </w:r>
      <w:r w:rsidRPr="004A356D">
        <w:t xml:space="preserve"> εκτός εάν υποβάλουν εκπρόθεσμα τις αντίστοιχες δηλώσεις.</w:t>
      </w:r>
      <w:r>
        <w:t xml:space="preserve"> Η παρούσα εξαίρεση δεν αφορά στην ομάδα των αστέγων. </w:t>
      </w:r>
    </w:p>
    <w:p w:rsidR="005353C9" w:rsidRPr="00B64EB0" w:rsidRDefault="005353C9" w:rsidP="005353C9">
      <w:pPr>
        <w:spacing w:after="120"/>
        <w:jc w:val="both"/>
      </w:pPr>
    </w:p>
    <w:p w:rsidR="009B2498" w:rsidRPr="0065170C" w:rsidRDefault="009B2498" w:rsidP="00112947">
      <w:pPr>
        <w:spacing w:after="120"/>
        <w:jc w:val="both"/>
        <w:rPr>
          <w:b/>
        </w:rPr>
      </w:pPr>
      <w:r w:rsidRPr="007F0D88">
        <w:rPr>
          <w:b/>
        </w:rPr>
        <w:t>Εισοδηματικά κριτήρια</w:t>
      </w:r>
      <w:r w:rsidR="0065170C">
        <w:rPr>
          <w:b/>
        </w:rPr>
        <w:t xml:space="preserve"> ωφελουμένων</w:t>
      </w:r>
      <w:r w:rsidR="00AD0308">
        <w:rPr>
          <w:b/>
        </w:rPr>
        <w:t xml:space="preserve"> (πραγματικό εισόδημα)</w:t>
      </w:r>
      <w:r w:rsidR="0065170C" w:rsidRPr="0065170C">
        <w:rPr>
          <w:b/>
        </w:rPr>
        <w:t>:</w:t>
      </w:r>
    </w:p>
    <w:p w:rsidR="0065170C" w:rsidRPr="0065170C" w:rsidRDefault="006D6E7C" w:rsidP="009434C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</w:pPr>
      <w:r w:rsidRPr="009434CB">
        <w:rPr>
          <w:b/>
        </w:rPr>
        <w:t>3</w:t>
      </w:r>
      <w:r w:rsidR="007E4F63" w:rsidRPr="009434CB">
        <w:rPr>
          <w:b/>
        </w:rPr>
        <w:t>.</w:t>
      </w:r>
      <w:r w:rsidR="00BF24D4" w:rsidRPr="009434CB">
        <w:rPr>
          <w:b/>
        </w:rPr>
        <w:t>00</w:t>
      </w:r>
      <w:r w:rsidR="007E4F63" w:rsidRPr="009434CB">
        <w:rPr>
          <w:b/>
        </w:rPr>
        <w:t>0 €</w:t>
      </w:r>
      <w:r w:rsidR="007E4F63" w:rsidRPr="007E4F63">
        <w:t xml:space="preserve"> ετησίως για μεμονωμένο άτομο</w:t>
      </w:r>
    </w:p>
    <w:p w:rsidR="0065170C" w:rsidRPr="009434CB" w:rsidRDefault="00BF24D4" w:rsidP="009434C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lang w:val="en-US"/>
        </w:rPr>
      </w:pPr>
      <w:r w:rsidRPr="009434CB">
        <w:rPr>
          <w:b/>
        </w:rPr>
        <w:t>4</w:t>
      </w:r>
      <w:r w:rsidR="007E4F63" w:rsidRPr="009434CB">
        <w:rPr>
          <w:b/>
        </w:rPr>
        <w:t>.</w:t>
      </w:r>
      <w:r w:rsidRPr="009434CB">
        <w:rPr>
          <w:b/>
        </w:rPr>
        <w:t>500</w:t>
      </w:r>
      <w:r w:rsidR="007E4F63" w:rsidRPr="009434CB">
        <w:rPr>
          <w:b/>
        </w:rPr>
        <w:t xml:space="preserve"> €</w:t>
      </w:r>
      <w:r w:rsidR="007E4F63" w:rsidRPr="007E4F63">
        <w:t xml:space="preserve"> ετησίως για το</w:t>
      </w:r>
      <w:r w:rsidR="007E4F63">
        <w:t xml:space="preserve"> </w:t>
      </w:r>
      <w:r w:rsidR="0065170C">
        <w:t>ζευγάρι</w:t>
      </w:r>
      <w:r w:rsidR="0065170C" w:rsidRPr="009434CB">
        <w:rPr>
          <w:lang w:val="en-US"/>
        </w:rPr>
        <w:t xml:space="preserve"> </w:t>
      </w:r>
    </w:p>
    <w:p w:rsidR="009434CB" w:rsidRPr="009434CB" w:rsidRDefault="009434CB" w:rsidP="009434C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/>
        <w:jc w:val="both"/>
      </w:pPr>
      <w:r>
        <w:t>Π</w:t>
      </w:r>
      <w:r w:rsidR="007E4F63" w:rsidRPr="007E4F63">
        <w:t xml:space="preserve">ροσαυξανόμενο κατά </w:t>
      </w:r>
      <w:r w:rsidR="007E4F63" w:rsidRPr="009434CB">
        <w:rPr>
          <w:b/>
        </w:rPr>
        <w:t>1.</w:t>
      </w:r>
      <w:r w:rsidR="00BF24D4" w:rsidRPr="009434CB">
        <w:rPr>
          <w:b/>
        </w:rPr>
        <w:t>50</w:t>
      </w:r>
      <w:r w:rsidR="007E4F63" w:rsidRPr="009434CB">
        <w:rPr>
          <w:b/>
        </w:rPr>
        <w:t>0 €</w:t>
      </w:r>
      <w:r w:rsidR="007E4F63" w:rsidRPr="007E4F63">
        <w:t xml:space="preserve"> για κάθε ενήλικο εξαρτώμενο μέλος της οικογένειας και </w:t>
      </w:r>
      <w:r w:rsidR="00FB1812" w:rsidRPr="009434CB">
        <w:rPr>
          <w:b/>
        </w:rPr>
        <w:t>90</w:t>
      </w:r>
      <w:r w:rsidR="007E4F63" w:rsidRPr="009434CB">
        <w:rPr>
          <w:b/>
        </w:rPr>
        <w:t>0 €</w:t>
      </w:r>
      <w:r w:rsidR="007E4F63" w:rsidRPr="007E4F63">
        <w:t xml:space="preserve"> ετησίως</w:t>
      </w:r>
      <w:r w:rsidR="007E4F63">
        <w:t xml:space="preserve"> </w:t>
      </w:r>
      <w:r w:rsidR="007E4F63" w:rsidRPr="007E4F63">
        <w:t xml:space="preserve">για κάθε ανήλικο εξαρτώμενο μέλος της οικογένειας. </w:t>
      </w:r>
    </w:p>
    <w:p w:rsidR="00AD0308" w:rsidRDefault="007E4F63" w:rsidP="00112947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</w:pPr>
      <w:r w:rsidRPr="007E4F63">
        <w:lastRenderedPageBreak/>
        <w:t>Στη μονογονεϊκή</w:t>
      </w:r>
      <w:r>
        <w:t xml:space="preserve"> </w:t>
      </w:r>
      <w:r w:rsidRPr="007E4F63">
        <w:t>οικογένεια (οικογένεια που προστατεύεται από έναν μόνο γονέα, άγαμο, σε χηρεία ή διαξευγμένο) το πρώτο</w:t>
      </w:r>
      <w:r>
        <w:t xml:space="preserve"> </w:t>
      </w:r>
      <w:r w:rsidRPr="007E4F63">
        <w:t>εξαρτώμενο ανήλ</w:t>
      </w:r>
      <w:r w:rsidR="009434CB">
        <w:t>ικο μέλος λογίζεται ως ενήλικας</w:t>
      </w:r>
    </w:p>
    <w:p w:rsidR="00AD0308" w:rsidRDefault="00AD0308" w:rsidP="00112947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jc w:val="both"/>
      </w:pPr>
      <w:r>
        <w:t xml:space="preserve">Ως </w:t>
      </w:r>
      <w:r w:rsidRPr="00AD0308">
        <w:t>π</w:t>
      </w:r>
      <w:r w:rsidR="009B2498" w:rsidRPr="00AD0308">
        <w:t>ραγματικό εισόδημα</w:t>
      </w:r>
      <w:r>
        <w:t xml:space="preserve"> </w:t>
      </w:r>
      <w:r w:rsidR="009B2498" w:rsidRPr="00DE314D">
        <w:t xml:space="preserve">νοείται το συνολικό καθαρό πραγματικό εισόδημα όλων των κατηγοριών (ημεδαπής ή αλλοδαπής προέλευσης), </w:t>
      </w:r>
      <w:r w:rsidR="009B2498" w:rsidRPr="00DD50F7">
        <w:t xml:space="preserve">που έλαβαν όλα τα μέλη της ωφελούμενης μονάδας </w:t>
      </w:r>
      <w:r w:rsidR="009B2498" w:rsidRPr="00FE481C">
        <w:t>στη διάρκεια του</w:t>
      </w:r>
      <w:r w:rsidR="00640992">
        <w:t xml:space="preserve"> οικονομικού</w:t>
      </w:r>
      <w:r w:rsidR="009B2498" w:rsidRPr="00FE481C">
        <w:t xml:space="preserve"> έτους  − μετά την αφαίρεση των φόρων, των εισφορών για κοινωνική ασφάλιση, τ</w:t>
      </w:r>
      <w:r w:rsidR="009B2498" w:rsidRPr="00F73086">
        <w:t xml:space="preserve">ων </w:t>
      </w:r>
      <w:r w:rsidR="009B2498" w:rsidRPr="00D75A47">
        <w:t>κρατήσεων του ν. 4093/2012 ή υπέρ δημοσίου, της εισφοράς αλληλεγγύης του ν. 3986/2011.</w:t>
      </w:r>
      <w:r w:rsidR="009B2498" w:rsidRPr="00F73086">
        <w:t xml:space="preserve"> Στο συνολικό καθαρό πραγματικό εισόδημα συμπεριλαμβάνεται και το σύνολο των επιδομάτων και άλλων ενισχύσεων, με τις εξαιρέσεις που αναφέρονται παρακάτω, καθώς και το εισόδημα που απαλλάσσεται από το φόρο ή φορολογείται με ειδικό τρόπο. </w:t>
      </w:r>
    </w:p>
    <w:p w:rsidR="009B2498" w:rsidRDefault="009B2498" w:rsidP="00AD0308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</w:pPr>
      <w:r w:rsidRPr="00F73086">
        <w:t xml:space="preserve">Στο </w:t>
      </w:r>
      <w:r w:rsidRPr="00AD0308">
        <w:rPr>
          <w:b/>
        </w:rPr>
        <w:t>συνολικό πραγματικό εισόδημα</w:t>
      </w:r>
      <w:r w:rsidR="00DD5FAF">
        <w:t xml:space="preserve"> δεν περιλαμβάνονται</w:t>
      </w:r>
      <w:r w:rsidRPr="00F73086">
        <w:t>:</w:t>
      </w:r>
    </w:p>
    <w:p w:rsidR="00DD5FAF" w:rsidRPr="00DD5FAF" w:rsidRDefault="00DD5FAF" w:rsidP="00AD0308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DD5FAF">
        <w:t>α.</w:t>
      </w:r>
      <w:r w:rsidR="00A22061">
        <w:t xml:space="preserve">    </w:t>
      </w:r>
      <w:r w:rsidRPr="00DD5FAF">
        <w:t>αντικειμενικές δαπάνες και τεκμήρια διαβίωσης</w:t>
      </w:r>
    </w:p>
    <w:p w:rsidR="00DD5FAF" w:rsidRDefault="00DD5FAF" w:rsidP="00AD0308">
      <w:pPr>
        <w:autoSpaceDE w:val="0"/>
        <w:autoSpaceDN w:val="0"/>
        <w:adjustRightInd w:val="0"/>
        <w:spacing w:after="0"/>
        <w:ind w:firstLine="360"/>
        <w:jc w:val="both"/>
      </w:pPr>
      <w:r w:rsidRPr="00DD5FAF">
        <w:t>β. Διατροφές που καταβάλλονται στο ανήλικο τέκνο</w:t>
      </w:r>
      <w:r>
        <w:t xml:space="preserve"> </w:t>
      </w:r>
      <w:r w:rsidRPr="00DD5FAF">
        <w:t>με δικαστική απόφαση, ή με συμβολαιογραφική πράξη</w:t>
      </w:r>
      <w:r>
        <w:t xml:space="preserve"> </w:t>
      </w:r>
      <w:r w:rsidRPr="00DD5FAF">
        <w:t>ή με ιδιωτικό έγγραφο, το επίδομα αναδοχής, καθώς</w:t>
      </w:r>
      <w:r>
        <w:t xml:space="preserve"> </w:t>
      </w:r>
      <w:r w:rsidRPr="00DD5FAF">
        <w:t>και το εξωϊδρυματικό</w:t>
      </w:r>
      <w:r w:rsidR="000F5B48">
        <w:t xml:space="preserve"> επίδομα ή προν</w:t>
      </w:r>
      <w:r w:rsidR="000F5B48" w:rsidRPr="000F5B48">
        <w:t>ο</w:t>
      </w:r>
      <w:r w:rsidRPr="00DD5FAF">
        <w:t>ιακά επιδόματα</w:t>
      </w:r>
      <w:r w:rsidR="00D95FB2">
        <w:t xml:space="preserve"> </w:t>
      </w:r>
      <w:r w:rsidRPr="00DD5FAF">
        <w:t>αναπηρίας που χορηγούνται από το κράτος, κατά τα</w:t>
      </w:r>
      <w:r w:rsidR="00D95FB2">
        <w:t xml:space="preserve"> </w:t>
      </w:r>
      <w:r w:rsidRPr="00DD5FAF">
        <w:t>προβλεπόμενα στο άρθρο 11 παρ. 3 του Ν. 4172/2013.</w:t>
      </w:r>
    </w:p>
    <w:p w:rsidR="003049AC" w:rsidRDefault="003049AC" w:rsidP="00640992">
      <w:pPr>
        <w:spacing w:after="120"/>
        <w:jc w:val="both"/>
      </w:pPr>
    </w:p>
    <w:p w:rsidR="009B2498" w:rsidRPr="005D76BE" w:rsidRDefault="009B2498" w:rsidP="005353C9">
      <w:pPr>
        <w:spacing w:after="0"/>
        <w:rPr>
          <w:b/>
        </w:rPr>
      </w:pPr>
      <w:r w:rsidRPr="00BB0F99">
        <w:rPr>
          <w:b/>
        </w:rPr>
        <w:t>Περιουσιακά κριτήρια</w:t>
      </w:r>
      <w:r w:rsidR="00AD0308" w:rsidRPr="005D76BE">
        <w:rPr>
          <w:b/>
        </w:rPr>
        <w:t>:</w:t>
      </w:r>
    </w:p>
    <w:p w:rsidR="009907A1" w:rsidRPr="009907A1" w:rsidRDefault="009907A1" w:rsidP="00AD0308">
      <w:pPr>
        <w:spacing w:after="0"/>
        <w:jc w:val="both"/>
      </w:pPr>
      <w:r w:rsidRPr="009907A1">
        <w:t>α. Η συνολική φορολογητέα αξία της ακίνητης περιουσίας (στην Ελλάδα ή/και στο εξωτερικό) να μην</w:t>
      </w:r>
      <w:r>
        <w:t xml:space="preserve"> </w:t>
      </w:r>
      <w:r w:rsidRPr="009907A1">
        <w:t xml:space="preserve">υπερβαίνει τις </w:t>
      </w:r>
      <w:r w:rsidR="00BA4A1A" w:rsidRPr="004A425A">
        <w:rPr>
          <w:b/>
        </w:rPr>
        <w:t>115</w:t>
      </w:r>
      <w:r w:rsidRPr="004A425A">
        <w:rPr>
          <w:b/>
        </w:rPr>
        <w:t>.000</w:t>
      </w:r>
      <w:r w:rsidRPr="009907A1">
        <w:t xml:space="preserve"> ευρώ κατ’ άτομο, προσαυξανόμενη</w:t>
      </w:r>
      <w:r>
        <w:t xml:space="preserve"> </w:t>
      </w:r>
      <w:r w:rsidRPr="009907A1">
        <w:t xml:space="preserve">κατά </w:t>
      </w:r>
      <w:r w:rsidR="00BA4A1A" w:rsidRPr="004A425A">
        <w:rPr>
          <w:b/>
        </w:rPr>
        <w:t>20</w:t>
      </w:r>
      <w:r w:rsidRPr="004A425A">
        <w:rPr>
          <w:b/>
        </w:rPr>
        <w:t>.000</w:t>
      </w:r>
      <w:r w:rsidRPr="009907A1">
        <w:t xml:space="preserve"> ευρώ για κάθε επιπλέον ενήλικα και κατά</w:t>
      </w:r>
      <w:r>
        <w:t xml:space="preserve"> </w:t>
      </w:r>
      <w:r w:rsidRPr="004A425A">
        <w:rPr>
          <w:b/>
        </w:rPr>
        <w:t>1</w:t>
      </w:r>
      <w:r w:rsidR="00BA4A1A" w:rsidRPr="004A425A">
        <w:rPr>
          <w:b/>
        </w:rPr>
        <w:t>5</w:t>
      </w:r>
      <w:r w:rsidRPr="004A425A">
        <w:rPr>
          <w:b/>
        </w:rPr>
        <w:t>.000</w:t>
      </w:r>
      <w:r w:rsidRPr="009907A1">
        <w:t xml:space="preserve"> για κάθε εξαρτώμενο ανήλικο και με ανώτατο</w:t>
      </w:r>
      <w:r>
        <w:t xml:space="preserve"> </w:t>
      </w:r>
      <w:r w:rsidRPr="009907A1">
        <w:t>συνολικό όριο για κάθε άτομο ή οικογένεια το ποσό</w:t>
      </w:r>
      <w:r>
        <w:t xml:space="preserve"> </w:t>
      </w:r>
      <w:r w:rsidRPr="009907A1">
        <w:t xml:space="preserve">των </w:t>
      </w:r>
      <w:r w:rsidRPr="004A425A">
        <w:rPr>
          <w:b/>
        </w:rPr>
        <w:t>2</w:t>
      </w:r>
      <w:r w:rsidR="00BA4A1A" w:rsidRPr="004A425A">
        <w:rPr>
          <w:b/>
        </w:rPr>
        <w:t>5</w:t>
      </w:r>
      <w:r w:rsidRPr="004A425A">
        <w:rPr>
          <w:b/>
        </w:rPr>
        <w:t>0.000</w:t>
      </w:r>
      <w:r w:rsidRPr="009907A1">
        <w:t xml:space="preserve"> ευρώ.</w:t>
      </w:r>
    </w:p>
    <w:p w:rsidR="009907A1" w:rsidRPr="009907A1" w:rsidRDefault="009907A1" w:rsidP="00AD0308">
      <w:pPr>
        <w:spacing w:after="0"/>
        <w:jc w:val="both"/>
      </w:pPr>
      <w:r w:rsidRPr="009907A1">
        <w:t>β. Το συνολικό ύψος των καταθέσεων του ατόμου</w:t>
      </w:r>
      <w:r>
        <w:t xml:space="preserve"> </w:t>
      </w:r>
      <w:r w:rsidRPr="009907A1">
        <w:t>ή του συνόλου των μελών της οικογένειας σε όλα τα</w:t>
      </w:r>
      <w:r>
        <w:t xml:space="preserve"> </w:t>
      </w:r>
      <w:r w:rsidRPr="009907A1">
        <w:t>πιστωτικά ιδρύματα της χώρας και του εξωτερικού ή/και η τρέχουσα αξία μετοχών, ομολόγων κ.λπ., να μην</w:t>
      </w:r>
      <w:r>
        <w:t xml:space="preserve"> </w:t>
      </w:r>
      <w:r w:rsidRPr="009907A1">
        <w:t xml:space="preserve">υπερβαίνει για το </w:t>
      </w:r>
      <w:r w:rsidR="00BB2176">
        <w:t xml:space="preserve">τελευταίο </w:t>
      </w:r>
      <w:r w:rsidRPr="009907A1">
        <w:t>οικονομικό έτος το διπλάσιο του ορίου εισοδήματος για την λήψη των</w:t>
      </w:r>
      <w:r>
        <w:t xml:space="preserve"> </w:t>
      </w:r>
      <w:r w:rsidRPr="009907A1">
        <w:t>παροχών της παρούσας απόφασης.</w:t>
      </w:r>
    </w:p>
    <w:p w:rsidR="009B2498" w:rsidRPr="005D76BE" w:rsidRDefault="009907A1" w:rsidP="00AD0308">
      <w:pPr>
        <w:spacing w:after="0"/>
        <w:jc w:val="both"/>
      </w:pPr>
      <w:r>
        <w:t>γ</w:t>
      </w:r>
      <w:r w:rsidR="009B2498" w:rsidRPr="00BA2A62">
        <w:t xml:space="preserve">. Δεν γίνονται δεκτές αιτήσεις </w:t>
      </w:r>
      <w:r w:rsidR="00411CF9">
        <w:t>ατόμων και οικογενειών</w:t>
      </w:r>
      <w:r w:rsidR="009B2498" w:rsidRPr="00BA2A62">
        <w:t xml:space="preserve"> </w:t>
      </w:r>
      <w:r w:rsidR="00411CF9">
        <w:t>τα οποία</w:t>
      </w:r>
      <w:r w:rsidR="009B2498" w:rsidRPr="00BA2A62">
        <w:t xml:space="preserve"> έχουν στην ιδιοκτησία τους αεροσκάφη, ελικόπτερα IX, ανεμόπτερα και δεξαμενές κολύμβησης (πισίνες)</w:t>
      </w:r>
      <w:r w:rsidR="00657150">
        <w:t>, και ιδιωτικά σκάφη αναψυχής , άνω των 5 μέτρων και με κινητήρα ισχύος άνω των 50 κυβικών εκατοστών</w:t>
      </w:r>
      <w:r w:rsidR="007A74B3">
        <w:t>.</w:t>
      </w:r>
    </w:p>
    <w:p w:rsidR="005353C9" w:rsidRPr="005D76BE" w:rsidRDefault="005353C9" w:rsidP="00AD0308">
      <w:pPr>
        <w:spacing w:after="0"/>
        <w:jc w:val="both"/>
      </w:pPr>
    </w:p>
    <w:p w:rsidR="005353C9" w:rsidRDefault="005353C9" w:rsidP="005353C9">
      <w:pPr>
        <w:spacing w:after="0" w:line="360" w:lineRule="auto"/>
        <w:jc w:val="both"/>
      </w:pPr>
      <w:r w:rsidRPr="005353C9">
        <w:rPr>
          <w:b/>
        </w:rPr>
        <w:t>Έτος Αναφοράς των κριτηρίων επιλογής</w:t>
      </w:r>
      <w:r w:rsidRPr="005353C9">
        <w:t xml:space="preserve">: </w:t>
      </w:r>
      <w:r>
        <w:t>Οικονομικό έτος 2015 (</w:t>
      </w:r>
      <w:r w:rsidRPr="00527F97">
        <w:rPr>
          <w:u w:val="single"/>
        </w:rPr>
        <w:t>χρήση 2014</w:t>
      </w:r>
      <w:r>
        <w:t>)</w:t>
      </w:r>
    </w:p>
    <w:p w:rsidR="00367B5D" w:rsidRDefault="00367B5D" w:rsidP="00367B5D">
      <w:pPr>
        <w:tabs>
          <w:tab w:val="left" w:pos="360"/>
        </w:tabs>
        <w:spacing w:after="120"/>
        <w:jc w:val="both"/>
      </w:pPr>
      <w:r w:rsidRPr="00367B5D">
        <w:rPr>
          <w:b/>
        </w:rPr>
        <w:t>Προθεσμία Αιτήσεων</w:t>
      </w:r>
      <w:r w:rsidRPr="00367B5D">
        <w:t xml:space="preserve">: </w:t>
      </w:r>
      <w:r w:rsidR="0007752F">
        <w:t>Από  15.07.2015 έως  05.08</w:t>
      </w:r>
      <w:r>
        <w:t>.2015</w:t>
      </w:r>
    </w:p>
    <w:p w:rsidR="0008374B" w:rsidRPr="0008374B" w:rsidRDefault="0008374B" w:rsidP="0008374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08374B">
        <w:rPr>
          <w:rFonts w:cs="Times New Roman"/>
          <w:b/>
          <w:color w:val="000000"/>
        </w:rPr>
        <w:t xml:space="preserve">Τρόπος Υποβολής Αιτήσεων: </w:t>
      </w:r>
    </w:p>
    <w:p w:rsidR="0008374B" w:rsidRPr="0008374B" w:rsidRDefault="0008374B" w:rsidP="00083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8374B">
        <w:rPr>
          <w:rFonts w:cs="Times New Roman"/>
          <w:color w:val="000000"/>
        </w:rPr>
        <w:t>Η Αίτηση των δυνητικά ωφελουμένων υποβάλλεται ηλεκτρονικά:</w:t>
      </w:r>
    </w:p>
    <w:p w:rsidR="0008374B" w:rsidRPr="0008374B" w:rsidRDefault="0008374B" w:rsidP="0008374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8374B">
        <w:rPr>
          <w:rFonts w:cs="Times New Roman"/>
          <w:color w:val="000000"/>
        </w:rPr>
        <w:t>είτε ιδιωτικά, με χρήση των κωδικών της Γενικής Γραμματείας Πληροφοριακών Συστημάτων (TAXIS)</w:t>
      </w:r>
    </w:p>
    <w:p w:rsidR="0008374B" w:rsidRPr="0008374B" w:rsidRDefault="0008374B" w:rsidP="0008374B">
      <w:pPr>
        <w:pStyle w:val="a3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</w:pPr>
      <w:r w:rsidRPr="0008374B">
        <w:rPr>
          <w:rFonts w:cs="Times New Roman"/>
          <w:color w:val="000000"/>
        </w:rPr>
        <w:t xml:space="preserve"> είτε μέσω των Εταίρων  της Κοινωνικής Σύμπραξης </w:t>
      </w:r>
    </w:p>
    <w:p w:rsidR="0008374B" w:rsidRDefault="0008374B" w:rsidP="0008374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8374B">
        <w:rPr>
          <w:rFonts w:cs="Times New Roman"/>
          <w:color w:val="000000"/>
        </w:rPr>
        <w:t xml:space="preserve">Η Αίτηση θα είναι προσβάσιμη από ηλεκτρονική εφαρμογή προσαρτημένη στην ιστοσελίδα </w:t>
      </w:r>
      <w:hyperlink r:id="rId9" w:history="1">
        <w:r w:rsidRPr="00AD17D1">
          <w:rPr>
            <w:rStyle w:val="-"/>
            <w:rFonts w:cs="Times New Roman"/>
          </w:rPr>
          <w:t>https://www.idika.org.gr/teba/</w:t>
        </w:r>
      </w:hyperlink>
      <w:r w:rsidRPr="0008374B">
        <w:rPr>
          <w:rFonts w:cs="Times New Roman"/>
          <w:color w:val="000000"/>
        </w:rPr>
        <w:t xml:space="preserve"> και επέχει θέση Υπεύθυνης Δήλωσης του Ν. 1599/1986. </w:t>
      </w:r>
    </w:p>
    <w:p w:rsidR="001B73AD" w:rsidRPr="002430F9" w:rsidRDefault="001B73AD" w:rsidP="001B73AD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430F9">
        <w:rPr>
          <w:rFonts w:eastAsia="Times New Roman" w:cs="Lucida Sans Unicode"/>
        </w:rPr>
        <w:lastRenderedPageBreak/>
        <w:t>Σε ό,τι</w:t>
      </w:r>
      <w:r w:rsidR="002430F9" w:rsidRPr="002430F9">
        <w:rPr>
          <w:rFonts w:eastAsia="Times New Roman" w:cs="Lucida Sans Unicode"/>
        </w:rPr>
        <w:t xml:space="preserve"> </w:t>
      </w:r>
      <w:r w:rsidRPr="002430F9">
        <w:rPr>
          <w:rFonts w:eastAsia="Times New Roman" w:cs="Lucida Sans Unicode"/>
        </w:rPr>
        <w:t xml:space="preserve"> αφορά στην αίτηση που θα συμπληρώσουν οι ωφελούμενοι θα υπάρχουν οδηγίες στην ίδια την αίτηση (στην εφαρμογή). Οι ωφελούμενοι θα πρέπει να έχουν μαζί τους ΑΦΜ,</w:t>
      </w:r>
      <w:r w:rsidR="00770275" w:rsidRPr="002430F9">
        <w:rPr>
          <w:rFonts w:eastAsia="Times New Roman" w:cs="Lucida Sans Unicode"/>
        </w:rPr>
        <w:t xml:space="preserve"> </w:t>
      </w:r>
      <w:r w:rsidRPr="002430F9">
        <w:rPr>
          <w:rFonts w:eastAsia="Times New Roman" w:cs="Lucida Sans Unicode"/>
        </w:rPr>
        <w:t>ΑΜΚΑ, Ταυτότητα, Ε1 και Ε9 του 2015 (οικονομικό έτος 2014), κωδικό TAXIS.</w:t>
      </w:r>
    </w:p>
    <w:p w:rsidR="001B73AD" w:rsidRPr="002430F9" w:rsidRDefault="001B73AD" w:rsidP="001B73AD">
      <w:pPr>
        <w:pStyle w:val="a3"/>
        <w:numPr>
          <w:ilvl w:val="0"/>
          <w:numId w:val="39"/>
        </w:numPr>
        <w:spacing w:before="225" w:after="225" w:line="210" w:lineRule="atLeast"/>
        <w:rPr>
          <w:rFonts w:eastAsia="Times New Roman" w:cs="Lucida Sans Unicode"/>
        </w:rPr>
      </w:pPr>
      <w:r w:rsidRPr="002430F9">
        <w:rPr>
          <w:rFonts w:eastAsia="Times New Roman" w:cs="Lucida Sans Unicode"/>
        </w:rPr>
        <w:t>ΠΡΟΣΟΧΗ : Όσοι δεν έχουν υποβάλλει την φορολογική τους δήλωση του 2015, δεν μπορούν να συμμετέχουν στο πρόγραμμα.</w:t>
      </w:r>
    </w:p>
    <w:p w:rsidR="0008374B" w:rsidRDefault="0008374B" w:rsidP="00083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08374B" w:rsidRDefault="0008374B" w:rsidP="001B73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 w:rsidRPr="0008374B">
        <w:rPr>
          <w:rFonts w:cs="Times New Roman"/>
          <w:b/>
          <w:color w:val="000000"/>
        </w:rPr>
        <w:t>ΣΗΜΕΙΑ ΕΞΥΠΗΡΕΤΗΣΗΣ ΤΩΝ ΔΥΝΗΤΙΚΑ ΩΦΕΛΟΥΜΕΝΩΝ ΓΙΑ ΤΗΝ ΥΠΟΒΟΛΗ ΑΙΤΗΣΗΣ:</w:t>
      </w:r>
    </w:p>
    <w:p w:rsidR="0008374B" w:rsidRDefault="0008374B" w:rsidP="00083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tbl>
      <w:tblPr>
        <w:tblW w:w="8336" w:type="dxa"/>
        <w:jc w:val="center"/>
        <w:tblBorders>
          <w:top w:val="single" w:sz="24" w:space="0" w:color="B7B3B3"/>
          <w:left w:val="single" w:sz="24" w:space="0" w:color="B7B3B3"/>
          <w:bottom w:val="single" w:sz="24" w:space="0" w:color="B7B3B3"/>
          <w:right w:val="single" w:sz="24" w:space="0" w:color="B7B3B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  <w:gridCol w:w="3546"/>
        <w:gridCol w:w="1857"/>
      </w:tblGrid>
      <w:tr w:rsidR="001B73AD" w:rsidRPr="00C566D4" w:rsidTr="001B73AD">
        <w:trPr>
          <w:trHeight w:val="300"/>
          <w:jc w:val="center"/>
        </w:trPr>
        <w:tc>
          <w:tcPr>
            <w:tcW w:w="2933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  <w:vAlign w:val="center"/>
            <w:hideMark/>
          </w:tcPr>
          <w:p w:rsidR="001B73AD" w:rsidRPr="0006725F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6725F">
              <w:rPr>
                <w:rFonts w:eastAsia="Times New Roman" w:cs="Times New Roman"/>
              </w:rPr>
              <w:t>ΔΗΜΟΣ ΠΡΕΒΕΖΑΣ</w:t>
            </w:r>
          </w:p>
        </w:tc>
        <w:tc>
          <w:tcPr>
            <w:tcW w:w="3546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  <w:vAlign w:val="center"/>
            <w:hideMark/>
          </w:tcPr>
          <w:p w:rsidR="001B73AD" w:rsidRPr="008C509E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06725F">
              <w:rPr>
                <w:rFonts w:eastAsia="Times New Roman" w:cs="Times New Roman"/>
              </w:rPr>
              <w:t>2682</w:t>
            </w:r>
            <w:r w:rsidR="008C509E">
              <w:rPr>
                <w:rFonts w:eastAsia="Times New Roman" w:cs="Times New Roman"/>
                <w:lang w:val="en-US"/>
              </w:rPr>
              <w:t>0 89006</w:t>
            </w:r>
          </w:p>
        </w:tc>
        <w:tc>
          <w:tcPr>
            <w:tcW w:w="1857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</w:tcPr>
          <w:p w:rsidR="001B73AD" w:rsidRPr="0006725F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Β’ ΜΠΑΛΚΟΥ 1 ΠΡΕΒΕΖΑ</w:t>
            </w:r>
          </w:p>
        </w:tc>
      </w:tr>
      <w:tr w:rsidR="001B73AD" w:rsidRPr="00C566D4" w:rsidTr="001B73AD">
        <w:trPr>
          <w:trHeight w:val="300"/>
          <w:jc w:val="center"/>
        </w:trPr>
        <w:tc>
          <w:tcPr>
            <w:tcW w:w="2933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  <w:vAlign w:val="center"/>
            <w:hideMark/>
          </w:tcPr>
          <w:p w:rsidR="001B73AD" w:rsidRPr="0006725F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6725F">
              <w:rPr>
                <w:rFonts w:eastAsia="Times New Roman" w:cs="Times New Roman"/>
              </w:rPr>
              <w:t>ΔΗΜΟΣ ΖΗΡΟΥ</w:t>
            </w:r>
          </w:p>
        </w:tc>
        <w:tc>
          <w:tcPr>
            <w:tcW w:w="3546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  <w:vAlign w:val="center"/>
            <w:hideMark/>
          </w:tcPr>
          <w:p w:rsidR="001B73AD" w:rsidRPr="0006725F" w:rsidRDefault="001B73AD" w:rsidP="00B64CE5">
            <w:pPr>
              <w:jc w:val="center"/>
              <w:rPr>
                <w:color w:val="000000"/>
              </w:rPr>
            </w:pPr>
            <w:r w:rsidRPr="0006725F">
              <w:rPr>
                <w:color w:val="000000"/>
              </w:rPr>
              <w:t>26833 60641</w:t>
            </w:r>
          </w:p>
        </w:tc>
        <w:tc>
          <w:tcPr>
            <w:tcW w:w="1857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</w:tcPr>
          <w:p w:rsidR="001B73AD" w:rsidRPr="0006725F" w:rsidRDefault="001B73AD" w:rsidP="00B64C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ΠΛ. ΓΕΝΝΗΜΑΤΑ ΦΙΛΙΠΠΙΑΔΑ</w:t>
            </w:r>
          </w:p>
        </w:tc>
      </w:tr>
      <w:tr w:rsidR="001B73AD" w:rsidRPr="00C566D4" w:rsidTr="001B73AD">
        <w:trPr>
          <w:trHeight w:val="300"/>
          <w:jc w:val="center"/>
        </w:trPr>
        <w:tc>
          <w:tcPr>
            <w:tcW w:w="2933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  <w:vAlign w:val="center"/>
            <w:hideMark/>
          </w:tcPr>
          <w:p w:rsidR="001B73AD" w:rsidRPr="0006725F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6725F">
              <w:rPr>
                <w:rFonts w:eastAsia="Times New Roman" w:cs="Times New Roman"/>
              </w:rPr>
              <w:t>ΔΗΜΟΣ ΠΑΡΓΑΣ</w:t>
            </w:r>
          </w:p>
        </w:tc>
        <w:tc>
          <w:tcPr>
            <w:tcW w:w="3546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  <w:vAlign w:val="center"/>
            <w:hideMark/>
          </w:tcPr>
          <w:p w:rsidR="001B73AD" w:rsidRPr="0006725F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6725F">
              <w:rPr>
                <w:rFonts w:eastAsia="Times New Roman" w:cs="Times New Roman"/>
              </w:rPr>
              <w:t>26843 60312</w:t>
            </w:r>
          </w:p>
        </w:tc>
        <w:tc>
          <w:tcPr>
            <w:tcW w:w="1857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</w:tcPr>
          <w:p w:rsidR="001B73AD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ΑΧΕΡΩΝΤΟΣ 29</w:t>
            </w:r>
          </w:p>
          <w:p w:rsidR="001B73AD" w:rsidRPr="0006725F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ΚΑΝΑΛΑΚΙ</w:t>
            </w:r>
          </w:p>
        </w:tc>
      </w:tr>
      <w:tr w:rsidR="001B73AD" w:rsidRPr="00C566D4" w:rsidTr="001B73AD">
        <w:trPr>
          <w:trHeight w:val="300"/>
          <w:jc w:val="center"/>
        </w:trPr>
        <w:tc>
          <w:tcPr>
            <w:tcW w:w="2933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  <w:vAlign w:val="center"/>
            <w:hideMark/>
          </w:tcPr>
          <w:p w:rsidR="001B73AD" w:rsidRPr="0006725F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6725F">
              <w:rPr>
                <w:rFonts w:eastAsia="Times New Roman" w:cs="Times New Roman"/>
              </w:rPr>
              <w:t>ΙΕΡΑ ΜΗΤΡΟΠΟΛΗ ΝΙΚΟΠΟΛΕΩΣ &amp; ΠΡΕΒΕΖΗΣ</w:t>
            </w:r>
          </w:p>
        </w:tc>
        <w:tc>
          <w:tcPr>
            <w:tcW w:w="3546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  <w:vAlign w:val="center"/>
            <w:hideMark/>
          </w:tcPr>
          <w:p w:rsidR="001B73AD" w:rsidRPr="0006725F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26820 25906</w:t>
            </w:r>
          </w:p>
        </w:tc>
        <w:tc>
          <w:tcPr>
            <w:tcW w:w="1857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</w:tcPr>
          <w:p w:rsidR="001B73AD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ΕΘ.ΑΝΤΙΣΤΑΣΕΩΣ 101 ΠΡΕΒΕΖΑ</w:t>
            </w:r>
          </w:p>
        </w:tc>
      </w:tr>
      <w:tr w:rsidR="001B73AD" w:rsidRPr="00C566D4" w:rsidTr="001B73AD">
        <w:trPr>
          <w:trHeight w:val="300"/>
          <w:jc w:val="center"/>
        </w:trPr>
        <w:tc>
          <w:tcPr>
            <w:tcW w:w="2933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  <w:vAlign w:val="center"/>
            <w:hideMark/>
          </w:tcPr>
          <w:p w:rsidR="001B73AD" w:rsidRPr="00D23A0C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6725F">
              <w:rPr>
                <w:rFonts w:eastAsia="Times New Roman" w:cs="Times New Roman"/>
              </w:rPr>
              <w:t xml:space="preserve">ΙΝΣΤΟΤΟΥΤΟ </w:t>
            </w:r>
            <w:r w:rsidRPr="00D23A0C">
              <w:rPr>
                <w:rFonts w:eastAsia="Times New Roman" w:cs="Times New Roman"/>
              </w:rPr>
              <w:t>“</w:t>
            </w:r>
            <w:r w:rsidRPr="0006725F">
              <w:rPr>
                <w:rFonts w:eastAsia="Times New Roman" w:cs="Times New Roman"/>
                <w:lang w:val="en-US"/>
              </w:rPr>
              <w:t>PROLEPSIS</w:t>
            </w:r>
            <w:r w:rsidRPr="00D23A0C">
              <w:rPr>
                <w:rFonts w:eastAsia="Times New Roman" w:cs="Times New Roman"/>
              </w:rPr>
              <w:t>”</w:t>
            </w:r>
          </w:p>
        </w:tc>
        <w:tc>
          <w:tcPr>
            <w:tcW w:w="3546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  <w:vAlign w:val="center"/>
            <w:hideMark/>
          </w:tcPr>
          <w:p w:rsidR="001B73AD" w:rsidRPr="0006725F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210 6255700 εσωτ.116</w:t>
            </w:r>
          </w:p>
        </w:tc>
        <w:tc>
          <w:tcPr>
            <w:tcW w:w="1857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</w:tcPr>
          <w:p w:rsidR="001B73AD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ΦΡΑΓΚΟΚΛΗΣΙΑΣ 7 ΜΑΡΟΥΣΙ ΑΘΗΝΑ</w:t>
            </w:r>
          </w:p>
        </w:tc>
      </w:tr>
      <w:tr w:rsidR="001B73AD" w:rsidRPr="00C566D4" w:rsidTr="001B73AD">
        <w:trPr>
          <w:trHeight w:val="300"/>
          <w:jc w:val="center"/>
        </w:trPr>
        <w:tc>
          <w:tcPr>
            <w:tcW w:w="2933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  <w:vAlign w:val="center"/>
            <w:hideMark/>
          </w:tcPr>
          <w:p w:rsidR="001B73AD" w:rsidRPr="0006725F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6725F">
              <w:rPr>
                <w:rFonts w:eastAsia="Times New Roman" w:cs="Times New Roman"/>
              </w:rPr>
              <w:t>ΙΑΤΡΙΚΟΣ ΣΥΛΛΟΓΟΣ ΠΡΕΒΕΖΑΣ</w:t>
            </w:r>
          </w:p>
        </w:tc>
        <w:tc>
          <w:tcPr>
            <w:tcW w:w="3546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  <w:vAlign w:val="center"/>
            <w:hideMark/>
          </w:tcPr>
          <w:p w:rsidR="001B73AD" w:rsidRPr="0006725F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6725F">
              <w:rPr>
                <w:rFonts w:eastAsia="Times New Roman" w:cs="Times New Roman"/>
              </w:rPr>
              <w:t>26820 25595</w:t>
            </w:r>
          </w:p>
        </w:tc>
        <w:tc>
          <w:tcPr>
            <w:tcW w:w="1857" w:type="dxa"/>
            <w:tcBorders>
              <w:top w:val="single" w:sz="6" w:space="0" w:color="CCC7C7"/>
              <w:left w:val="single" w:sz="6" w:space="0" w:color="CCC7C7"/>
              <w:bottom w:val="single" w:sz="6" w:space="0" w:color="CCC7C7"/>
              <w:right w:val="single" w:sz="6" w:space="0" w:color="CCC7C7"/>
            </w:tcBorders>
          </w:tcPr>
          <w:p w:rsidR="001B73AD" w:rsidRPr="0006725F" w:rsidRDefault="001B73AD" w:rsidP="00B64CE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ΘΕΟΦΑΝΟΥΣ 9 ΠΡΕΒΕΖΑ</w:t>
            </w:r>
          </w:p>
        </w:tc>
      </w:tr>
    </w:tbl>
    <w:p w:rsidR="001B73AD" w:rsidRDefault="001B73AD" w:rsidP="001B73A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</w:p>
    <w:p w:rsidR="001B73AD" w:rsidRDefault="001B73AD" w:rsidP="0008374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08374B" w:rsidRPr="001B73AD" w:rsidRDefault="0008374B" w:rsidP="001B73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/>
          <w:color w:val="000000"/>
        </w:rPr>
      </w:pPr>
      <w:r w:rsidRPr="0008374B">
        <w:rPr>
          <w:rFonts w:cs="Times New Roman"/>
          <w:b/>
          <w:color w:val="000000"/>
        </w:rPr>
        <w:t>ΠΛΗΡΟΦΟΡΙΕΣ</w:t>
      </w:r>
      <w:r w:rsidRPr="001B73AD">
        <w:rPr>
          <w:rFonts w:cs="Times New Roman"/>
          <w:b/>
          <w:color w:val="000000"/>
        </w:rPr>
        <w:t>:</w:t>
      </w:r>
    </w:p>
    <w:p w:rsidR="00B244EC" w:rsidRDefault="00B244EC" w:rsidP="001B73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Π.Ε. Πρέβεζας της Περιφέρειας Ηπείρου</w:t>
      </w:r>
    </w:p>
    <w:p w:rsidR="0008374B" w:rsidRPr="00B244EC" w:rsidRDefault="00F33DEB" w:rsidP="001B73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Τηλέφωνο: 26823 60230 &amp; </w:t>
      </w:r>
      <w:r w:rsidR="000424A5" w:rsidRPr="00B244EC">
        <w:rPr>
          <w:rFonts w:cs="Times New Roman"/>
          <w:color w:val="000000"/>
        </w:rPr>
        <w:t xml:space="preserve"> 26823 60256</w:t>
      </w:r>
    </w:p>
    <w:p w:rsidR="0008374B" w:rsidRDefault="00F33DEB" w:rsidP="001B73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Δ/</w:t>
      </w:r>
      <w:proofErr w:type="spellStart"/>
      <w:r>
        <w:rPr>
          <w:rFonts w:cs="Times New Roman"/>
          <w:color w:val="000000"/>
        </w:rPr>
        <w:t>νση</w:t>
      </w:r>
      <w:proofErr w:type="spellEnd"/>
      <w:r>
        <w:rPr>
          <w:rFonts w:cs="Times New Roman"/>
          <w:color w:val="000000"/>
        </w:rPr>
        <w:t xml:space="preserve"> : </w:t>
      </w:r>
      <w:proofErr w:type="spellStart"/>
      <w:r>
        <w:rPr>
          <w:rFonts w:cs="Times New Roman"/>
          <w:color w:val="000000"/>
        </w:rPr>
        <w:t>Σπηλιάδου</w:t>
      </w:r>
      <w:proofErr w:type="spellEnd"/>
      <w:r>
        <w:rPr>
          <w:rFonts w:cs="Times New Roman"/>
          <w:color w:val="000000"/>
        </w:rPr>
        <w:t xml:space="preserve"> 8  ΠΡΕΒΕΖΑ</w:t>
      </w:r>
    </w:p>
    <w:p w:rsidR="0008374B" w:rsidRPr="000424A5" w:rsidRDefault="0008374B" w:rsidP="001B73A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Δι</w:t>
      </w:r>
      <w:r w:rsidR="00F33DEB">
        <w:rPr>
          <w:rFonts w:cs="Times New Roman"/>
          <w:color w:val="000000"/>
        </w:rPr>
        <w:t>κτυακός τόπος :</w:t>
      </w:r>
      <w:r w:rsidR="00571909" w:rsidRPr="000424A5">
        <w:rPr>
          <w:rFonts w:cs="Times New Roman"/>
          <w:color w:val="000000"/>
        </w:rPr>
        <w:t xml:space="preserve"> </w:t>
      </w:r>
      <w:r w:rsidR="000424A5">
        <w:rPr>
          <w:rFonts w:cs="Times New Roman"/>
          <w:color w:val="000000"/>
          <w:lang w:val="en-US"/>
        </w:rPr>
        <w:t>preveza</w:t>
      </w:r>
      <w:r w:rsidR="000424A5" w:rsidRPr="000424A5">
        <w:rPr>
          <w:rFonts w:cs="Times New Roman"/>
          <w:color w:val="000000"/>
        </w:rPr>
        <w:t>.</w:t>
      </w:r>
      <w:r w:rsidR="000424A5">
        <w:rPr>
          <w:rFonts w:cs="Times New Roman"/>
          <w:color w:val="000000"/>
          <w:lang w:val="en-US"/>
        </w:rPr>
        <w:t>gr</w:t>
      </w:r>
      <w:r w:rsidR="000424A5" w:rsidRPr="000424A5">
        <w:rPr>
          <w:rFonts w:cs="Times New Roman"/>
          <w:color w:val="000000"/>
        </w:rPr>
        <w:t xml:space="preserve">  </w:t>
      </w:r>
    </w:p>
    <w:p w:rsidR="0008374B" w:rsidRPr="0008374B" w:rsidRDefault="0008374B" w:rsidP="0008374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</w:p>
    <w:p w:rsidR="0083286D" w:rsidRPr="0008374B" w:rsidRDefault="0083286D" w:rsidP="0008374B">
      <w:pPr>
        <w:pStyle w:val="a3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765"/>
        <w:jc w:val="both"/>
      </w:pPr>
    </w:p>
    <w:p w:rsidR="00770275" w:rsidRDefault="00770275" w:rsidP="00770275">
      <w:pPr>
        <w:tabs>
          <w:tab w:val="left" w:pos="360"/>
          <w:tab w:val="left" w:pos="4020"/>
          <w:tab w:val="right" w:pos="9360"/>
        </w:tabs>
        <w:spacing w:after="120"/>
        <w:jc w:val="center"/>
        <w:rPr>
          <w:b/>
        </w:rPr>
      </w:pPr>
      <w:r>
        <w:rPr>
          <w:b/>
        </w:rPr>
        <w:t>Ο ΑΝΤΙΠΕΡΙΦΕΡΕΙΑΡΧΗΣ ΠΡΕΒΕΖΑΣ</w:t>
      </w:r>
    </w:p>
    <w:p w:rsidR="00FF00FB" w:rsidRPr="00B244EC" w:rsidRDefault="00FF00FB" w:rsidP="00770275">
      <w:pPr>
        <w:tabs>
          <w:tab w:val="left" w:pos="360"/>
          <w:tab w:val="left" w:pos="4020"/>
          <w:tab w:val="right" w:pos="9360"/>
        </w:tabs>
        <w:spacing w:after="120"/>
        <w:jc w:val="center"/>
        <w:rPr>
          <w:b/>
        </w:rPr>
      </w:pPr>
    </w:p>
    <w:p w:rsidR="001700B5" w:rsidRPr="005D76BE" w:rsidRDefault="00770275" w:rsidP="00770275">
      <w:pPr>
        <w:tabs>
          <w:tab w:val="left" w:pos="360"/>
          <w:tab w:val="left" w:pos="4020"/>
          <w:tab w:val="right" w:pos="9360"/>
        </w:tabs>
        <w:spacing w:after="120"/>
        <w:jc w:val="center"/>
        <w:rPr>
          <w:b/>
        </w:rPr>
      </w:pPr>
      <w:r>
        <w:rPr>
          <w:b/>
        </w:rPr>
        <w:t>Στράτος Ιωάννου</w:t>
      </w:r>
    </w:p>
    <w:sectPr w:rsidR="001700B5" w:rsidRPr="005D76BE" w:rsidSect="0007752F">
      <w:footerReference w:type="default" r:id="rId10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8E" w:rsidRDefault="00E66A8E" w:rsidP="00571465">
      <w:pPr>
        <w:spacing w:after="0" w:line="240" w:lineRule="auto"/>
      </w:pPr>
      <w:r>
        <w:separator/>
      </w:r>
    </w:p>
  </w:endnote>
  <w:endnote w:type="continuationSeparator" w:id="0">
    <w:p w:rsidR="00E66A8E" w:rsidRDefault="00E66A8E" w:rsidP="0057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A1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982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7"/>
      <w:gridCol w:w="3349"/>
      <w:gridCol w:w="2756"/>
    </w:tblGrid>
    <w:tr w:rsidR="0050248D" w:rsidTr="001F0293">
      <w:trPr>
        <w:trHeight w:val="1279"/>
      </w:trPr>
      <w:tc>
        <w:tcPr>
          <w:tcW w:w="3717" w:type="dxa"/>
        </w:tcPr>
        <w:p w:rsidR="0050248D" w:rsidRPr="00137263" w:rsidRDefault="0050248D" w:rsidP="00A03FA4">
          <w:pPr>
            <w:ind w:right="-57"/>
            <w:rPr>
              <w:rFonts w:ascii="Arial" w:hAnsi="Arial" w:cs="Arial"/>
              <w:b/>
              <w:sz w:val="12"/>
              <w:szCs w:val="12"/>
            </w:rPr>
          </w:pPr>
        </w:p>
        <w:p w:rsidR="0050248D" w:rsidRPr="00137263" w:rsidRDefault="0050248D" w:rsidP="00A03FA4">
          <w:pPr>
            <w:ind w:right="-57"/>
            <w:rPr>
              <w:rFonts w:ascii="Arial" w:hAnsi="Arial" w:cs="Arial"/>
              <w:b/>
              <w:sz w:val="12"/>
              <w:szCs w:val="12"/>
            </w:rPr>
          </w:pPr>
          <w:r w:rsidRPr="00137263">
            <w:rPr>
              <w:rFonts w:ascii="Arial" w:eastAsia="Calibri" w:hAnsi="Arial" w:cs="Arial"/>
              <w:sz w:val="12"/>
              <w:szCs w:val="12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8.75pt" o:ole="" fillcolor="window">
                <v:imagedata r:id="rId1" o:title="" croptop="-2062f" cropleft="7864f"/>
              </v:shape>
              <o:OLEObject Type="Embed" ProgID="PBrush" ShapeID="_x0000_i1025" DrawAspect="Content" ObjectID="_1502220316" r:id="rId2"/>
            </w:object>
          </w:r>
        </w:p>
        <w:p w:rsidR="0050248D" w:rsidRPr="0050248D" w:rsidRDefault="0050248D" w:rsidP="00A03FA4">
          <w:pPr>
            <w:ind w:right="-57"/>
            <w:rPr>
              <w:rFonts w:ascii="Arial" w:hAnsi="Arial" w:cs="Arial"/>
              <w:b/>
              <w:sz w:val="10"/>
              <w:szCs w:val="10"/>
            </w:rPr>
          </w:pPr>
          <w:r w:rsidRPr="0050248D">
            <w:rPr>
              <w:rFonts w:ascii="Arial" w:hAnsi="Arial" w:cs="Arial"/>
              <w:b/>
              <w:sz w:val="10"/>
              <w:szCs w:val="10"/>
            </w:rPr>
            <w:t>ΕΛΛΗΝΙΚΗ ΔΗΜΟΚΡΑΤΙΑ</w:t>
          </w:r>
        </w:p>
        <w:p w:rsidR="0050248D" w:rsidRPr="0050248D" w:rsidRDefault="0050248D" w:rsidP="00A03FA4">
          <w:pPr>
            <w:ind w:right="-57"/>
            <w:rPr>
              <w:rFonts w:ascii="Arial" w:hAnsi="Arial" w:cs="Arial"/>
              <w:b/>
              <w:sz w:val="10"/>
              <w:szCs w:val="10"/>
            </w:rPr>
          </w:pPr>
          <w:r w:rsidRPr="0050248D">
            <w:rPr>
              <w:rFonts w:ascii="Arial" w:hAnsi="Arial" w:cs="Arial"/>
              <w:b/>
              <w:sz w:val="10"/>
              <w:szCs w:val="10"/>
            </w:rPr>
            <w:t>ΥΠΟΥΡΓΕΙΟ ΕΡΓΑΣΙΑΣ,</w:t>
          </w:r>
        </w:p>
        <w:p w:rsidR="0050248D" w:rsidRPr="0050248D" w:rsidRDefault="0050248D" w:rsidP="00A03FA4">
          <w:pPr>
            <w:rPr>
              <w:rFonts w:ascii="Arial" w:hAnsi="Arial" w:cs="Arial"/>
              <w:b/>
              <w:sz w:val="10"/>
              <w:szCs w:val="10"/>
            </w:rPr>
          </w:pPr>
          <w:r w:rsidRPr="0050248D">
            <w:rPr>
              <w:rFonts w:ascii="Arial" w:hAnsi="Arial" w:cs="Arial"/>
              <w:b/>
              <w:sz w:val="10"/>
              <w:szCs w:val="10"/>
            </w:rPr>
            <w:t>ΚΟΙΝΩΝΙΚΗΣ ΑΣΦΑΛΙΣΗΣ &amp; ΚΟΙΝΩΝΙΚΗΣ ΑΛΛΗΛΕΓΓΥΗΣ</w:t>
          </w:r>
        </w:p>
        <w:p w:rsidR="0050248D" w:rsidRPr="00137263" w:rsidRDefault="0050248D" w:rsidP="00A03FA4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3349" w:type="dxa"/>
          <w:vAlign w:val="bottom"/>
        </w:tcPr>
        <w:p w:rsidR="0050248D" w:rsidRDefault="0050248D" w:rsidP="00A03FA4">
          <w:pPr>
            <w:ind w:right="-154"/>
            <w:rPr>
              <w:b/>
              <w:noProof/>
            </w:rPr>
          </w:pPr>
        </w:p>
        <w:p w:rsidR="0050248D" w:rsidRDefault="0050248D" w:rsidP="00A03FA4">
          <w:pPr>
            <w:ind w:right="-154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33450" cy="440307"/>
                <wp:effectExtent l="0" t="0" r="0" b="0"/>
                <wp:docPr id="2" name="Εικόνα 2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40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248D" w:rsidRDefault="0050248D" w:rsidP="00A03FA4">
          <w:pPr>
            <w:ind w:right="-154"/>
            <w:rPr>
              <w:rFonts w:ascii="Arial" w:hAnsi="Arial" w:cs="Arial"/>
              <w:b/>
              <w:sz w:val="12"/>
              <w:szCs w:val="12"/>
            </w:rPr>
          </w:pPr>
        </w:p>
        <w:p w:rsidR="0050248D" w:rsidRPr="0050248D" w:rsidRDefault="0050248D" w:rsidP="00A03FA4">
          <w:pPr>
            <w:ind w:right="-154"/>
            <w:rPr>
              <w:rFonts w:ascii="Calibri" w:hAnsi="Calibri"/>
              <w:b/>
              <w:sz w:val="10"/>
              <w:szCs w:val="10"/>
            </w:rPr>
          </w:pPr>
          <w:r w:rsidRPr="0050248D">
            <w:rPr>
              <w:rFonts w:ascii="Arial" w:hAnsi="Arial" w:cs="Arial"/>
              <w:b/>
              <w:sz w:val="10"/>
              <w:szCs w:val="10"/>
            </w:rPr>
            <w:t>Δ.Α ΤΕΒΑ /ΥΠΟ ΤΗΝ ΕΠΟΠΤΕΙΑ ΤΟΥ ΥΠΟΥΡΓΕΙΟΥ ΕΡΓΑΣΙΑΣ, ΚΟΙΝΩΝΙΚΗΣ ΑΣΦΑΛΙΣΗΣ ΚΑΙ ΚΟΙΝΩΝΙΚΗΣ ΑΛΛΗΛΕΓΓΥΗΣ</w:t>
          </w:r>
          <w:r w:rsidRPr="0050248D">
            <w:rPr>
              <w:rFonts w:ascii="Arial" w:eastAsia="Calibri" w:hAnsi="Arial" w:cs="Arial"/>
              <w:sz w:val="10"/>
              <w:szCs w:val="10"/>
            </w:rPr>
            <w:t xml:space="preserve">        </w:t>
          </w:r>
        </w:p>
        <w:p w:rsidR="0050248D" w:rsidRPr="0050248D" w:rsidRDefault="0050248D" w:rsidP="00A03FA4">
          <w:pPr>
            <w:rPr>
              <w:rFonts w:ascii="Calibri" w:hAnsi="Calibri"/>
              <w:sz w:val="10"/>
              <w:szCs w:val="10"/>
            </w:rPr>
          </w:pPr>
        </w:p>
        <w:p w:rsidR="0050248D" w:rsidRPr="006871E8" w:rsidRDefault="0050248D" w:rsidP="00A03FA4"/>
      </w:tc>
      <w:tc>
        <w:tcPr>
          <w:tcW w:w="2756" w:type="dxa"/>
        </w:tcPr>
        <w:p w:rsidR="0050248D" w:rsidRDefault="0050248D" w:rsidP="0050248D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962025" cy="461379"/>
                <wp:effectExtent l="0" t="0" r="0" b="0"/>
                <wp:docPr id="1" name="Εικόνα 1" descr="cid:image001.jpg@01D09240.E3AEA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jpg@01D09240.E3AEA4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148" cy="4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248D" w:rsidRDefault="0050248D" w:rsidP="00A03FA4">
          <w:pPr>
            <w:jc w:val="right"/>
            <w:rPr>
              <w:rFonts w:ascii="Arial" w:hAnsi="Arial" w:cs="Arial"/>
              <w:b/>
              <w:sz w:val="12"/>
              <w:szCs w:val="12"/>
            </w:rPr>
          </w:pPr>
        </w:p>
        <w:p w:rsidR="0050248D" w:rsidRPr="0050248D" w:rsidRDefault="0050248D" w:rsidP="0050248D">
          <w:pPr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                      </w:t>
          </w:r>
          <w:r w:rsidRPr="0050248D">
            <w:rPr>
              <w:rFonts w:ascii="Arial" w:hAnsi="Arial" w:cs="Arial"/>
              <w:b/>
              <w:sz w:val="10"/>
              <w:szCs w:val="10"/>
            </w:rPr>
            <w:t>ΕΥΡΩΠΑΪΚΗ ΕΝΩΣΗ</w:t>
          </w:r>
        </w:p>
        <w:p w:rsidR="0050248D" w:rsidRPr="00DC39EE" w:rsidRDefault="0050248D" w:rsidP="0050248D">
          <w:pPr>
            <w:tabs>
              <w:tab w:val="left" w:pos="663"/>
            </w:tabs>
            <w:rPr>
              <w:rFonts w:ascii="Arial" w:hAnsi="Arial" w:cs="Arial"/>
              <w:b/>
              <w:sz w:val="12"/>
              <w:szCs w:val="12"/>
            </w:rPr>
          </w:pPr>
          <w:r w:rsidRPr="0050248D">
            <w:rPr>
              <w:rFonts w:ascii="Arial" w:hAnsi="Arial" w:cs="Arial"/>
              <w:b/>
              <w:sz w:val="10"/>
              <w:szCs w:val="10"/>
            </w:rPr>
            <w:t xml:space="preserve">                      ΕΥΡΩΠΑΪΚΟ ΚΟΙΝΩΝΙΚΟ  ΤΑΜΕΙΟ</w:t>
          </w:r>
        </w:p>
      </w:tc>
    </w:tr>
  </w:tbl>
  <w:p w:rsidR="0050248D" w:rsidRDefault="005024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8E" w:rsidRDefault="00E66A8E" w:rsidP="00571465">
      <w:pPr>
        <w:spacing w:after="0" w:line="240" w:lineRule="auto"/>
      </w:pPr>
      <w:r>
        <w:separator/>
      </w:r>
    </w:p>
  </w:footnote>
  <w:footnote w:type="continuationSeparator" w:id="0">
    <w:p w:rsidR="00E66A8E" w:rsidRDefault="00E66A8E" w:rsidP="00571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56B"/>
    <w:multiLevelType w:val="hybridMultilevel"/>
    <w:tmpl w:val="2EC256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800"/>
    <w:multiLevelType w:val="multilevel"/>
    <w:tmpl w:val="1AC6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45262"/>
    <w:multiLevelType w:val="hybridMultilevel"/>
    <w:tmpl w:val="679C55F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FE04C8"/>
    <w:multiLevelType w:val="hybridMultilevel"/>
    <w:tmpl w:val="FF9454C6"/>
    <w:lvl w:ilvl="0" w:tplc="A798E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2F4A"/>
    <w:multiLevelType w:val="hybridMultilevel"/>
    <w:tmpl w:val="DA36CA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200C7"/>
    <w:multiLevelType w:val="hybridMultilevel"/>
    <w:tmpl w:val="26D067C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34B57"/>
    <w:multiLevelType w:val="hybridMultilevel"/>
    <w:tmpl w:val="5BA6496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4A4C"/>
    <w:multiLevelType w:val="multilevel"/>
    <w:tmpl w:val="30F2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C4A05"/>
    <w:multiLevelType w:val="multilevel"/>
    <w:tmpl w:val="EB18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26BDC"/>
    <w:multiLevelType w:val="hybridMultilevel"/>
    <w:tmpl w:val="A39C3E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73F7A"/>
    <w:multiLevelType w:val="hybridMultilevel"/>
    <w:tmpl w:val="228A60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5BC3DEE">
      <w:start w:val="7"/>
      <w:numFmt w:val="bullet"/>
      <w:lvlText w:val="−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617D9"/>
    <w:multiLevelType w:val="hybridMultilevel"/>
    <w:tmpl w:val="265A9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40E52"/>
    <w:multiLevelType w:val="hybridMultilevel"/>
    <w:tmpl w:val="19B476E2"/>
    <w:lvl w:ilvl="0" w:tplc="D0A01A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4888F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FB3442"/>
    <w:multiLevelType w:val="hybridMultilevel"/>
    <w:tmpl w:val="BFE66BF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7376"/>
    <w:multiLevelType w:val="hybridMultilevel"/>
    <w:tmpl w:val="A8C0568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A0E1DA0"/>
    <w:multiLevelType w:val="multilevel"/>
    <w:tmpl w:val="9A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7744FA"/>
    <w:multiLevelType w:val="multilevel"/>
    <w:tmpl w:val="B7F4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A6312"/>
    <w:multiLevelType w:val="hybridMultilevel"/>
    <w:tmpl w:val="D42E6998"/>
    <w:lvl w:ilvl="0" w:tplc="A798E1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80E75"/>
    <w:multiLevelType w:val="hybridMultilevel"/>
    <w:tmpl w:val="8740030C"/>
    <w:lvl w:ilvl="0" w:tplc="2D50A0C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E0A2C"/>
    <w:multiLevelType w:val="hybridMultilevel"/>
    <w:tmpl w:val="E584AB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43D5"/>
    <w:multiLevelType w:val="hybridMultilevel"/>
    <w:tmpl w:val="71D69F8A"/>
    <w:lvl w:ilvl="0" w:tplc="ECE2636A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A6A69"/>
    <w:multiLevelType w:val="hybridMultilevel"/>
    <w:tmpl w:val="342038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F10EA"/>
    <w:multiLevelType w:val="hybridMultilevel"/>
    <w:tmpl w:val="162AC180"/>
    <w:lvl w:ilvl="0" w:tplc="815C16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5215B"/>
    <w:multiLevelType w:val="hybridMultilevel"/>
    <w:tmpl w:val="19EA82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A6BC8"/>
    <w:multiLevelType w:val="hybridMultilevel"/>
    <w:tmpl w:val="2668A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C3594"/>
    <w:multiLevelType w:val="hybridMultilevel"/>
    <w:tmpl w:val="F274F6CC"/>
    <w:lvl w:ilvl="0" w:tplc="8C065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1144BC"/>
    <w:multiLevelType w:val="multilevel"/>
    <w:tmpl w:val="4B624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616676"/>
    <w:multiLevelType w:val="hybridMultilevel"/>
    <w:tmpl w:val="2DFC77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A57BF"/>
    <w:multiLevelType w:val="hybridMultilevel"/>
    <w:tmpl w:val="2B363F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01947"/>
    <w:multiLevelType w:val="hybridMultilevel"/>
    <w:tmpl w:val="AF16660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44CB1"/>
    <w:multiLevelType w:val="hybridMultilevel"/>
    <w:tmpl w:val="26D067C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2D525C"/>
    <w:multiLevelType w:val="hybridMultilevel"/>
    <w:tmpl w:val="97480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642EA"/>
    <w:multiLevelType w:val="hybridMultilevel"/>
    <w:tmpl w:val="C486DB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00DD3"/>
    <w:multiLevelType w:val="hybridMultilevel"/>
    <w:tmpl w:val="061834DE"/>
    <w:lvl w:ilvl="0" w:tplc="98B83498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3371C"/>
    <w:multiLevelType w:val="hybridMultilevel"/>
    <w:tmpl w:val="BD68E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C0662"/>
    <w:multiLevelType w:val="multilevel"/>
    <w:tmpl w:val="3294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A074FC"/>
    <w:multiLevelType w:val="hybridMultilevel"/>
    <w:tmpl w:val="299EF9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E49D1"/>
    <w:multiLevelType w:val="hybridMultilevel"/>
    <w:tmpl w:val="10BEB7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0182C"/>
    <w:multiLevelType w:val="hybridMultilevel"/>
    <w:tmpl w:val="16528A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45B14"/>
    <w:multiLevelType w:val="hybridMultilevel"/>
    <w:tmpl w:val="8760E6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6"/>
  </w:num>
  <w:num w:numId="3">
    <w:abstractNumId w:val="39"/>
  </w:num>
  <w:num w:numId="4">
    <w:abstractNumId w:val="28"/>
  </w:num>
  <w:num w:numId="5">
    <w:abstractNumId w:val="3"/>
  </w:num>
  <w:num w:numId="6">
    <w:abstractNumId w:val="13"/>
  </w:num>
  <w:num w:numId="7">
    <w:abstractNumId w:val="20"/>
  </w:num>
  <w:num w:numId="8">
    <w:abstractNumId w:val="26"/>
  </w:num>
  <w:num w:numId="9">
    <w:abstractNumId w:val="33"/>
  </w:num>
  <w:num w:numId="10">
    <w:abstractNumId w:val="17"/>
  </w:num>
  <w:num w:numId="11">
    <w:abstractNumId w:val="12"/>
  </w:num>
  <w:num w:numId="12">
    <w:abstractNumId w:val="2"/>
  </w:num>
  <w:num w:numId="13">
    <w:abstractNumId w:val="18"/>
  </w:num>
  <w:num w:numId="14">
    <w:abstractNumId w:val="22"/>
  </w:num>
  <w:num w:numId="15">
    <w:abstractNumId w:val="2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5"/>
  </w:num>
  <w:num w:numId="21">
    <w:abstractNumId w:val="30"/>
  </w:num>
  <w:num w:numId="22">
    <w:abstractNumId w:val="29"/>
  </w:num>
  <w:num w:numId="23">
    <w:abstractNumId w:val="1"/>
  </w:num>
  <w:num w:numId="24">
    <w:abstractNumId w:val="8"/>
  </w:num>
  <w:num w:numId="25">
    <w:abstractNumId w:val="7"/>
  </w:num>
  <w:num w:numId="26">
    <w:abstractNumId w:val="16"/>
  </w:num>
  <w:num w:numId="27">
    <w:abstractNumId w:val="15"/>
  </w:num>
  <w:num w:numId="28">
    <w:abstractNumId w:val="35"/>
  </w:num>
  <w:num w:numId="29">
    <w:abstractNumId w:val="21"/>
  </w:num>
  <w:num w:numId="30">
    <w:abstractNumId w:val="24"/>
  </w:num>
  <w:num w:numId="31">
    <w:abstractNumId w:val="27"/>
  </w:num>
  <w:num w:numId="32">
    <w:abstractNumId w:val="25"/>
  </w:num>
  <w:num w:numId="33">
    <w:abstractNumId w:val="32"/>
  </w:num>
  <w:num w:numId="34">
    <w:abstractNumId w:val="34"/>
  </w:num>
  <w:num w:numId="35">
    <w:abstractNumId w:val="31"/>
  </w:num>
  <w:num w:numId="36">
    <w:abstractNumId w:val="4"/>
  </w:num>
  <w:num w:numId="37">
    <w:abstractNumId w:val="10"/>
  </w:num>
  <w:num w:numId="38">
    <w:abstractNumId w:val="19"/>
  </w:num>
  <w:num w:numId="39">
    <w:abstractNumId w:val="14"/>
  </w:num>
  <w:num w:numId="40">
    <w:abstractNumId w:val="3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33"/>
    <w:rsid w:val="000049E8"/>
    <w:rsid w:val="00004BB0"/>
    <w:rsid w:val="00004D1A"/>
    <w:rsid w:val="00011A32"/>
    <w:rsid w:val="0001235B"/>
    <w:rsid w:val="00023FC0"/>
    <w:rsid w:val="000279D6"/>
    <w:rsid w:val="000304B7"/>
    <w:rsid w:val="00030F63"/>
    <w:rsid w:val="000329C7"/>
    <w:rsid w:val="00036CEB"/>
    <w:rsid w:val="00042155"/>
    <w:rsid w:val="000424A5"/>
    <w:rsid w:val="00046844"/>
    <w:rsid w:val="00055467"/>
    <w:rsid w:val="000639C7"/>
    <w:rsid w:val="00065BB8"/>
    <w:rsid w:val="00071001"/>
    <w:rsid w:val="0007752F"/>
    <w:rsid w:val="0008374B"/>
    <w:rsid w:val="00084E1C"/>
    <w:rsid w:val="00087F66"/>
    <w:rsid w:val="00090688"/>
    <w:rsid w:val="000912A1"/>
    <w:rsid w:val="0009148B"/>
    <w:rsid w:val="00091736"/>
    <w:rsid w:val="00093A32"/>
    <w:rsid w:val="000A06AC"/>
    <w:rsid w:val="000A3324"/>
    <w:rsid w:val="000A33C7"/>
    <w:rsid w:val="000A50B1"/>
    <w:rsid w:val="000B3BB2"/>
    <w:rsid w:val="000B6B1C"/>
    <w:rsid w:val="000C5144"/>
    <w:rsid w:val="000D247D"/>
    <w:rsid w:val="000D669B"/>
    <w:rsid w:val="000E4777"/>
    <w:rsid w:val="000E5904"/>
    <w:rsid w:val="000E70E1"/>
    <w:rsid w:val="000F0DF4"/>
    <w:rsid w:val="000F3A68"/>
    <w:rsid w:val="000F5B48"/>
    <w:rsid w:val="000F606E"/>
    <w:rsid w:val="001000C8"/>
    <w:rsid w:val="00101AA0"/>
    <w:rsid w:val="001035E5"/>
    <w:rsid w:val="001046A7"/>
    <w:rsid w:val="00105C38"/>
    <w:rsid w:val="001075AB"/>
    <w:rsid w:val="00112947"/>
    <w:rsid w:val="0012126F"/>
    <w:rsid w:val="00121CA9"/>
    <w:rsid w:val="00122BB3"/>
    <w:rsid w:val="00131F31"/>
    <w:rsid w:val="00131F7A"/>
    <w:rsid w:val="00152238"/>
    <w:rsid w:val="00153E02"/>
    <w:rsid w:val="00155E60"/>
    <w:rsid w:val="001563C3"/>
    <w:rsid w:val="001563DD"/>
    <w:rsid w:val="001700B5"/>
    <w:rsid w:val="0017477E"/>
    <w:rsid w:val="0017685A"/>
    <w:rsid w:val="00176ADF"/>
    <w:rsid w:val="001806CB"/>
    <w:rsid w:val="001811D8"/>
    <w:rsid w:val="00182495"/>
    <w:rsid w:val="001848B1"/>
    <w:rsid w:val="00184CA1"/>
    <w:rsid w:val="00186FF7"/>
    <w:rsid w:val="00191FC6"/>
    <w:rsid w:val="001934C6"/>
    <w:rsid w:val="001964E1"/>
    <w:rsid w:val="001A0EB6"/>
    <w:rsid w:val="001A138F"/>
    <w:rsid w:val="001A6106"/>
    <w:rsid w:val="001A7DC0"/>
    <w:rsid w:val="001B1C4E"/>
    <w:rsid w:val="001B2AEF"/>
    <w:rsid w:val="001B6F2F"/>
    <w:rsid w:val="001B73AD"/>
    <w:rsid w:val="001B76E0"/>
    <w:rsid w:val="001C1AE4"/>
    <w:rsid w:val="001C4275"/>
    <w:rsid w:val="001C6A01"/>
    <w:rsid w:val="001D2670"/>
    <w:rsid w:val="001D49DE"/>
    <w:rsid w:val="001D62DB"/>
    <w:rsid w:val="001E010F"/>
    <w:rsid w:val="001E7A58"/>
    <w:rsid w:val="001F0293"/>
    <w:rsid w:val="001F1C72"/>
    <w:rsid w:val="001F281F"/>
    <w:rsid w:val="001F4BFF"/>
    <w:rsid w:val="00200EEB"/>
    <w:rsid w:val="00202140"/>
    <w:rsid w:val="00207401"/>
    <w:rsid w:val="002100F2"/>
    <w:rsid w:val="00216508"/>
    <w:rsid w:val="00220600"/>
    <w:rsid w:val="002234A5"/>
    <w:rsid w:val="00223B78"/>
    <w:rsid w:val="00237178"/>
    <w:rsid w:val="002407A2"/>
    <w:rsid w:val="002430F9"/>
    <w:rsid w:val="002475C1"/>
    <w:rsid w:val="00252572"/>
    <w:rsid w:val="00263E1F"/>
    <w:rsid w:val="002711E2"/>
    <w:rsid w:val="00273F0F"/>
    <w:rsid w:val="002752FB"/>
    <w:rsid w:val="00275424"/>
    <w:rsid w:val="00286612"/>
    <w:rsid w:val="00286C05"/>
    <w:rsid w:val="00291E01"/>
    <w:rsid w:val="00295348"/>
    <w:rsid w:val="0029595B"/>
    <w:rsid w:val="002A4CFD"/>
    <w:rsid w:val="002A5B9F"/>
    <w:rsid w:val="002B2819"/>
    <w:rsid w:val="002B60C9"/>
    <w:rsid w:val="002C09C0"/>
    <w:rsid w:val="002C3524"/>
    <w:rsid w:val="002C5230"/>
    <w:rsid w:val="002C586D"/>
    <w:rsid w:val="002C5E27"/>
    <w:rsid w:val="002D54CA"/>
    <w:rsid w:val="002E44E7"/>
    <w:rsid w:val="002E547D"/>
    <w:rsid w:val="002F21A6"/>
    <w:rsid w:val="002F7109"/>
    <w:rsid w:val="002F74BE"/>
    <w:rsid w:val="002F7EDF"/>
    <w:rsid w:val="003049AC"/>
    <w:rsid w:val="00312FEC"/>
    <w:rsid w:val="00320305"/>
    <w:rsid w:val="00322063"/>
    <w:rsid w:val="003221D2"/>
    <w:rsid w:val="00330E73"/>
    <w:rsid w:val="00330FB7"/>
    <w:rsid w:val="00337FC7"/>
    <w:rsid w:val="00341C9B"/>
    <w:rsid w:val="00343DDA"/>
    <w:rsid w:val="003473A1"/>
    <w:rsid w:val="00354596"/>
    <w:rsid w:val="00354817"/>
    <w:rsid w:val="00361FB7"/>
    <w:rsid w:val="003641AE"/>
    <w:rsid w:val="00365D79"/>
    <w:rsid w:val="00367B5D"/>
    <w:rsid w:val="0037276B"/>
    <w:rsid w:val="003809DE"/>
    <w:rsid w:val="00384193"/>
    <w:rsid w:val="00385C75"/>
    <w:rsid w:val="00396040"/>
    <w:rsid w:val="00397512"/>
    <w:rsid w:val="003B106C"/>
    <w:rsid w:val="003B1209"/>
    <w:rsid w:val="003B181C"/>
    <w:rsid w:val="003C3243"/>
    <w:rsid w:val="003C3F35"/>
    <w:rsid w:val="003C6327"/>
    <w:rsid w:val="003D45DB"/>
    <w:rsid w:val="003D5969"/>
    <w:rsid w:val="003E0024"/>
    <w:rsid w:val="003E0C36"/>
    <w:rsid w:val="003E66D7"/>
    <w:rsid w:val="003F560F"/>
    <w:rsid w:val="004049BA"/>
    <w:rsid w:val="00407ED0"/>
    <w:rsid w:val="00410298"/>
    <w:rsid w:val="00411642"/>
    <w:rsid w:val="00411CF9"/>
    <w:rsid w:val="00411D3A"/>
    <w:rsid w:val="00413613"/>
    <w:rsid w:val="00420FA6"/>
    <w:rsid w:val="00425541"/>
    <w:rsid w:val="00425D2A"/>
    <w:rsid w:val="004261AF"/>
    <w:rsid w:val="0042650D"/>
    <w:rsid w:val="00432007"/>
    <w:rsid w:val="00432774"/>
    <w:rsid w:val="00432923"/>
    <w:rsid w:val="00432C91"/>
    <w:rsid w:val="00442E35"/>
    <w:rsid w:val="00455FBD"/>
    <w:rsid w:val="00462F78"/>
    <w:rsid w:val="00465C3A"/>
    <w:rsid w:val="00472FB7"/>
    <w:rsid w:val="00476225"/>
    <w:rsid w:val="0047702B"/>
    <w:rsid w:val="00484CF0"/>
    <w:rsid w:val="004907DC"/>
    <w:rsid w:val="00490E62"/>
    <w:rsid w:val="004928D6"/>
    <w:rsid w:val="00493A0B"/>
    <w:rsid w:val="00495C6B"/>
    <w:rsid w:val="004A356D"/>
    <w:rsid w:val="004A425A"/>
    <w:rsid w:val="004A61D9"/>
    <w:rsid w:val="004A7876"/>
    <w:rsid w:val="004B4E50"/>
    <w:rsid w:val="004B6E16"/>
    <w:rsid w:val="004C1CA3"/>
    <w:rsid w:val="004C2E56"/>
    <w:rsid w:val="004E22B1"/>
    <w:rsid w:val="004E416F"/>
    <w:rsid w:val="004F157B"/>
    <w:rsid w:val="004F353E"/>
    <w:rsid w:val="004F6CAC"/>
    <w:rsid w:val="0050248D"/>
    <w:rsid w:val="005047D6"/>
    <w:rsid w:val="00505AC7"/>
    <w:rsid w:val="0051224A"/>
    <w:rsid w:val="00521C15"/>
    <w:rsid w:val="0052487C"/>
    <w:rsid w:val="00527F97"/>
    <w:rsid w:val="005353C9"/>
    <w:rsid w:val="0053680B"/>
    <w:rsid w:val="00545202"/>
    <w:rsid w:val="00546197"/>
    <w:rsid w:val="0056145B"/>
    <w:rsid w:val="0057013A"/>
    <w:rsid w:val="00570836"/>
    <w:rsid w:val="00571465"/>
    <w:rsid w:val="00571909"/>
    <w:rsid w:val="0057491E"/>
    <w:rsid w:val="00580467"/>
    <w:rsid w:val="00581E6A"/>
    <w:rsid w:val="00584CD1"/>
    <w:rsid w:val="00586D0F"/>
    <w:rsid w:val="0058728C"/>
    <w:rsid w:val="005A52D9"/>
    <w:rsid w:val="005A78C0"/>
    <w:rsid w:val="005A7FAD"/>
    <w:rsid w:val="005B048E"/>
    <w:rsid w:val="005B74BC"/>
    <w:rsid w:val="005C7FE6"/>
    <w:rsid w:val="005D076E"/>
    <w:rsid w:val="005D4988"/>
    <w:rsid w:val="005D76BE"/>
    <w:rsid w:val="005E0B99"/>
    <w:rsid w:val="005E15C2"/>
    <w:rsid w:val="005F0804"/>
    <w:rsid w:val="005F1A79"/>
    <w:rsid w:val="00601017"/>
    <w:rsid w:val="00601B48"/>
    <w:rsid w:val="00613626"/>
    <w:rsid w:val="00616D30"/>
    <w:rsid w:val="00627334"/>
    <w:rsid w:val="00633A89"/>
    <w:rsid w:val="00634227"/>
    <w:rsid w:val="00634747"/>
    <w:rsid w:val="00640992"/>
    <w:rsid w:val="00641617"/>
    <w:rsid w:val="0065170C"/>
    <w:rsid w:val="00651934"/>
    <w:rsid w:val="0065435F"/>
    <w:rsid w:val="00655544"/>
    <w:rsid w:val="00657150"/>
    <w:rsid w:val="00657BB2"/>
    <w:rsid w:val="0066273D"/>
    <w:rsid w:val="0066293D"/>
    <w:rsid w:val="006667F1"/>
    <w:rsid w:val="00675FB8"/>
    <w:rsid w:val="0068734D"/>
    <w:rsid w:val="0068742F"/>
    <w:rsid w:val="00687E17"/>
    <w:rsid w:val="006903B2"/>
    <w:rsid w:val="00695D2E"/>
    <w:rsid w:val="006A2CAC"/>
    <w:rsid w:val="006A7053"/>
    <w:rsid w:val="006B6A1E"/>
    <w:rsid w:val="006C31AE"/>
    <w:rsid w:val="006D4512"/>
    <w:rsid w:val="006D61F6"/>
    <w:rsid w:val="006D6BF4"/>
    <w:rsid w:val="006D6E7C"/>
    <w:rsid w:val="006D7ED8"/>
    <w:rsid w:val="006E0A11"/>
    <w:rsid w:val="006E0BC1"/>
    <w:rsid w:val="006F0C8D"/>
    <w:rsid w:val="006F3415"/>
    <w:rsid w:val="006F5770"/>
    <w:rsid w:val="00705568"/>
    <w:rsid w:val="00706C99"/>
    <w:rsid w:val="007103AA"/>
    <w:rsid w:val="00715F92"/>
    <w:rsid w:val="0072297D"/>
    <w:rsid w:val="00725D09"/>
    <w:rsid w:val="00732AE4"/>
    <w:rsid w:val="007369AB"/>
    <w:rsid w:val="007402EF"/>
    <w:rsid w:val="0074795B"/>
    <w:rsid w:val="007507A5"/>
    <w:rsid w:val="00756F64"/>
    <w:rsid w:val="00757305"/>
    <w:rsid w:val="0075772A"/>
    <w:rsid w:val="00757C35"/>
    <w:rsid w:val="00770275"/>
    <w:rsid w:val="007742E7"/>
    <w:rsid w:val="007754AE"/>
    <w:rsid w:val="00776BA4"/>
    <w:rsid w:val="00782E3A"/>
    <w:rsid w:val="00786FFB"/>
    <w:rsid w:val="0078753A"/>
    <w:rsid w:val="00790050"/>
    <w:rsid w:val="00795184"/>
    <w:rsid w:val="00796AC4"/>
    <w:rsid w:val="007A74B3"/>
    <w:rsid w:val="007C55CD"/>
    <w:rsid w:val="007C5F79"/>
    <w:rsid w:val="007C6C61"/>
    <w:rsid w:val="007D06A2"/>
    <w:rsid w:val="007D0EC4"/>
    <w:rsid w:val="007D466F"/>
    <w:rsid w:val="007D6B27"/>
    <w:rsid w:val="007E4132"/>
    <w:rsid w:val="007E4F63"/>
    <w:rsid w:val="007E661B"/>
    <w:rsid w:val="007E69CC"/>
    <w:rsid w:val="007F0D88"/>
    <w:rsid w:val="007F38C3"/>
    <w:rsid w:val="00801384"/>
    <w:rsid w:val="00801E2E"/>
    <w:rsid w:val="00807715"/>
    <w:rsid w:val="00812100"/>
    <w:rsid w:val="008149FD"/>
    <w:rsid w:val="008245E6"/>
    <w:rsid w:val="0083286D"/>
    <w:rsid w:val="00836920"/>
    <w:rsid w:val="00836EB7"/>
    <w:rsid w:val="00840C67"/>
    <w:rsid w:val="008425FC"/>
    <w:rsid w:val="00857312"/>
    <w:rsid w:val="00857A59"/>
    <w:rsid w:val="00863123"/>
    <w:rsid w:val="008632BF"/>
    <w:rsid w:val="008664DC"/>
    <w:rsid w:val="00873C4D"/>
    <w:rsid w:val="00877A40"/>
    <w:rsid w:val="00880641"/>
    <w:rsid w:val="0088724F"/>
    <w:rsid w:val="00894975"/>
    <w:rsid w:val="008A0001"/>
    <w:rsid w:val="008A0A99"/>
    <w:rsid w:val="008A5789"/>
    <w:rsid w:val="008B1D42"/>
    <w:rsid w:val="008B1F72"/>
    <w:rsid w:val="008B4B13"/>
    <w:rsid w:val="008B4EB4"/>
    <w:rsid w:val="008B5234"/>
    <w:rsid w:val="008C33D4"/>
    <w:rsid w:val="008C37CA"/>
    <w:rsid w:val="008C3DF3"/>
    <w:rsid w:val="008C509E"/>
    <w:rsid w:val="008D3597"/>
    <w:rsid w:val="008D3BFA"/>
    <w:rsid w:val="008D67C3"/>
    <w:rsid w:val="008E4DC9"/>
    <w:rsid w:val="008E6C9D"/>
    <w:rsid w:val="008F16BA"/>
    <w:rsid w:val="00900FF2"/>
    <w:rsid w:val="00904EEF"/>
    <w:rsid w:val="00915339"/>
    <w:rsid w:val="00922B91"/>
    <w:rsid w:val="00933303"/>
    <w:rsid w:val="00933B69"/>
    <w:rsid w:val="00936E8F"/>
    <w:rsid w:val="00937157"/>
    <w:rsid w:val="009434CB"/>
    <w:rsid w:val="00944468"/>
    <w:rsid w:val="00945E41"/>
    <w:rsid w:val="00947E42"/>
    <w:rsid w:val="009568FA"/>
    <w:rsid w:val="00957106"/>
    <w:rsid w:val="00957DBB"/>
    <w:rsid w:val="00961CA7"/>
    <w:rsid w:val="00971DA5"/>
    <w:rsid w:val="00973E58"/>
    <w:rsid w:val="00977E96"/>
    <w:rsid w:val="00983064"/>
    <w:rsid w:val="00984CDC"/>
    <w:rsid w:val="009907A1"/>
    <w:rsid w:val="00995A8D"/>
    <w:rsid w:val="009A3883"/>
    <w:rsid w:val="009A5AFF"/>
    <w:rsid w:val="009A77B8"/>
    <w:rsid w:val="009A7A98"/>
    <w:rsid w:val="009B0A08"/>
    <w:rsid w:val="009B0C92"/>
    <w:rsid w:val="009B10E8"/>
    <w:rsid w:val="009B2498"/>
    <w:rsid w:val="009B3E7A"/>
    <w:rsid w:val="009B7144"/>
    <w:rsid w:val="009C07FE"/>
    <w:rsid w:val="009D6951"/>
    <w:rsid w:val="009E369A"/>
    <w:rsid w:val="009E40C0"/>
    <w:rsid w:val="009F33B9"/>
    <w:rsid w:val="009F3B0A"/>
    <w:rsid w:val="009F43C1"/>
    <w:rsid w:val="009F43FB"/>
    <w:rsid w:val="009F4404"/>
    <w:rsid w:val="009F59DB"/>
    <w:rsid w:val="009F5B25"/>
    <w:rsid w:val="00A04961"/>
    <w:rsid w:val="00A124A2"/>
    <w:rsid w:val="00A12748"/>
    <w:rsid w:val="00A127E6"/>
    <w:rsid w:val="00A12C88"/>
    <w:rsid w:val="00A13A53"/>
    <w:rsid w:val="00A171EF"/>
    <w:rsid w:val="00A20789"/>
    <w:rsid w:val="00A21E19"/>
    <w:rsid w:val="00A22061"/>
    <w:rsid w:val="00A35650"/>
    <w:rsid w:val="00A4016A"/>
    <w:rsid w:val="00A41345"/>
    <w:rsid w:val="00A422E7"/>
    <w:rsid w:val="00A45230"/>
    <w:rsid w:val="00A5136A"/>
    <w:rsid w:val="00A60806"/>
    <w:rsid w:val="00A62B11"/>
    <w:rsid w:val="00A6373A"/>
    <w:rsid w:val="00A64F59"/>
    <w:rsid w:val="00A655CA"/>
    <w:rsid w:val="00A7515A"/>
    <w:rsid w:val="00A80F77"/>
    <w:rsid w:val="00A85CC5"/>
    <w:rsid w:val="00AA565E"/>
    <w:rsid w:val="00AB2850"/>
    <w:rsid w:val="00AB28D6"/>
    <w:rsid w:val="00AB48A9"/>
    <w:rsid w:val="00AB62F6"/>
    <w:rsid w:val="00AC02CB"/>
    <w:rsid w:val="00AC4A88"/>
    <w:rsid w:val="00AD0308"/>
    <w:rsid w:val="00AD17E3"/>
    <w:rsid w:val="00AE004F"/>
    <w:rsid w:val="00B04447"/>
    <w:rsid w:val="00B06362"/>
    <w:rsid w:val="00B0689F"/>
    <w:rsid w:val="00B0719C"/>
    <w:rsid w:val="00B2197C"/>
    <w:rsid w:val="00B2295D"/>
    <w:rsid w:val="00B244EC"/>
    <w:rsid w:val="00B2742C"/>
    <w:rsid w:val="00B3164C"/>
    <w:rsid w:val="00B31A4F"/>
    <w:rsid w:val="00B35828"/>
    <w:rsid w:val="00B37245"/>
    <w:rsid w:val="00B425D1"/>
    <w:rsid w:val="00B5112F"/>
    <w:rsid w:val="00B551E5"/>
    <w:rsid w:val="00B60894"/>
    <w:rsid w:val="00B62278"/>
    <w:rsid w:val="00B64C05"/>
    <w:rsid w:val="00B64EB0"/>
    <w:rsid w:val="00B728CA"/>
    <w:rsid w:val="00B76640"/>
    <w:rsid w:val="00B831DF"/>
    <w:rsid w:val="00B8724F"/>
    <w:rsid w:val="00B87CF8"/>
    <w:rsid w:val="00B94B8F"/>
    <w:rsid w:val="00BA2A62"/>
    <w:rsid w:val="00BA4A1A"/>
    <w:rsid w:val="00BA50D2"/>
    <w:rsid w:val="00BA5D70"/>
    <w:rsid w:val="00BB0D1E"/>
    <w:rsid w:val="00BB0F99"/>
    <w:rsid w:val="00BB2176"/>
    <w:rsid w:val="00BB46AF"/>
    <w:rsid w:val="00BB6557"/>
    <w:rsid w:val="00BB72C8"/>
    <w:rsid w:val="00BC7E74"/>
    <w:rsid w:val="00BD7D2A"/>
    <w:rsid w:val="00BE38DD"/>
    <w:rsid w:val="00BE71E1"/>
    <w:rsid w:val="00BE7219"/>
    <w:rsid w:val="00BE77AD"/>
    <w:rsid w:val="00BE7AC6"/>
    <w:rsid w:val="00BF24D4"/>
    <w:rsid w:val="00C0043E"/>
    <w:rsid w:val="00C00FEE"/>
    <w:rsid w:val="00C012BA"/>
    <w:rsid w:val="00C1029E"/>
    <w:rsid w:val="00C14C9B"/>
    <w:rsid w:val="00C16C3F"/>
    <w:rsid w:val="00C16F35"/>
    <w:rsid w:val="00C21528"/>
    <w:rsid w:val="00C36289"/>
    <w:rsid w:val="00C40D0C"/>
    <w:rsid w:val="00C45237"/>
    <w:rsid w:val="00C46783"/>
    <w:rsid w:val="00C47560"/>
    <w:rsid w:val="00C518B3"/>
    <w:rsid w:val="00C70983"/>
    <w:rsid w:val="00C72146"/>
    <w:rsid w:val="00C822BE"/>
    <w:rsid w:val="00C84195"/>
    <w:rsid w:val="00C85CAA"/>
    <w:rsid w:val="00C933DA"/>
    <w:rsid w:val="00C94C29"/>
    <w:rsid w:val="00C9502C"/>
    <w:rsid w:val="00CA1B93"/>
    <w:rsid w:val="00CA241B"/>
    <w:rsid w:val="00CA6497"/>
    <w:rsid w:val="00CB0FD1"/>
    <w:rsid w:val="00CB3156"/>
    <w:rsid w:val="00CB40D6"/>
    <w:rsid w:val="00CC164B"/>
    <w:rsid w:val="00CC2A03"/>
    <w:rsid w:val="00CC3FB5"/>
    <w:rsid w:val="00CC67BB"/>
    <w:rsid w:val="00CD0ABB"/>
    <w:rsid w:val="00CE628B"/>
    <w:rsid w:val="00CF0F0C"/>
    <w:rsid w:val="00CF7EBC"/>
    <w:rsid w:val="00D01142"/>
    <w:rsid w:val="00D04378"/>
    <w:rsid w:val="00D0781C"/>
    <w:rsid w:val="00D15628"/>
    <w:rsid w:val="00D17138"/>
    <w:rsid w:val="00D2263F"/>
    <w:rsid w:val="00D35F97"/>
    <w:rsid w:val="00D3682C"/>
    <w:rsid w:val="00D401F6"/>
    <w:rsid w:val="00D451E1"/>
    <w:rsid w:val="00D55C66"/>
    <w:rsid w:val="00D57354"/>
    <w:rsid w:val="00D61527"/>
    <w:rsid w:val="00D71A3B"/>
    <w:rsid w:val="00D72E69"/>
    <w:rsid w:val="00D75A47"/>
    <w:rsid w:val="00D81B2D"/>
    <w:rsid w:val="00D828CD"/>
    <w:rsid w:val="00D82D90"/>
    <w:rsid w:val="00D83D0A"/>
    <w:rsid w:val="00D90C5D"/>
    <w:rsid w:val="00D936C1"/>
    <w:rsid w:val="00D95FB2"/>
    <w:rsid w:val="00DA4FA1"/>
    <w:rsid w:val="00DB20CB"/>
    <w:rsid w:val="00DB46A7"/>
    <w:rsid w:val="00DB57B1"/>
    <w:rsid w:val="00DC0538"/>
    <w:rsid w:val="00DC0B5B"/>
    <w:rsid w:val="00DC2F29"/>
    <w:rsid w:val="00DD41FB"/>
    <w:rsid w:val="00DD50F7"/>
    <w:rsid w:val="00DD574E"/>
    <w:rsid w:val="00DD5FAF"/>
    <w:rsid w:val="00DE0E35"/>
    <w:rsid w:val="00DE314D"/>
    <w:rsid w:val="00DF097B"/>
    <w:rsid w:val="00DF0E73"/>
    <w:rsid w:val="00DF69D7"/>
    <w:rsid w:val="00E02C2F"/>
    <w:rsid w:val="00E07919"/>
    <w:rsid w:val="00E126AC"/>
    <w:rsid w:val="00E13D44"/>
    <w:rsid w:val="00E15147"/>
    <w:rsid w:val="00E159A1"/>
    <w:rsid w:val="00E17C18"/>
    <w:rsid w:val="00E238CF"/>
    <w:rsid w:val="00E32875"/>
    <w:rsid w:val="00E4313E"/>
    <w:rsid w:val="00E43EA1"/>
    <w:rsid w:val="00E51063"/>
    <w:rsid w:val="00E65DAE"/>
    <w:rsid w:val="00E669D2"/>
    <w:rsid w:val="00E669F6"/>
    <w:rsid w:val="00E66A8E"/>
    <w:rsid w:val="00E67866"/>
    <w:rsid w:val="00E7143B"/>
    <w:rsid w:val="00E75445"/>
    <w:rsid w:val="00E80F5B"/>
    <w:rsid w:val="00E903F0"/>
    <w:rsid w:val="00EA4F6A"/>
    <w:rsid w:val="00EB15BB"/>
    <w:rsid w:val="00EC6922"/>
    <w:rsid w:val="00EC72A6"/>
    <w:rsid w:val="00ED06B8"/>
    <w:rsid w:val="00ED0C44"/>
    <w:rsid w:val="00EE5E4D"/>
    <w:rsid w:val="00EE6696"/>
    <w:rsid w:val="00EE7455"/>
    <w:rsid w:val="00EF19CB"/>
    <w:rsid w:val="00EF40A8"/>
    <w:rsid w:val="00EF41CB"/>
    <w:rsid w:val="00F0339F"/>
    <w:rsid w:val="00F05B54"/>
    <w:rsid w:val="00F068F5"/>
    <w:rsid w:val="00F11BB0"/>
    <w:rsid w:val="00F146C3"/>
    <w:rsid w:val="00F2107F"/>
    <w:rsid w:val="00F220EF"/>
    <w:rsid w:val="00F2382D"/>
    <w:rsid w:val="00F24452"/>
    <w:rsid w:val="00F27F93"/>
    <w:rsid w:val="00F33DEB"/>
    <w:rsid w:val="00F35140"/>
    <w:rsid w:val="00F423AD"/>
    <w:rsid w:val="00F43EC2"/>
    <w:rsid w:val="00F44A7E"/>
    <w:rsid w:val="00F44F4E"/>
    <w:rsid w:val="00F45197"/>
    <w:rsid w:val="00F45B20"/>
    <w:rsid w:val="00F473E9"/>
    <w:rsid w:val="00F616D2"/>
    <w:rsid w:val="00F61DA2"/>
    <w:rsid w:val="00F66C7E"/>
    <w:rsid w:val="00F70ADF"/>
    <w:rsid w:val="00F70C96"/>
    <w:rsid w:val="00F73086"/>
    <w:rsid w:val="00F76633"/>
    <w:rsid w:val="00F8051C"/>
    <w:rsid w:val="00F83B3D"/>
    <w:rsid w:val="00F86FAC"/>
    <w:rsid w:val="00F9240E"/>
    <w:rsid w:val="00F96EE7"/>
    <w:rsid w:val="00FA24A6"/>
    <w:rsid w:val="00FB0E1A"/>
    <w:rsid w:val="00FB1812"/>
    <w:rsid w:val="00FB2C7E"/>
    <w:rsid w:val="00FB327D"/>
    <w:rsid w:val="00FB3A6C"/>
    <w:rsid w:val="00FB42CF"/>
    <w:rsid w:val="00FB4DA8"/>
    <w:rsid w:val="00FB58D7"/>
    <w:rsid w:val="00FC069D"/>
    <w:rsid w:val="00FC1FAF"/>
    <w:rsid w:val="00FC5024"/>
    <w:rsid w:val="00FD331E"/>
    <w:rsid w:val="00FD3CA1"/>
    <w:rsid w:val="00FD65BA"/>
    <w:rsid w:val="00FD785F"/>
    <w:rsid w:val="00FE2D73"/>
    <w:rsid w:val="00FE481C"/>
    <w:rsid w:val="00FE52B7"/>
    <w:rsid w:val="00FF00FB"/>
    <w:rsid w:val="00FF18FE"/>
    <w:rsid w:val="00FF2E0F"/>
    <w:rsid w:val="00FF343C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9A2368-AA51-49D2-85EB-2242ECD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rsid w:val="002C09C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2">
    <w:name w:val="heading 2"/>
    <w:basedOn w:val="a"/>
    <w:link w:val="2Char"/>
    <w:uiPriority w:val="1"/>
    <w:qFormat/>
    <w:rsid w:val="00944468"/>
    <w:pPr>
      <w:widowControl w:val="0"/>
      <w:spacing w:before="39" w:after="0" w:line="240" w:lineRule="auto"/>
      <w:ind w:left="120"/>
      <w:outlineLvl w:val="1"/>
    </w:pPr>
    <w:rPr>
      <w:rFonts w:ascii="Cambria" w:eastAsia="Cambria" w:hAnsi="Cambria"/>
      <w:sz w:val="28"/>
      <w:szCs w:val="28"/>
    </w:rPr>
  </w:style>
  <w:style w:type="paragraph" w:styleId="3">
    <w:name w:val="heading 3"/>
    <w:basedOn w:val="a"/>
    <w:next w:val="a"/>
    <w:link w:val="3Char"/>
    <w:rsid w:val="002C0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rsid w:val="002C09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B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806C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1806C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1806CB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806CB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1806CB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18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806CB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1"/>
    <w:rsid w:val="00944468"/>
    <w:rPr>
      <w:rFonts w:ascii="Cambria" w:eastAsia="Cambria" w:hAnsi="Cambria"/>
      <w:sz w:val="28"/>
      <w:szCs w:val="28"/>
    </w:rPr>
  </w:style>
  <w:style w:type="table" w:styleId="a8">
    <w:name w:val="Table Grid"/>
    <w:basedOn w:val="a1"/>
    <w:uiPriority w:val="59"/>
    <w:rsid w:val="0094446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Char2"/>
    <w:uiPriority w:val="99"/>
    <w:semiHidden/>
    <w:unhideWhenUsed/>
    <w:rsid w:val="00E51063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Char2">
    <w:name w:val="Χάρτης εγγράφου Char"/>
    <w:basedOn w:val="a0"/>
    <w:link w:val="a9"/>
    <w:uiPriority w:val="99"/>
    <w:semiHidden/>
    <w:rsid w:val="00E51063"/>
    <w:rPr>
      <w:rFonts w:ascii="Lucida Grande" w:hAnsi="Lucida Grande"/>
      <w:sz w:val="24"/>
      <w:szCs w:val="24"/>
    </w:rPr>
  </w:style>
  <w:style w:type="paragraph" w:styleId="Web">
    <w:name w:val="Normal (Web)"/>
    <w:basedOn w:val="a"/>
    <w:uiPriority w:val="99"/>
    <w:rsid w:val="00545202"/>
    <w:pPr>
      <w:spacing w:beforeLines="1" w:afterLines="1" w:line="240" w:lineRule="auto"/>
    </w:pPr>
    <w:rPr>
      <w:rFonts w:ascii="Times" w:hAnsi="Times" w:cs="Times New Roman"/>
      <w:sz w:val="20"/>
      <w:szCs w:val="20"/>
      <w:lang w:val="en-GB"/>
    </w:rPr>
  </w:style>
  <w:style w:type="character" w:customStyle="1" w:styleId="1Char">
    <w:name w:val="Επικεφαλίδα 1 Char"/>
    <w:basedOn w:val="a0"/>
    <w:link w:val="1"/>
    <w:rsid w:val="002C09C0"/>
    <w:rPr>
      <w:rFonts w:eastAsiaTheme="majorEastAsia" w:cstheme="majorBidi"/>
      <w:b/>
      <w:bCs/>
      <w:sz w:val="24"/>
      <w:szCs w:val="28"/>
    </w:rPr>
  </w:style>
  <w:style w:type="character" w:customStyle="1" w:styleId="3Char">
    <w:name w:val="Επικεφαλίδα 3 Char"/>
    <w:basedOn w:val="a0"/>
    <w:link w:val="3"/>
    <w:rsid w:val="002C09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rsid w:val="002C09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Char3"/>
    <w:rsid w:val="002C09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3">
    <w:name w:val="Κεφαλίδα Char"/>
    <w:basedOn w:val="a0"/>
    <w:link w:val="aa"/>
    <w:rsid w:val="002C09C0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rsid w:val="002C09C0"/>
    <w:rPr>
      <w:color w:val="0000FF"/>
      <w:u w:val="single"/>
    </w:rPr>
  </w:style>
  <w:style w:type="character" w:styleId="ab">
    <w:name w:val="Emphasis"/>
    <w:basedOn w:val="a0"/>
    <w:uiPriority w:val="20"/>
    <w:qFormat/>
    <w:rsid w:val="009E369A"/>
    <w:rPr>
      <w:i/>
      <w:iCs/>
    </w:rPr>
  </w:style>
  <w:style w:type="character" w:customStyle="1" w:styleId="apple-converted-space">
    <w:name w:val="apple-converted-space"/>
    <w:basedOn w:val="a0"/>
    <w:rsid w:val="009E369A"/>
  </w:style>
  <w:style w:type="paragraph" w:styleId="z-">
    <w:name w:val="HTML Top of Form"/>
    <w:basedOn w:val="a"/>
    <w:next w:val="a"/>
    <w:link w:val="z-Char"/>
    <w:hidden/>
    <w:uiPriority w:val="99"/>
    <w:unhideWhenUsed/>
    <w:rsid w:val="008A00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rsid w:val="008A0001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A00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rsid w:val="008A0001"/>
    <w:rPr>
      <w:rFonts w:ascii="Arial" w:eastAsia="Times New Roman" w:hAnsi="Arial" w:cs="Arial"/>
      <w:vanish/>
      <w:sz w:val="16"/>
      <w:szCs w:val="16"/>
    </w:rPr>
  </w:style>
  <w:style w:type="character" w:styleId="ac">
    <w:name w:val="Strong"/>
    <w:basedOn w:val="a0"/>
    <w:uiPriority w:val="22"/>
    <w:qFormat/>
    <w:rsid w:val="008A0001"/>
    <w:rPr>
      <w:b/>
      <w:bCs/>
    </w:rPr>
  </w:style>
  <w:style w:type="paragraph" w:styleId="ad">
    <w:name w:val="footer"/>
    <w:basedOn w:val="a"/>
    <w:link w:val="Char4"/>
    <w:rsid w:val="005714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d"/>
    <w:rsid w:val="00571465"/>
  </w:style>
  <w:style w:type="paragraph" w:customStyle="1" w:styleId="Default">
    <w:name w:val="Default"/>
    <w:rsid w:val="00B068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2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3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52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6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5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9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47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9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2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1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1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8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3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1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6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7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3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9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6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49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8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dika.org.gr/teb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cid:image001.jpg@01D09240.E3AEA460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F2A6-E635-4176-A8D0-370AD604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ypourgeio</dc:creator>
  <cp:lastModifiedBy>ΤΟΕΒ Μπόϊδα-Μαυρής</cp:lastModifiedBy>
  <cp:revision>2</cp:revision>
  <cp:lastPrinted>2015-07-13T09:47:00Z</cp:lastPrinted>
  <dcterms:created xsi:type="dcterms:W3CDTF">2015-08-28T06:39:00Z</dcterms:created>
  <dcterms:modified xsi:type="dcterms:W3CDTF">2015-08-28T06:39:00Z</dcterms:modified>
</cp:coreProperties>
</file>