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2F" w:rsidRPr="00DD5A2F" w:rsidRDefault="00DD5A2F" w:rsidP="00DD5A2F">
      <w:pPr>
        <w:spacing w:after="0" w:line="240" w:lineRule="auto"/>
        <w:jc w:val="center"/>
        <w:rPr>
          <w:rFonts w:ascii="Times New Roman" w:eastAsia="Calibri" w:hAnsi="Times New Roman" w:cs="Times New Roman"/>
          <w:b/>
          <w:sz w:val="32"/>
          <w:szCs w:val="32"/>
          <w:u w:val="single"/>
          <w:lang w:eastAsia="el-GR"/>
        </w:rPr>
      </w:pPr>
      <w:r w:rsidRPr="00DD5A2F">
        <w:rPr>
          <w:rFonts w:ascii="Times New Roman" w:eastAsia="Calibri" w:hAnsi="Times New Roman" w:cs="Times New Roman"/>
          <w:b/>
          <w:sz w:val="32"/>
          <w:szCs w:val="32"/>
          <w:u w:val="single"/>
          <w:lang w:eastAsia="el-GR"/>
        </w:rPr>
        <w:t>Εκλογικό Μέτρο Εκλογών ΠΟΥΟΕΒ</w:t>
      </w:r>
    </w:p>
    <w:p w:rsidR="00DD5A2F" w:rsidRDefault="00DD5A2F" w:rsidP="00DB7D7A">
      <w:pPr>
        <w:spacing w:after="0" w:line="240" w:lineRule="auto"/>
        <w:ind w:firstLine="360"/>
        <w:jc w:val="both"/>
        <w:rPr>
          <w:rFonts w:ascii="Times New Roman" w:eastAsia="Calibri" w:hAnsi="Times New Roman" w:cs="Times New Roman"/>
          <w:sz w:val="28"/>
          <w:szCs w:val="28"/>
          <w:lang w:eastAsia="el-GR"/>
        </w:rPr>
      </w:pPr>
    </w:p>
    <w:p w:rsidR="00DB7D7A" w:rsidRPr="00DB7D7A" w:rsidRDefault="00DB7D7A" w:rsidP="00DB7D7A">
      <w:pPr>
        <w:spacing w:after="0" w:line="240" w:lineRule="auto"/>
        <w:ind w:firstLine="360"/>
        <w:jc w:val="both"/>
        <w:rPr>
          <w:rFonts w:ascii="Times New Roman" w:eastAsia="Calibri" w:hAnsi="Times New Roman" w:cs="Times New Roman"/>
          <w:sz w:val="28"/>
          <w:szCs w:val="28"/>
          <w:lang w:eastAsia="el-GR"/>
        </w:rPr>
      </w:pPr>
      <w:r w:rsidRPr="00DB7D7A">
        <w:rPr>
          <w:rFonts w:ascii="Times New Roman" w:eastAsia="Calibri" w:hAnsi="Times New Roman" w:cs="Times New Roman"/>
          <w:sz w:val="28"/>
          <w:szCs w:val="28"/>
          <w:lang w:eastAsia="el-GR"/>
        </w:rPr>
        <w:t>Οι εκλογές για ανάδειξη μελών στο 11μελές Διοικητικό Σ</w:t>
      </w:r>
      <w:r>
        <w:rPr>
          <w:rFonts w:ascii="Times New Roman" w:eastAsia="Calibri" w:hAnsi="Times New Roman" w:cs="Times New Roman"/>
          <w:sz w:val="28"/>
          <w:szCs w:val="28"/>
          <w:lang w:eastAsia="el-GR"/>
        </w:rPr>
        <w:t>υ</w:t>
      </w:r>
      <w:r w:rsidRPr="00DB7D7A">
        <w:rPr>
          <w:rFonts w:ascii="Times New Roman" w:eastAsia="Calibri" w:hAnsi="Times New Roman" w:cs="Times New Roman"/>
          <w:sz w:val="28"/>
          <w:szCs w:val="28"/>
          <w:lang w:eastAsia="el-GR"/>
        </w:rPr>
        <w:t>μβούλιο της ΠΟΥΠΕΒ διεξάγονται με βάση το εκλογικό μέτρο που προβλέπεται από το άρ</w:t>
      </w:r>
      <w:r>
        <w:rPr>
          <w:rFonts w:ascii="Times New Roman" w:eastAsia="Calibri" w:hAnsi="Times New Roman" w:cs="Times New Roman"/>
          <w:sz w:val="28"/>
          <w:szCs w:val="28"/>
          <w:lang w:eastAsia="el-GR"/>
        </w:rPr>
        <w:t>θ</w:t>
      </w:r>
      <w:r w:rsidRPr="00DB7D7A">
        <w:rPr>
          <w:rFonts w:ascii="Times New Roman" w:eastAsia="Calibri" w:hAnsi="Times New Roman" w:cs="Times New Roman"/>
          <w:sz w:val="28"/>
          <w:szCs w:val="28"/>
          <w:lang w:eastAsia="el-GR"/>
        </w:rPr>
        <w:t>ρο 13 του Καταστατικού της «Διοικητικό Συμβούλιο», που ειδικότερα έχει ως εξής:</w:t>
      </w:r>
    </w:p>
    <w:p w:rsidR="00DB7D7A" w:rsidRPr="00DB7D7A" w:rsidRDefault="00DB7D7A" w:rsidP="00E95991">
      <w:pPr>
        <w:spacing w:after="0" w:line="240" w:lineRule="auto"/>
        <w:ind w:firstLine="360"/>
        <w:rPr>
          <w:rFonts w:ascii="Times New Roman" w:eastAsia="Calibri" w:hAnsi="Times New Roman" w:cs="Times New Roman"/>
          <w:sz w:val="28"/>
          <w:szCs w:val="28"/>
          <w:lang w:eastAsia="el-GR"/>
        </w:rPr>
      </w:pPr>
    </w:p>
    <w:p w:rsidR="00E95991" w:rsidRDefault="00DB7D7A" w:rsidP="00E95991">
      <w:pPr>
        <w:spacing w:after="0" w:line="240" w:lineRule="auto"/>
        <w:ind w:firstLine="360"/>
        <w:rPr>
          <w:rFonts w:ascii="Times New Roman" w:eastAsia="Calibri" w:hAnsi="Times New Roman" w:cs="Times New Roman"/>
          <w:b/>
          <w:sz w:val="28"/>
          <w:szCs w:val="28"/>
          <w:lang w:eastAsia="el-GR"/>
        </w:rPr>
      </w:pPr>
      <w:r>
        <w:rPr>
          <w:rFonts w:ascii="Times New Roman" w:eastAsia="Calibri" w:hAnsi="Times New Roman" w:cs="Times New Roman"/>
          <w:b/>
          <w:sz w:val="28"/>
          <w:szCs w:val="28"/>
          <w:lang w:eastAsia="el-GR"/>
        </w:rPr>
        <w:t>«</w:t>
      </w:r>
      <w:r w:rsidR="00E95991" w:rsidRPr="00E95991">
        <w:rPr>
          <w:rFonts w:ascii="Times New Roman" w:eastAsia="Calibri" w:hAnsi="Times New Roman" w:cs="Times New Roman"/>
          <w:b/>
          <w:sz w:val="28"/>
          <w:szCs w:val="28"/>
          <w:lang w:eastAsia="el-GR"/>
        </w:rPr>
        <w:t>Β. Τρόπος εκλογής Συλλογικών Οργάνων</w:t>
      </w:r>
    </w:p>
    <w:p w:rsidR="00E95991" w:rsidRPr="00E95991" w:rsidRDefault="00E95991" w:rsidP="00E95991">
      <w:pPr>
        <w:spacing w:after="0" w:line="240" w:lineRule="auto"/>
        <w:ind w:firstLine="360"/>
        <w:jc w:val="both"/>
        <w:rPr>
          <w:rFonts w:ascii="Times New Roman" w:eastAsia="Calibri" w:hAnsi="Times New Roman" w:cs="Times New Roman"/>
          <w:sz w:val="28"/>
          <w:szCs w:val="28"/>
          <w:lang w:eastAsia="el-GR"/>
        </w:rPr>
      </w:pPr>
      <w:r w:rsidRPr="00E95991">
        <w:rPr>
          <w:rFonts w:ascii="Times New Roman" w:eastAsia="Calibri" w:hAnsi="Times New Roman" w:cs="Times New Roman"/>
          <w:sz w:val="28"/>
          <w:szCs w:val="28"/>
          <w:lang w:eastAsia="el-GR"/>
        </w:rPr>
        <w:t>1ο. Οι θέσεις του Διοικητικού Συμβούλιου, της Ελεγκτικής Επιτροπής και των Αντιπροσώπων στο ανώτερο συνδικαλιστικό όργανο κατανέμο</w:t>
      </w:r>
      <w:r w:rsidRPr="00E95991">
        <w:rPr>
          <w:rFonts w:ascii="Times New Roman" w:eastAsia="Calibri" w:hAnsi="Times New Roman" w:cs="Times New Roman"/>
          <w:sz w:val="28"/>
          <w:szCs w:val="28"/>
          <w:lang w:eastAsia="el-GR"/>
        </w:rPr>
        <w:softHyphen/>
        <w:t>νται μεταξύ των συνδυασμών και των μεμονωμένων υποψηφίων κατά αναλογία της εκλογικής δύναμης του καθένα και με το σύστημα της απλής αναλογικής.</w:t>
      </w:r>
    </w:p>
    <w:p w:rsidR="00E95991" w:rsidRPr="00E95991" w:rsidRDefault="00E95991" w:rsidP="00E95991">
      <w:pPr>
        <w:spacing w:after="0" w:line="240" w:lineRule="auto"/>
        <w:ind w:firstLine="360"/>
        <w:jc w:val="both"/>
        <w:rPr>
          <w:rFonts w:ascii="Times New Roman" w:eastAsia="Calibri" w:hAnsi="Times New Roman" w:cs="Times New Roman"/>
          <w:sz w:val="28"/>
          <w:szCs w:val="28"/>
          <w:lang w:eastAsia="el-GR"/>
        </w:rPr>
      </w:pPr>
      <w:r w:rsidRPr="00E95991">
        <w:rPr>
          <w:rFonts w:ascii="Times New Roman" w:eastAsia="Calibri" w:hAnsi="Times New Roman" w:cs="Times New Roman"/>
          <w:sz w:val="28"/>
          <w:szCs w:val="28"/>
          <w:lang w:eastAsia="el-GR"/>
        </w:rPr>
        <w:t>2ο. Γι’ αυτό διαιρείται το σύνολο των έγκυρων ψηφοδελτίων που κα</w:t>
      </w:r>
      <w:r w:rsidRPr="00E95991">
        <w:rPr>
          <w:rFonts w:ascii="Times New Roman" w:eastAsia="Calibri" w:hAnsi="Times New Roman" w:cs="Times New Roman"/>
          <w:sz w:val="28"/>
          <w:szCs w:val="28"/>
          <w:lang w:eastAsia="el-GR"/>
        </w:rPr>
        <w:softHyphen/>
        <w:t>ταμετρήθηκαν δια του αριθμού των μελών των συλλογικών οργάνων. Το πηλίκο που προκύπτει από τη διαίρεση αποτελεί το εκλογικό μέτρο, με το οποίο διαιρείται η εκλογική δύναμη κάθε συνδυασμού και κάθε συνδυα</w:t>
      </w:r>
      <w:r w:rsidRPr="00E95991">
        <w:rPr>
          <w:rFonts w:ascii="Times New Roman" w:eastAsia="Calibri" w:hAnsi="Times New Roman" w:cs="Times New Roman"/>
          <w:sz w:val="28"/>
          <w:szCs w:val="28"/>
          <w:lang w:eastAsia="el-GR"/>
        </w:rPr>
        <w:softHyphen/>
        <w:t>σμός παίρνει τόσες θέσεις (έδρες) όσες χωράει το εκλογικό μέτρο στο άθροισμα των έγκυρων ψηφοδελτίων που πήρε ο κάθε συνδυασμός. Με</w:t>
      </w:r>
      <w:r w:rsidRPr="00E95991">
        <w:rPr>
          <w:rFonts w:ascii="Times New Roman" w:eastAsia="Calibri" w:hAnsi="Times New Roman" w:cs="Times New Roman"/>
          <w:sz w:val="28"/>
          <w:szCs w:val="28"/>
          <w:lang w:eastAsia="el-GR"/>
        </w:rPr>
        <w:softHyphen/>
        <w:t>μονωμένος υποψήφιος που πήρε ίσες ή περισσότερες από το εκλογικό μέτρο ψήφους καταλαμβάνει μια θέση (έδρα).</w:t>
      </w:r>
    </w:p>
    <w:p w:rsidR="00E95991" w:rsidRPr="00E95991" w:rsidRDefault="00E95991" w:rsidP="00E95991">
      <w:pPr>
        <w:spacing w:after="0" w:line="240" w:lineRule="auto"/>
        <w:ind w:firstLine="360"/>
        <w:jc w:val="both"/>
        <w:rPr>
          <w:rFonts w:ascii="Times New Roman" w:eastAsia="Calibri" w:hAnsi="Times New Roman" w:cs="Times New Roman"/>
          <w:sz w:val="28"/>
          <w:szCs w:val="28"/>
          <w:lang w:eastAsia="el-GR"/>
        </w:rPr>
      </w:pPr>
      <w:r w:rsidRPr="00E95991">
        <w:rPr>
          <w:rFonts w:ascii="Times New Roman" w:eastAsia="Calibri" w:hAnsi="Times New Roman" w:cs="Times New Roman"/>
          <w:sz w:val="28"/>
          <w:szCs w:val="28"/>
          <w:lang w:eastAsia="el-GR"/>
        </w:rPr>
        <w:t>3ο. Οι θέσεις (έδρες) οι οποίες αναλογούν σε κάθε συνδυασμό παίρ</w:t>
      </w:r>
      <w:r w:rsidRPr="00E95991">
        <w:rPr>
          <w:rFonts w:ascii="Times New Roman" w:eastAsia="Calibri" w:hAnsi="Times New Roman" w:cs="Times New Roman"/>
          <w:sz w:val="28"/>
          <w:szCs w:val="28"/>
          <w:lang w:eastAsia="el-GR"/>
        </w:rPr>
        <w:softHyphen/>
        <w:t>νονται από τους υποψήφιους του συνδυασμού κατά σειρά που συγκέ</w:t>
      </w:r>
      <w:r w:rsidRPr="00E95991">
        <w:rPr>
          <w:rFonts w:ascii="Times New Roman" w:eastAsia="Calibri" w:hAnsi="Times New Roman" w:cs="Times New Roman"/>
          <w:sz w:val="28"/>
          <w:szCs w:val="28"/>
          <w:lang w:eastAsia="el-GR"/>
        </w:rPr>
        <w:softHyphen/>
        <w:t>ντρωσαν τις περισσότερες ψήφους (σταυρούς) προτίμησης. Σε περίπτωση ισοψηφίας μεταξύ των υποψηφίων του ίδιου συνδυασμού ενεργείται κλήρωση από την Εφορευτική Επιτροπή και ανακηρύσσονται εκλεγμένοι (επιτυχόντες) εκείνοι που τα ονόματά τους βγήκαν από την κληρωτίδα.</w:t>
      </w:r>
    </w:p>
    <w:p w:rsidR="00E95991" w:rsidRPr="00E95991" w:rsidRDefault="00E95991" w:rsidP="00E95991">
      <w:pPr>
        <w:spacing w:after="0" w:line="240" w:lineRule="auto"/>
        <w:ind w:firstLine="360"/>
        <w:jc w:val="both"/>
        <w:rPr>
          <w:rFonts w:ascii="Times New Roman" w:eastAsia="Calibri" w:hAnsi="Times New Roman" w:cs="Times New Roman"/>
          <w:sz w:val="28"/>
          <w:szCs w:val="28"/>
          <w:lang w:eastAsia="el-GR"/>
        </w:rPr>
      </w:pPr>
      <w:r w:rsidRPr="00E95991">
        <w:rPr>
          <w:rFonts w:ascii="Times New Roman" w:eastAsia="Calibri" w:hAnsi="Times New Roman" w:cs="Times New Roman"/>
          <w:sz w:val="28"/>
          <w:szCs w:val="28"/>
          <w:lang w:eastAsia="el-GR"/>
        </w:rPr>
        <w:t>4ο. Όσοι υποψήφιοι εκλεγούν κατά τον τρόπο που ορίζεται παρα</w:t>
      </w:r>
      <w:r w:rsidRPr="00E95991">
        <w:rPr>
          <w:rFonts w:ascii="Times New Roman" w:eastAsia="Calibri" w:hAnsi="Times New Roman" w:cs="Times New Roman"/>
          <w:sz w:val="28"/>
          <w:szCs w:val="28"/>
          <w:lang w:eastAsia="el-GR"/>
        </w:rPr>
        <w:softHyphen/>
        <w:t>πάνω, αποτελούν τα τακτικά μέλη των συλλογικών οργάνων και των αντιπροσώπων της Ομοσπονδίας, ενώ οι υπόλοιποι τα αναπληρωματικά (επιλαχόντες) κάθε συνδυασμού, που αναπληρώνουν κατά σειρά της επι</w:t>
      </w:r>
      <w:r w:rsidRPr="00E95991">
        <w:rPr>
          <w:rFonts w:ascii="Times New Roman" w:eastAsia="Calibri" w:hAnsi="Times New Roman" w:cs="Times New Roman"/>
          <w:sz w:val="28"/>
          <w:szCs w:val="28"/>
          <w:lang w:eastAsia="el-GR"/>
        </w:rPr>
        <w:softHyphen/>
        <w:t>τυχίας τους τα τακτικά μέλη σε περίπτωση παραίτησης, αντικατάστασης, θανάτου η διαγραφής τους.</w:t>
      </w:r>
    </w:p>
    <w:p w:rsidR="00E95991" w:rsidRDefault="00E95991" w:rsidP="00E95991">
      <w:pPr>
        <w:spacing w:after="0" w:line="240" w:lineRule="auto"/>
        <w:ind w:firstLine="360"/>
        <w:jc w:val="both"/>
        <w:rPr>
          <w:rFonts w:ascii="Times New Roman" w:eastAsia="Calibri" w:hAnsi="Times New Roman" w:cs="Times New Roman"/>
          <w:sz w:val="28"/>
          <w:szCs w:val="28"/>
          <w:lang w:eastAsia="el-GR"/>
        </w:rPr>
      </w:pPr>
      <w:r w:rsidRPr="00E95991">
        <w:rPr>
          <w:rFonts w:ascii="Times New Roman" w:eastAsia="Calibri" w:hAnsi="Times New Roman" w:cs="Times New Roman"/>
          <w:sz w:val="28"/>
          <w:szCs w:val="28"/>
          <w:lang w:eastAsia="el-GR"/>
        </w:rPr>
        <w:t>5ο. Κάθε ψηφοφόρος έχει δικαίωμα να ψηφίζει έναν μόνο συνδυασμό ή μεμονωμένο υποψήφιο και από τους υποψήφιους του συνδυασμού εκ</w:t>
      </w:r>
      <w:r w:rsidRPr="00E95991">
        <w:rPr>
          <w:rFonts w:ascii="Times New Roman" w:eastAsia="Calibri" w:hAnsi="Times New Roman" w:cs="Times New Roman"/>
          <w:sz w:val="28"/>
          <w:szCs w:val="28"/>
          <w:lang w:eastAsia="el-GR"/>
        </w:rPr>
        <w:softHyphen/>
        <w:t>δηλώνει με σταυρό την προτίμησή του υπέρ ένδεκα (11) το πολύ υποψη</w:t>
      </w:r>
      <w:r w:rsidRPr="00E95991">
        <w:rPr>
          <w:rFonts w:ascii="Times New Roman" w:eastAsia="Calibri" w:hAnsi="Times New Roman" w:cs="Times New Roman"/>
          <w:sz w:val="28"/>
          <w:szCs w:val="28"/>
          <w:lang w:eastAsia="el-GR"/>
        </w:rPr>
        <w:softHyphen/>
        <w:t>φίων για το Διοικητικό Συμβούλιο, πέντε το πολύ υποψηφίων για την Εκτελεστική Επιτροπή, τριών (3) το πολύ υποψήφιων για την Ελεγκτική Επιτροπή και απεριόριστο αριθμό υποψήφιων αντιπροσώπων στο ανώ</w:t>
      </w:r>
      <w:r w:rsidRPr="00E95991">
        <w:rPr>
          <w:rFonts w:ascii="Times New Roman" w:eastAsia="Calibri" w:hAnsi="Times New Roman" w:cs="Times New Roman"/>
          <w:sz w:val="28"/>
          <w:szCs w:val="28"/>
          <w:lang w:eastAsia="el-GR"/>
        </w:rPr>
        <w:softHyphen/>
        <w:t>τερο συνδικαλιστικό όργανο. Αν ο ψηφοφόρος εκδηλώνει την προτίμησή του υπέρ περισσότερων υποψήφιων από τους αναφερόμενους τότε η προ</w:t>
      </w:r>
      <w:r w:rsidRPr="00E95991">
        <w:rPr>
          <w:rFonts w:ascii="Times New Roman" w:eastAsia="Calibri" w:hAnsi="Times New Roman" w:cs="Times New Roman"/>
          <w:sz w:val="28"/>
          <w:szCs w:val="28"/>
          <w:lang w:eastAsia="el-GR"/>
        </w:rPr>
        <w:softHyphen/>
        <w:t>τίμησή του ισχύει μόνο για το συνδυασμό και για κανένα υποψήφιο</w:t>
      </w:r>
      <w:r w:rsidR="00DB7D7A">
        <w:rPr>
          <w:rFonts w:ascii="Times New Roman" w:eastAsia="Calibri" w:hAnsi="Times New Roman" w:cs="Times New Roman"/>
          <w:sz w:val="28"/>
          <w:szCs w:val="28"/>
          <w:lang w:eastAsia="el-GR"/>
        </w:rPr>
        <w:t>»</w:t>
      </w:r>
      <w:r w:rsidRPr="00E95991">
        <w:rPr>
          <w:rFonts w:ascii="Times New Roman" w:eastAsia="Calibri" w:hAnsi="Times New Roman" w:cs="Times New Roman"/>
          <w:sz w:val="28"/>
          <w:szCs w:val="28"/>
          <w:lang w:eastAsia="el-GR"/>
        </w:rPr>
        <w:t>.</w:t>
      </w:r>
      <w:r w:rsidR="00DD5A2F">
        <w:rPr>
          <w:rFonts w:ascii="Times New Roman" w:eastAsia="Calibri" w:hAnsi="Times New Roman" w:cs="Times New Roman"/>
          <w:sz w:val="28"/>
          <w:szCs w:val="28"/>
          <w:lang w:eastAsia="el-GR"/>
        </w:rPr>
        <w:t xml:space="preserve"> </w:t>
      </w:r>
    </w:p>
    <w:p w:rsidR="00DD5A2F" w:rsidRDefault="00DD5A2F" w:rsidP="00E95991">
      <w:pPr>
        <w:spacing w:after="0" w:line="240" w:lineRule="auto"/>
        <w:ind w:firstLine="360"/>
        <w:jc w:val="both"/>
        <w:rPr>
          <w:rFonts w:ascii="Times New Roman" w:eastAsia="Calibri" w:hAnsi="Times New Roman" w:cs="Times New Roman"/>
          <w:sz w:val="28"/>
          <w:szCs w:val="28"/>
          <w:lang w:eastAsia="el-GR"/>
        </w:rPr>
      </w:pPr>
    </w:p>
    <w:p w:rsidR="00DD5A2F" w:rsidRDefault="00DD5A2F" w:rsidP="00E95991">
      <w:pPr>
        <w:spacing w:after="0" w:line="240" w:lineRule="auto"/>
        <w:ind w:firstLine="360"/>
        <w:jc w:val="both"/>
        <w:rPr>
          <w:rFonts w:ascii="Times New Roman" w:eastAsia="Calibri" w:hAnsi="Times New Roman" w:cs="Times New Roman"/>
          <w:sz w:val="28"/>
          <w:szCs w:val="28"/>
          <w:lang w:eastAsia="el-GR"/>
        </w:rPr>
      </w:pPr>
      <w:bookmarkStart w:id="0" w:name="_GoBack"/>
      <w:bookmarkEnd w:id="0"/>
    </w:p>
    <w:sectPr w:rsidR="00DD5A2F" w:rsidSect="00DB7D7A">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1A"/>
    <w:rsid w:val="00041F81"/>
    <w:rsid w:val="000E3D2C"/>
    <w:rsid w:val="00234C1A"/>
    <w:rsid w:val="00246031"/>
    <w:rsid w:val="00652D97"/>
    <w:rsid w:val="008644B2"/>
    <w:rsid w:val="00DB7D7A"/>
    <w:rsid w:val="00DD5A2F"/>
    <w:rsid w:val="00E95991"/>
    <w:rsid w:val="00EE7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159AF-A6BD-461C-911C-17728E9C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2034</Characters>
  <Application>Microsoft Office Word</Application>
  <DocSecurity>0</DocSecurity>
  <Lines>16</Lines>
  <Paragraphs>4</Paragraphs>
  <ScaleCrop>false</ScaleCrop>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10</cp:revision>
  <dcterms:created xsi:type="dcterms:W3CDTF">2015-09-20T02:30:00Z</dcterms:created>
  <dcterms:modified xsi:type="dcterms:W3CDTF">2015-09-26T03:48:00Z</dcterms:modified>
</cp:coreProperties>
</file>