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A92" w:rsidRPr="00944A92" w:rsidRDefault="00944A92" w:rsidP="00944A92">
      <w:pPr>
        <w:pStyle w:val="a3"/>
        <w:ind w:firstLine="284"/>
        <w:jc w:val="both"/>
        <w:rPr>
          <w:rFonts w:ascii="Times New Roman" w:hAnsi="Times New Roman" w:cs="Times New Roman"/>
          <w:sz w:val="28"/>
          <w:szCs w:val="28"/>
        </w:rPr>
      </w:pPr>
    </w:p>
    <w:p w:rsidR="00944A92" w:rsidRPr="00944A92" w:rsidRDefault="00944A92" w:rsidP="00944A92">
      <w:pPr>
        <w:pStyle w:val="a3"/>
        <w:jc w:val="center"/>
        <w:rPr>
          <w:rFonts w:ascii="Times New Roman" w:hAnsi="Times New Roman" w:cs="Times New Roman"/>
          <w:b/>
          <w:sz w:val="28"/>
          <w:szCs w:val="28"/>
          <w:u w:val="single"/>
        </w:rPr>
      </w:pPr>
      <w:r w:rsidRPr="00944A92">
        <w:rPr>
          <w:rFonts w:ascii="Times New Roman" w:hAnsi="Times New Roman" w:cs="Times New Roman"/>
          <w:b/>
          <w:sz w:val="28"/>
          <w:szCs w:val="28"/>
          <w:u w:val="single"/>
        </w:rPr>
        <w:t>Δήλωση καλλιέργειας</w:t>
      </w:r>
    </w:p>
    <w:p w:rsidR="00944A92" w:rsidRDefault="00944A92" w:rsidP="00944A92">
      <w:pPr>
        <w:pStyle w:val="a3"/>
        <w:ind w:firstLine="284"/>
        <w:jc w:val="both"/>
        <w:rPr>
          <w:rFonts w:ascii="Times New Roman" w:hAnsi="Times New Roman" w:cs="Times New Roman"/>
          <w:sz w:val="28"/>
          <w:szCs w:val="28"/>
        </w:rPr>
      </w:pPr>
    </w:p>
    <w:p w:rsidR="00107754" w:rsidRDefault="00107754" w:rsidP="00107754">
      <w:pPr>
        <w:spacing w:after="0" w:line="240" w:lineRule="auto"/>
        <w:ind w:firstLine="284"/>
        <w:jc w:val="both"/>
        <w:rPr>
          <w:rFonts w:ascii="Times New Roman" w:hAnsi="Times New Roman" w:cs="Times New Roman"/>
          <w:sz w:val="28"/>
          <w:szCs w:val="28"/>
        </w:rPr>
      </w:pPr>
    </w:p>
    <w:p w:rsidR="00107754" w:rsidRDefault="00107754" w:rsidP="00107754">
      <w:pPr>
        <w:spacing w:after="0" w:line="240" w:lineRule="auto"/>
        <w:ind w:firstLine="284"/>
        <w:jc w:val="both"/>
        <w:rPr>
          <w:rFonts w:ascii="Times New Roman" w:hAnsi="Times New Roman" w:cs="Times New Roman"/>
          <w:sz w:val="28"/>
          <w:szCs w:val="28"/>
        </w:rPr>
      </w:pPr>
      <w:bookmarkStart w:id="0" w:name="_GoBack"/>
      <w:bookmarkEnd w:id="0"/>
    </w:p>
    <w:p w:rsidR="00107754" w:rsidRPr="00107754" w:rsidRDefault="00107754" w:rsidP="00107754">
      <w:pPr>
        <w:spacing w:after="0" w:line="240" w:lineRule="auto"/>
        <w:ind w:firstLine="284"/>
        <w:jc w:val="both"/>
        <w:rPr>
          <w:rFonts w:ascii="Times New Roman" w:hAnsi="Times New Roman" w:cs="Times New Roman"/>
          <w:sz w:val="28"/>
          <w:szCs w:val="28"/>
        </w:rPr>
      </w:pPr>
      <w:r w:rsidRPr="00107754">
        <w:rPr>
          <w:rFonts w:ascii="Times New Roman" w:hAnsi="Times New Roman" w:cs="Times New Roman"/>
          <w:sz w:val="28"/>
          <w:szCs w:val="28"/>
        </w:rPr>
        <w:t>Στην Εγκύκλιο του Υπουργείου Αγροτικής Ανάπτυξης &amp; Τροφίμων, με αριθμ. πρωτ.: 1552/134721/05-10-2018 «Διευκρινήσεις  για  την  εφαρμογή  του  άρθρου  46  του  ν. 4456/2017,  του  άρθρου  66  του ν. 4546/2018  και  της  απόφασης  αριθ. 3252/99092/2017,  περί  θεμάτων  Έργων  και Οργανισμών Εγγείων Βελτιώσεων» ΑΔΑ: ΩΧΨΟ4653ΠΓ-222, (σελ. 4), αναφέρονται τα εξής:</w:t>
      </w:r>
    </w:p>
    <w:p w:rsidR="00107754" w:rsidRPr="00107754" w:rsidRDefault="00107754" w:rsidP="00107754">
      <w:pPr>
        <w:spacing w:after="0" w:line="240" w:lineRule="auto"/>
        <w:ind w:firstLine="284"/>
        <w:jc w:val="both"/>
        <w:rPr>
          <w:rFonts w:ascii="Times New Roman" w:eastAsia="Calibri" w:hAnsi="Times New Roman" w:cs="Times New Roman"/>
          <w:sz w:val="28"/>
          <w:szCs w:val="28"/>
        </w:rPr>
      </w:pPr>
    </w:p>
    <w:p w:rsidR="00107754" w:rsidRPr="00944A92" w:rsidRDefault="00107754" w:rsidP="00944A92">
      <w:pPr>
        <w:pStyle w:val="a3"/>
        <w:ind w:firstLine="284"/>
        <w:jc w:val="both"/>
        <w:rPr>
          <w:rFonts w:ascii="Times New Roman" w:hAnsi="Times New Roman" w:cs="Times New Roman"/>
          <w:sz w:val="28"/>
          <w:szCs w:val="28"/>
        </w:rPr>
      </w:pPr>
    </w:p>
    <w:p w:rsidR="00944A92" w:rsidRPr="00107754" w:rsidRDefault="00944A92" w:rsidP="00944A92">
      <w:pPr>
        <w:pStyle w:val="a3"/>
        <w:ind w:firstLine="284"/>
        <w:jc w:val="both"/>
        <w:rPr>
          <w:rFonts w:ascii="Times New Roman" w:hAnsi="Times New Roman" w:cs="Times New Roman"/>
          <w:sz w:val="28"/>
          <w:szCs w:val="28"/>
          <w:u w:val="single"/>
        </w:rPr>
      </w:pPr>
      <w:r w:rsidRPr="00107754">
        <w:rPr>
          <w:rFonts w:ascii="Times New Roman" w:hAnsi="Times New Roman" w:cs="Times New Roman"/>
          <w:sz w:val="28"/>
          <w:szCs w:val="28"/>
          <w:u w:val="single"/>
        </w:rPr>
        <w:t xml:space="preserve">Παράγραφος 7 </w:t>
      </w:r>
    </w:p>
    <w:p w:rsidR="00944A92" w:rsidRPr="00944A92" w:rsidRDefault="00944A92" w:rsidP="00944A92">
      <w:pPr>
        <w:pStyle w:val="a3"/>
        <w:ind w:firstLine="284"/>
        <w:jc w:val="both"/>
        <w:rPr>
          <w:rFonts w:ascii="Times New Roman" w:hAnsi="Times New Roman" w:cs="Times New Roman"/>
          <w:sz w:val="28"/>
          <w:szCs w:val="28"/>
        </w:rPr>
      </w:pPr>
      <w:r w:rsidRPr="00944A92">
        <w:rPr>
          <w:rFonts w:ascii="Times New Roman" w:hAnsi="Times New Roman" w:cs="Times New Roman"/>
          <w:sz w:val="28"/>
          <w:szCs w:val="28"/>
        </w:rPr>
        <w:t xml:space="preserve">§ Παρ.1. </w:t>
      </w:r>
    </w:p>
    <w:p w:rsidR="00944A92" w:rsidRPr="00944A92" w:rsidRDefault="00944A92" w:rsidP="00944A92">
      <w:pPr>
        <w:pStyle w:val="a3"/>
        <w:ind w:firstLine="284"/>
        <w:jc w:val="both"/>
        <w:rPr>
          <w:rFonts w:ascii="Times New Roman" w:hAnsi="Times New Roman" w:cs="Times New Roman"/>
          <w:sz w:val="28"/>
          <w:szCs w:val="28"/>
        </w:rPr>
      </w:pPr>
      <w:r w:rsidRPr="00944A92">
        <w:rPr>
          <w:rFonts w:ascii="Times New Roman" w:hAnsi="Times New Roman" w:cs="Times New Roman"/>
          <w:sz w:val="28"/>
          <w:szCs w:val="28"/>
        </w:rPr>
        <w:t>Οι Οργανισμοί (ΓΟΕΒ, ΤΟΕΒ, ΑΟΣΑΚ, ΠΔΕ, ΤΕΑ) πρέπει άμεσα να δημοσιεύσουν, με οποιονδήποτε πρόσφορο τρόπο, πρόσκληση προς τα μέλη τους προκειμένου να προβούν σε δήλωση  των στοιχείων που προβλέπονται στην παρ. 1 του άρθρου 61, εντός 12 μηνών από την έναρξη ισχύος του νόμου, δηλαδή μέχρι τις 12</w:t>
      </w:r>
      <w:r w:rsidRPr="00944A92">
        <w:rPr>
          <w:rFonts w:ascii="Cambria Math" w:hAnsi="Cambria Math" w:cs="Cambria Math"/>
          <w:sz w:val="28"/>
          <w:szCs w:val="28"/>
        </w:rPr>
        <w:t>‐</w:t>
      </w:r>
      <w:r w:rsidRPr="00944A92">
        <w:rPr>
          <w:rFonts w:ascii="Times New Roman" w:hAnsi="Times New Roman" w:cs="Times New Roman"/>
          <w:sz w:val="28"/>
          <w:szCs w:val="28"/>
        </w:rPr>
        <w:t>06</w:t>
      </w:r>
      <w:r w:rsidRPr="00944A92">
        <w:rPr>
          <w:rFonts w:ascii="Cambria Math" w:hAnsi="Cambria Math" w:cs="Cambria Math"/>
          <w:sz w:val="28"/>
          <w:szCs w:val="28"/>
        </w:rPr>
        <w:t>‐</w:t>
      </w:r>
      <w:r w:rsidRPr="00944A92">
        <w:rPr>
          <w:rFonts w:ascii="Times New Roman" w:hAnsi="Times New Roman" w:cs="Times New Roman"/>
          <w:sz w:val="28"/>
          <w:szCs w:val="28"/>
        </w:rPr>
        <w:t xml:space="preserve">2019. Επισημαίνεται, ότι στην πρόσκληση πρέπει να γίνεται αναφορά και στα χρηματικά πρόστιμα που προβλέπονται σε περίπτωση μη υποβολής, καθυστερημένης υποβολής ή υποβολής ανακριβούς δήλωσης, σύμφωνα με την παρ. 7 του άρθρου 61. Διευκρινίζεται ότι ως πρόσφορος τρόπος δημοσίευσης κατά περίπτωση (ανάλογα με τον αριθμό και τη γεωγραφική διασπορά των μελών, την έκταση της περιοχής δικαιοδοσίας του Οργανισμού, κ.λπ.) μπορεί, ενδεικτικά, να είναι η ανάρτηση στα γραφεία ή/και στην ιστοσελίδα του Οργανισμού, του οικείου Δήμου </w:t>
      </w:r>
      <w:r w:rsidRPr="00944A92">
        <w:rPr>
          <w:rFonts w:ascii="Cambria Math" w:hAnsi="Cambria Math" w:cs="Cambria Math"/>
          <w:sz w:val="28"/>
          <w:szCs w:val="28"/>
        </w:rPr>
        <w:t>‐</w:t>
      </w:r>
      <w:r w:rsidRPr="00944A92">
        <w:rPr>
          <w:rFonts w:ascii="Times New Roman" w:hAnsi="Times New Roman" w:cs="Times New Roman"/>
          <w:sz w:val="28"/>
          <w:szCs w:val="28"/>
        </w:rPr>
        <w:t xml:space="preserve"> Περιφέρειας ή/και σε άλλα σημεία της περιοχής, η δημοσίευση σε μέσα ενημέρωσης, η ειδοποίηση μέσω επιστολής ή ηλεκτρονικού ταχυδρομείου, κ.λπ., ή συνδυασμός των παραπάνω. </w:t>
      </w:r>
    </w:p>
    <w:p w:rsidR="00944A92" w:rsidRPr="00944A92" w:rsidRDefault="00944A92" w:rsidP="00944A92">
      <w:pPr>
        <w:pStyle w:val="a3"/>
        <w:ind w:firstLine="284"/>
        <w:jc w:val="both"/>
        <w:rPr>
          <w:rFonts w:ascii="Times New Roman" w:hAnsi="Times New Roman" w:cs="Times New Roman"/>
          <w:sz w:val="28"/>
          <w:szCs w:val="28"/>
        </w:rPr>
      </w:pPr>
    </w:p>
    <w:p w:rsidR="00990BE6" w:rsidRPr="003A6A0B" w:rsidRDefault="00990BE6" w:rsidP="00990BE6">
      <w:pPr>
        <w:pStyle w:val="a3"/>
        <w:ind w:firstLine="284"/>
        <w:jc w:val="both"/>
        <w:rPr>
          <w:rFonts w:ascii="Times New Roman" w:hAnsi="Times New Roman" w:cs="Times New Roman"/>
          <w:sz w:val="28"/>
          <w:szCs w:val="28"/>
        </w:rPr>
      </w:pPr>
    </w:p>
    <w:p w:rsidR="00990BE6" w:rsidRPr="003A6A0B" w:rsidRDefault="00990BE6" w:rsidP="00990BE6">
      <w:pPr>
        <w:pStyle w:val="a3"/>
        <w:ind w:hanging="142"/>
        <w:jc w:val="both"/>
        <w:rPr>
          <w:rFonts w:ascii="Times New Roman" w:hAnsi="Times New Roman" w:cs="Times New Roman"/>
          <w:sz w:val="28"/>
          <w:szCs w:val="28"/>
        </w:rPr>
      </w:pPr>
      <w:r w:rsidRPr="003A6A0B">
        <w:rPr>
          <w:rFonts w:ascii="Times New Roman" w:hAnsi="Times New Roman" w:cs="Times New Roman"/>
          <w:sz w:val="28"/>
          <w:szCs w:val="28"/>
        </w:rPr>
        <w:t>***</w:t>
      </w:r>
      <w:r w:rsidR="00944A92">
        <w:rPr>
          <w:rFonts w:ascii="Times New Roman" w:hAnsi="Times New Roman" w:cs="Times New Roman"/>
          <w:sz w:val="28"/>
          <w:szCs w:val="28"/>
        </w:rPr>
        <w:t>**</w:t>
      </w:r>
      <w:r w:rsidRPr="003A6A0B">
        <w:rPr>
          <w:rFonts w:ascii="Times New Roman" w:hAnsi="Times New Roman" w:cs="Times New Roman"/>
          <w:sz w:val="28"/>
          <w:szCs w:val="28"/>
        </w:rPr>
        <w:t>************************</w:t>
      </w:r>
      <w:r w:rsidR="00944A92">
        <w:rPr>
          <w:rFonts w:ascii="Times New Roman" w:hAnsi="Times New Roman" w:cs="Times New Roman"/>
          <w:sz w:val="28"/>
          <w:szCs w:val="28"/>
        </w:rPr>
        <w:t>*******************************</w:t>
      </w:r>
    </w:p>
    <w:p w:rsidR="008360F1" w:rsidRDefault="008360F1"/>
    <w:sectPr w:rsidR="008360F1" w:rsidSect="000A74A5">
      <w:pgSz w:w="11906" w:h="16838"/>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B86"/>
    <w:rsid w:val="00107754"/>
    <w:rsid w:val="00133B86"/>
    <w:rsid w:val="008360F1"/>
    <w:rsid w:val="00944A92"/>
    <w:rsid w:val="00990B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732A"/>
  <w15:docId w15:val="{856472AD-1A53-4127-9EF9-57CFBB29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0B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2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229</Words>
  <Characters>1241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ΤΟΕΒ</cp:lastModifiedBy>
  <cp:revision>5</cp:revision>
  <dcterms:created xsi:type="dcterms:W3CDTF">2019-11-03T07:28:00Z</dcterms:created>
  <dcterms:modified xsi:type="dcterms:W3CDTF">2020-10-06T03:10:00Z</dcterms:modified>
</cp:coreProperties>
</file>