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BC" w:rsidRPr="00750EBC" w:rsidRDefault="00750EBC" w:rsidP="0075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***********************************************************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750EBC" w:rsidRPr="00750EBC" w:rsidRDefault="00750EBC" w:rsidP="00750EB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l-GR"/>
        </w:rPr>
      </w:pPr>
      <w:r w:rsidRPr="0075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l-GR"/>
        </w:rPr>
        <w:t>Ερώτηση:</w:t>
      </w:r>
    </w:p>
    <w:p w:rsidR="00750EBC" w:rsidRDefault="00750EBC" w:rsidP="00750EB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Οι ΓΟΕΒ εξαιρούνται ή όχι από τον ΑΣΕΠ;</w:t>
      </w:r>
    </w:p>
    <w:p w:rsidR="00601437" w:rsidRPr="00750EBC" w:rsidRDefault="00601437" w:rsidP="00750EBC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</w:pPr>
      <w:bookmarkStart w:id="0" w:name="_GoBack"/>
      <w:r w:rsidRPr="006014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  <w:t>(Δηλαδή εξαιρούνται οι προσλήψεις του προσωπικού των ΓΟΕΒ από τον ΑΣΕΠ);</w:t>
      </w:r>
    </w:p>
    <w:bookmarkEnd w:id="0"/>
    <w:p w:rsidR="00750EBC" w:rsidRPr="00750EBC" w:rsidRDefault="00750EBC" w:rsidP="00750EB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 </w:t>
      </w:r>
    </w:p>
    <w:p w:rsidR="00750EBC" w:rsidRPr="00750EBC" w:rsidRDefault="00750EBC" w:rsidP="00750EB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l-GR"/>
        </w:rPr>
        <w:t xml:space="preserve">Απάντηση: 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Α)  Στον αρχικό νόμο, ειδικότερα στο Άρθρο 14 «Έκταση εφαρμογής – τρόπος πρόσληψης», (Κεφάλαιο Γ΄ «Σύστημα προσλήψεων στο δημόσιο τομέα») του παραπάνω νόμου (Ν. 2190/1994), υπήρχε αρχικά η παράγραφος 1, η οποία παράγραφος αναφέρει ποιοι φορείς υπάγονται στις διατάξεις του νόμου αυτού.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Εκεί αναφέρεται ότι υπάγονται στις διατάξεις του άρθρου αυτού όλοι οι φορείς του Δημοσίου. Έτσι αρχικά υπήχθησαν εκεί και οι ΤΟΕΒ και ΓΟΕΒ, αφού, όπως γνωρίζουμε, ανήκουν το δημόσιο.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el-GR"/>
        </w:rPr>
      </w:pPr>
      <w:r w:rsidRPr="00750EBC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el-GR"/>
        </w:rPr>
        <w:t>Δηλαδή: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l-GR"/>
        </w:rPr>
      </w:pPr>
      <w:r w:rsidRPr="00750EB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l-GR"/>
        </w:rPr>
        <w:t>Αρχικά, από το έτος 1994, το προσωπικό των ΓΟΕΒ υπήχθη-εντάχθηκε στον ΑΣΕΠ.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Β) </w:t>
      </w:r>
      <w:r w:rsidRPr="00750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Αργότερα, με το </w:t>
      </w:r>
      <w:r w:rsidRPr="00750EB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νόμο 2527/1997 (ΦΕΚ 206/8-10-1997, Τεύχος Α΄), εξαιρούνται μόνον οι ΤΟΕΒ από τον ΑΣΕΠ κι όχι οι ΓΟΕΒ. 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  <w:r w:rsidRPr="00750EB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Στον Νόμο με αριθμ. 2527/ 1997  (ΦΕΚ 206/8-10-1997, Τεύχος Α΄), στο Κεφάλαιο Α΄, Άρθρο 1 «Τροποποίηση και συμπλήρωση του άρθρου 14 του ν. 2190/1994), στην </w:t>
      </w:r>
      <w:proofErr w:type="spellStart"/>
      <w:r w:rsidRPr="00750EB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παράγρ</w:t>
      </w:r>
      <w:proofErr w:type="spellEnd"/>
      <w:r w:rsidRPr="00750EB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. 7, στοιχείο </w:t>
      </w:r>
      <w:proofErr w:type="spellStart"/>
      <w:r w:rsidRPr="00750EB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ιστ</w:t>
      </w:r>
      <w:proofErr w:type="spellEnd"/>
      <w:r w:rsidRPr="00750EB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΄, αναφέρει τα εξής: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</w:t>
      </w:r>
      <w:r w:rsidRPr="0075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«7. Στο τέλος της παρ. 2 του άρθρου 14 του ν. 2190/1994 προστίθενται περιπτώσεις </w:t>
      </w:r>
      <w:proofErr w:type="spellStart"/>
      <w:r w:rsidRPr="0075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ιστ</w:t>
      </w:r>
      <w:proofErr w:type="spellEnd"/>
      <w:r w:rsidRPr="0075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΄, </w:t>
      </w:r>
      <w:proofErr w:type="spellStart"/>
      <w:r w:rsidRPr="0075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ιζ</w:t>
      </w:r>
      <w:proofErr w:type="spellEnd"/>
      <w:r w:rsidRPr="0075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΄ και </w:t>
      </w:r>
      <w:proofErr w:type="spellStart"/>
      <w:r w:rsidRPr="0075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ιη</w:t>
      </w:r>
      <w:proofErr w:type="spellEnd"/>
      <w:r w:rsidRPr="0075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΄ </w:t>
      </w:r>
      <w:r w:rsidRPr="00750EBC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(=εξαίρεση από τις διατάξεις πρόσληψης μέσω ΑΣΕΠ)</w:t>
      </w:r>
      <w:r w:rsidRPr="0075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, που έχουν ως εξής: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“ιστ. Το πάσης φύσεως προσωπικό των Τοπικών Οργανισμών Εγγείων Βελτιώσεων (Τ.Ο.Ε.</w:t>
      </w:r>
      <w:r w:rsidRPr="0075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l-GR"/>
        </w:rPr>
        <w:t>B</w:t>
      </w:r>
      <w:r w:rsidRPr="0075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.)…”».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el-GR"/>
        </w:rPr>
      </w:pPr>
      <w:r w:rsidRPr="00750EBC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el-GR"/>
        </w:rPr>
        <w:t>Δηλαδή: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</w:pPr>
      <w:r w:rsidRPr="00750EB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l-GR"/>
        </w:rPr>
        <w:t>Από το έτος 1997, το προσωπικό των ΤΟΕΒ εξαιρείται από τον ΑΣΕΠ.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Γ) Αργότερα, </w:t>
      </w:r>
      <w:r w:rsidRPr="00750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δηλαδή από το 2009 (Ν. 3812/2009), ισχύει </w:t>
      </w:r>
      <w:proofErr w:type="spellStart"/>
      <w:r w:rsidRPr="00750EBC">
        <w:rPr>
          <w:rFonts w:ascii="Times New Roman" w:eastAsia="Times New Roman" w:hAnsi="Times New Roman" w:cs="Times New Roman"/>
          <w:sz w:val="28"/>
          <w:szCs w:val="28"/>
          <w:lang w:eastAsia="el-GR"/>
        </w:rPr>
        <w:t>ισχύει</w:t>
      </w:r>
      <w:proofErr w:type="spellEnd"/>
      <w:r w:rsidRPr="00750E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ο επόμενος-μεταγενέστερος νόμος 3812/2009 (ΦΕΚ 234, Τεύχος Α΄, στις 28-12-2009) «Αναμόρφωση συστήματος προσλήψεων στο δημόσιο τομέα και άλλες διατάξεις», που ειδικότερα στο άρθρο 1, </w:t>
      </w:r>
      <w:proofErr w:type="spellStart"/>
      <w:r w:rsidRPr="00750EBC">
        <w:rPr>
          <w:rFonts w:ascii="Times New Roman" w:eastAsia="Times New Roman" w:hAnsi="Times New Roman" w:cs="Times New Roman"/>
          <w:sz w:val="28"/>
          <w:szCs w:val="28"/>
          <w:lang w:eastAsia="el-GR"/>
        </w:rPr>
        <w:t>περίπτ</w:t>
      </w:r>
      <w:proofErr w:type="spellEnd"/>
      <w:r w:rsidRPr="00750E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proofErr w:type="spellStart"/>
      <w:r w:rsidRPr="00750EBC">
        <w:rPr>
          <w:rFonts w:ascii="Times New Roman" w:eastAsia="Times New Roman" w:hAnsi="Times New Roman" w:cs="Times New Roman"/>
          <w:sz w:val="28"/>
          <w:szCs w:val="28"/>
          <w:lang w:eastAsia="el-GR"/>
        </w:rPr>
        <w:t>στ</w:t>
      </w:r>
      <w:proofErr w:type="spellEnd"/>
      <w:r w:rsidRPr="00750EBC">
        <w:rPr>
          <w:rFonts w:ascii="Times New Roman" w:eastAsia="Times New Roman" w:hAnsi="Times New Roman" w:cs="Times New Roman"/>
          <w:sz w:val="28"/>
          <w:szCs w:val="28"/>
          <w:lang w:eastAsia="el-GR"/>
        </w:rPr>
        <w:t>, αναφέρει τα εξής: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«Οι διατάξεις των παραγράφων 1 και 2 του άρθρου 14 του ν. 2190/1994 (ΦΕΚ 28 Α΄), όπως ισχύουν, αντικαθίστανται ως ακολούθως: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«1. Στις διατάξεις των κεφαλαίων Α΄, Β΄ και Γ΄, όπως ισχύουν, υπάγονται όλοι οι φορείς του δημόσιου τομέα, όπως αυτός </w:t>
      </w:r>
      <w:proofErr w:type="spellStart"/>
      <w:r w:rsidRPr="00750EB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lastRenderedPageBreak/>
        <w:t>οριοθετείται</w:t>
      </w:r>
      <w:proofErr w:type="spellEnd"/>
      <w:r w:rsidRPr="00750EB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με τις διατάξεις του άρθρου 1 παρ. 6 του ν. 1256/1982 (ΦΕΚ 65 Α΄) και τις μεταγενέστερες συμπληρώσεις του, πριν από την τροποποίηση του με το άρθρο 51 του ν. 1892/1990 (ΦΕΚ 101 Α΄). Στον κατά τα πιο πάνω δημόσιο τομέα και για την εφαρμογή των διατάξεων του παρόντος και μόνο υπάγονται επίσης: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sz w:val="28"/>
          <w:szCs w:val="28"/>
          <w:lang w:eastAsia="el-GR"/>
        </w:rPr>
        <w:t>α. Η Προεδρία της Δημοκρατίας, ως προς το μόνιμο προσωπικό της.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sz w:val="28"/>
          <w:szCs w:val="28"/>
          <w:lang w:eastAsia="el-GR"/>
        </w:rPr>
        <w:t>β. Η Βουλή των Ελλήνων, ως προς το προσωπικό της, σύμφωνα με τα όσα ορίζει ο Κανονισμός της.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sz w:val="28"/>
          <w:szCs w:val="28"/>
          <w:lang w:eastAsia="el-GR"/>
        </w:rPr>
        <w:t>γ. Οι Οργανισμοί Τοπικής Αυτοδιοίκησης πρώτου και δεύτερου βαθμού και οι πάσης φύσεως επιχειρήσεις τους.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sz w:val="28"/>
          <w:szCs w:val="28"/>
          <w:lang w:eastAsia="el-GR"/>
        </w:rPr>
        <w:t>δ. Οι συνταγματικώς κατοχυρωμένες ή μη Ανεξάρτητες Διοικητικές Αρχές.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ε. Οι Τοπικές Ενώσεις Δήμων και Κοινοτήτων (Τ.Ε.Δ.Κ.), η Κεντρική Ένωση Δήμων και Κοινοτήτων Ελλάδος (Κ.Ε.Δ.Κ.Ε.) και η Ένωση Νομαρχιακών Αυτοδιοικήσεων 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sz w:val="28"/>
          <w:szCs w:val="28"/>
          <w:lang w:eastAsia="el-GR"/>
        </w:rPr>
        <w:t>Ελλάδος (Ε.Ν.Α.Ε.).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proofErr w:type="spellStart"/>
      <w:r w:rsidRPr="00750EB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στ</w:t>
      </w:r>
      <w:proofErr w:type="spellEnd"/>
      <w:r w:rsidRPr="00750EB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 Οι Τοπικοί Οργανισμοί Εγγείων Βελτιώσεων, ως προς το προσωπικό με σχέση εργασίας ιδιωτικού δικαίου αορίστου χρόνου».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el-GR"/>
        </w:rPr>
      </w:pPr>
      <w:r w:rsidRPr="00750EBC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el-GR"/>
        </w:rPr>
        <w:t>Δηλαδή: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Comic Sans MS" w:eastAsia="Times New Roman" w:hAnsi="Comic Sans MS" w:cs="Times New Roman"/>
          <w:b/>
          <w:sz w:val="24"/>
          <w:szCs w:val="24"/>
          <w:lang w:eastAsia="el-GR"/>
        </w:rPr>
      </w:pPr>
      <w:r w:rsidRPr="00750EBC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>Από το έτος 2009, το προσωπικό μόνο των ΤΟΕΒ που έχει σχέση εργασίας Ιδιωτικού Δικαίου Αορίστου Χρόνου, υπάγεται στον ΑΣΕΠ.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Για τους ΓΟΕΒ δεν υπήρξε κάποια άλλη μεταβολή, πέραν του αρχικού νόμου ειδικότερα στο Άρθρο 14 «Έκταση εφαρμογής – τρόπος πρόσληψης», (Κεφάλαιο Γ΄ «Σύστημα προσλήψεων στο δημόσιο τομέα») του παραπάνω νόμου (Ν. 2190/1994), υπήρχε αρχικά η παράγραφος 1, η οποία παράγραφος αναφέρει ποιοι φορείς υπάγονται στις διατάξεις του νόμου αυτού.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Οι ΓΟΕΒ δηλαδή, δεν περιλαμβάνονται σε κανέναν νόμο, μέχρι σήμερα, εξαίρεσής τους από τον ΑΣΕΠ.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Γι’ αυτό είναι και αίτημα των ΓΟΕΒ αυτό, πλην όμως δεν έγινε πράξη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Επομένως, οι ΓΟΕΒ παραμένουν το σύστημα προσλήψεων του ΑΣΕΠ.</w:t>
      </w: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750EBC" w:rsidRPr="00750EBC" w:rsidRDefault="00750EBC" w:rsidP="00750E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750EBC" w:rsidRPr="00750EBC" w:rsidRDefault="00750EBC" w:rsidP="00750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750EB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***********************************************************</w:t>
      </w:r>
    </w:p>
    <w:p w:rsidR="00750EBC" w:rsidRPr="00750EBC" w:rsidRDefault="00750EBC" w:rsidP="0075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EE7D0C" w:rsidRDefault="00EE7D0C"/>
    <w:sectPr w:rsidR="00EE7D0C" w:rsidSect="001D3E28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50"/>
    <w:rsid w:val="00366350"/>
    <w:rsid w:val="00601437"/>
    <w:rsid w:val="00750EBC"/>
    <w:rsid w:val="008644B2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3CC27-F403-4187-A00C-5D2AE538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2015-09-06T16:19:00Z</dcterms:created>
  <dcterms:modified xsi:type="dcterms:W3CDTF">2015-09-06T16:19:00Z</dcterms:modified>
</cp:coreProperties>
</file>