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C6" w:rsidRPr="00AF3FA7" w:rsidRDefault="00130FC6" w:rsidP="00130FC6">
      <w:pPr>
        <w:ind w:firstLine="284"/>
        <w:jc w:val="both"/>
        <w:rPr>
          <w:rFonts w:eastAsia="Calibri"/>
          <w:b/>
          <w:sz w:val="28"/>
          <w:szCs w:val="28"/>
          <w:lang w:eastAsia="en-US"/>
        </w:rPr>
      </w:pPr>
      <w:r w:rsidRPr="00AF3FA7">
        <w:rPr>
          <w:rFonts w:eastAsia="Calibri"/>
          <w:b/>
          <w:sz w:val="28"/>
          <w:szCs w:val="28"/>
          <w:lang w:eastAsia="en-US"/>
        </w:rPr>
        <w:t>«1.3 Ποσότητα και συχνότητα των αρδεύσεων.</w:t>
      </w:r>
    </w:p>
    <w:p w:rsidR="00130FC6" w:rsidRPr="00AF3FA7" w:rsidRDefault="00130FC6" w:rsidP="00130FC6">
      <w:pPr>
        <w:ind w:firstLine="284"/>
        <w:jc w:val="both"/>
        <w:rPr>
          <w:rFonts w:eastAsia="Calibri"/>
          <w:b/>
          <w:sz w:val="28"/>
          <w:szCs w:val="28"/>
          <w:lang w:eastAsia="en-US"/>
        </w:rPr>
      </w:pPr>
      <w:r w:rsidRPr="00AF3FA7">
        <w:rPr>
          <w:rFonts w:eastAsia="Calibri"/>
          <w:b/>
          <w:sz w:val="28"/>
          <w:szCs w:val="28"/>
          <w:lang w:eastAsia="en-US"/>
        </w:rPr>
        <w:t>1.3.</w:t>
      </w:r>
      <w:r>
        <w:rPr>
          <w:rFonts w:eastAsia="Calibri"/>
          <w:b/>
          <w:sz w:val="28"/>
          <w:szCs w:val="28"/>
          <w:lang w:eastAsia="en-US"/>
        </w:rPr>
        <w:t>2 Δόση</w:t>
      </w:r>
      <w:r w:rsidRPr="000D1DC3">
        <w:rPr>
          <w:rFonts w:eastAsia="Calibri"/>
          <w:b/>
          <w:sz w:val="28"/>
          <w:szCs w:val="28"/>
          <w:lang w:eastAsia="en-US"/>
        </w:rPr>
        <w:t xml:space="preserve">, </w:t>
      </w:r>
      <w:r>
        <w:rPr>
          <w:rFonts w:eastAsia="Calibri"/>
          <w:b/>
          <w:sz w:val="28"/>
          <w:szCs w:val="28"/>
          <w:lang w:eastAsia="en-US"/>
        </w:rPr>
        <w:t>εύρος και διάρκεια αρδεύσεως</w:t>
      </w:r>
    </w:p>
    <w:p w:rsidR="00130FC6" w:rsidRDefault="00130FC6" w:rsidP="00130FC6">
      <w:pPr>
        <w:ind w:firstLine="284"/>
        <w:jc w:val="both"/>
        <w:rPr>
          <w:rFonts w:eastAsia="Calibri"/>
          <w:b/>
          <w:sz w:val="28"/>
          <w:szCs w:val="28"/>
          <w:u w:val="single"/>
          <w:lang w:eastAsia="en-US"/>
        </w:rPr>
      </w:pPr>
    </w:p>
    <w:p w:rsidR="00130FC6" w:rsidRPr="000D1DC3" w:rsidRDefault="00130FC6" w:rsidP="00130FC6">
      <w:pPr>
        <w:ind w:firstLine="284"/>
        <w:jc w:val="both"/>
        <w:rPr>
          <w:rFonts w:eastAsia="Calibri"/>
          <w:b/>
          <w:sz w:val="28"/>
          <w:szCs w:val="28"/>
          <w:u w:val="single"/>
          <w:lang w:eastAsia="en-US"/>
        </w:rPr>
      </w:pPr>
      <w:r w:rsidRPr="000D1DC3">
        <w:rPr>
          <w:rFonts w:eastAsia="Calibri"/>
          <w:b/>
          <w:sz w:val="28"/>
          <w:szCs w:val="28"/>
          <w:u w:val="single"/>
          <w:lang w:eastAsia="en-US"/>
        </w:rPr>
        <w:t>β) Εύρος αρδεύσεως</w:t>
      </w:r>
    </w:p>
    <w:p w:rsidR="00130FC6" w:rsidRDefault="00130FC6" w:rsidP="00130FC6">
      <w:pPr>
        <w:ind w:firstLine="284"/>
        <w:jc w:val="both"/>
        <w:rPr>
          <w:rFonts w:eastAsia="Calibri"/>
          <w:sz w:val="28"/>
          <w:szCs w:val="28"/>
          <w:lang w:eastAsia="en-US"/>
        </w:rPr>
      </w:pPr>
    </w:p>
    <w:p w:rsidR="00130FC6" w:rsidRDefault="00130FC6" w:rsidP="00130FC6">
      <w:pPr>
        <w:ind w:firstLine="284"/>
        <w:jc w:val="both"/>
        <w:rPr>
          <w:rFonts w:eastAsia="Calibri"/>
          <w:sz w:val="28"/>
          <w:szCs w:val="28"/>
          <w:lang w:eastAsia="en-US"/>
        </w:rPr>
      </w:pPr>
      <w:r>
        <w:rPr>
          <w:rFonts w:eastAsia="Calibri"/>
          <w:sz w:val="28"/>
          <w:szCs w:val="28"/>
          <w:lang w:eastAsia="en-US"/>
        </w:rPr>
        <w:t xml:space="preserve">Με τον όρο </w:t>
      </w:r>
      <w:r w:rsidRPr="000D1DC3">
        <w:rPr>
          <w:rFonts w:eastAsia="Calibri"/>
          <w:b/>
          <w:sz w:val="28"/>
          <w:szCs w:val="28"/>
          <w:lang w:eastAsia="en-US"/>
        </w:rPr>
        <w:t>εύρος αρδεύσεως</w:t>
      </w:r>
      <w:r>
        <w:rPr>
          <w:rFonts w:eastAsia="Calibri"/>
          <w:sz w:val="28"/>
          <w:szCs w:val="28"/>
          <w:lang w:eastAsia="en-US"/>
        </w:rPr>
        <w:t xml:space="preserve"> εννοείται το χρονικό διάστημα που με</w:t>
      </w:r>
      <w:r>
        <w:rPr>
          <w:rFonts w:eastAsia="Calibri"/>
          <w:sz w:val="28"/>
          <w:szCs w:val="28"/>
          <w:lang w:eastAsia="en-US"/>
        </w:rPr>
        <w:softHyphen/>
        <w:t>σολαβεί μεταξύ δύο διαδοχικών αρδεύσεων. Για τον υπολογισμό του εύ</w:t>
      </w:r>
      <w:r>
        <w:rPr>
          <w:rFonts w:eastAsia="Calibri"/>
          <w:sz w:val="28"/>
          <w:szCs w:val="28"/>
          <w:lang w:eastAsia="en-US"/>
        </w:rPr>
        <w:softHyphen/>
        <w:t>ρους αρδεύσεως είναι ανάγκη να γνωρίζομε για κάθε ημέρα αυτού του χρονικού διαστήματος την υδατοκατανάλωση. Αυτό όμως είναι δύσκολο στην πράξη και γι’ αυτό διαιρούμε τη μηνιαία υδατοκατανάλωση με τον αριθμό των ημερών του μηνός και έτσι έχομε μια μέση τιμή ημερήσιας υδατοκαταναλώσεως, που συνήθως εκφράζεται σε χιλιοστά ύψους νερού ανά ημέρα.</w:t>
      </w:r>
    </w:p>
    <w:p w:rsidR="00130FC6" w:rsidRDefault="00130FC6" w:rsidP="00130FC6">
      <w:pPr>
        <w:ind w:firstLine="284"/>
        <w:jc w:val="both"/>
        <w:rPr>
          <w:rFonts w:eastAsia="Calibri"/>
          <w:sz w:val="28"/>
          <w:szCs w:val="28"/>
          <w:lang w:eastAsia="en-US"/>
        </w:rPr>
      </w:pPr>
      <w:r>
        <w:rPr>
          <w:rFonts w:eastAsia="Calibri"/>
          <w:sz w:val="28"/>
          <w:szCs w:val="28"/>
          <w:lang w:eastAsia="en-US"/>
        </w:rPr>
        <w:t>Έτσι, αν στο προηγούμενο παράδειγμα, που η αρδευτική δόση βρέθη</w:t>
      </w:r>
      <w:r>
        <w:rPr>
          <w:rFonts w:eastAsia="Calibri"/>
          <w:sz w:val="28"/>
          <w:szCs w:val="28"/>
          <w:lang w:eastAsia="en-US"/>
        </w:rPr>
        <w:softHyphen/>
        <w:t xml:space="preserve">κε ίση με 42 </w:t>
      </w:r>
      <w:r>
        <w:rPr>
          <w:rFonts w:eastAsia="Calibri"/>
          <w:sz w:val="28"/>
          <w:szCs w:val="28"/>
          <w:lang w:val="en-US" w:eastAsia="en-US"/>
        </w:rPr>
        <w:t>mm</w:t>
      </w:r>
      <w:r w:rsidRPr="00414692">
        <w:rPr>
          <w:rFonts w:eastAsia="Calibri"/>
          <w:sz w:val="28"/>
          <w:szCs w:val="28"/>
          <w:lang w:eastAsia="en-US"/>
        </w:rPr>
        <w:t xml:space="preserve">, </w:t>
      </w:r>
      <w:r>
        <w:rPr>
          <w:rFonts w:eastAsia="Calibri"/>
          <w:sz w:val="28"/>
          <w:szCs w:val="28"/>
          <w:lang w:eastAsia="en-US"/>
        </w:rPr>
        <w:t xml:space="preserve">θεωρήσομε ότι η ημερήσια υδατοκατανάλωση είναι για τη συγκεκριμένη περίπτωση 7 </w:t>
      </w:r>
      <w:r>
        <w:rPr>
          <w:rFonts w:eastAsia="Calibri"/>
          <w:sz w:val="28"/>
          <w:szCs w:val="28"/>
          <w:lang w:val="en-US" w:eastAsia="en-US"/>
        </w:rPr>
        <w:t>mm</w:t>
      </w:r>
      <w:r>
        <w:rPr>
          <w:rFonts w:eastAsia="Calibri"/>
          <w:sz w:val="28"/>
          <w:szCs w:val="28"/>
          <w:lang w:eastAsia="en-US"/>
        </w:rPr>
        <w:t>, το εύρος αρδεύσεως (Ε) θα δοθεί από τη σχέση:</w:t>
      </w:r>
    </w:p>
    <w:p w:rsidR="00130FC6" w:rsidRPr="00414692" w:rsidRDefault="00130FC6" w:rsidP="00130FC6">
      <w:pPr>
        <w:ind w:firstLine="284"/>
        <w:jc w:val="both"/>
        <w:rPr>
          <w:rFonts w:eastAsia="Calibri"/>
          <w:sz w:val="28"/>
          <w:szCs w:val="28"/>
          <w:lang w:eastAsia="en-US"/>
        </w:rPr>
      </w:pPr>
      <w:r>
        <w:rPr>
          <w:rFonts w:eastAsia="Calibri"/>
          <w:sz w:val="28"/>
          <w:szCs w:val="28"/>
          <w:lang w:eastAsia="en-US"/>
        </w:rPr>
        <w:t xml:space="preserve">                                        Δόση αρδεύσεως σε </w:t>
      </w:r>
      <w:r>
        <w:rPr>
          <w:rFonts w:eastAsia="Calibri"/>
          <w:sz w:val="28"/>
          <w:szCs w:val="28"/>
          <w:lang w:val="en-US" w:eastAsia="en-US"/>
        </w:rPr>
        <w:t>mm</w:t>
      </w:r>
    </w:p>
    <w:p w:rsidR="00130FC6" w:rsidRDefault="00130FC6" w:rsidP="00130FC6">
      <w:pPr>
        <w:ind w:firstLine="284"/>
        <w:jc w:val="both"/>
        <w:rPr>
          <w:rFonts w:eastAsia="Calibri"/>
          <w:sz w:val="28"/>
          <w:szCs w:val="28"/>
          <w:lang w:eastAsia="en-US"/>
        </w:rPr>
      </w:pPr>
      <w:r>
        <w:rPr>
          <w:rFonts w:eastAsia="Calibri"/>
          <w:sz w:val="28"/>
          <w:szCs w:val="28"/>
          <w:lang w:eastAsia="en-US"/>
        </w:rPr>
        <w:t>Εύρος αρδεύσεως = -------------------------------------------------------</w:t>
      </w:r>
    </w:p>
    <w:p w:rsidR="00130FC6" w:rsidRPr="00414692" w:rsidRDefault="00130FC6" w:rsidP="00130FC6">
      <w:pPr>
        <w:ind w:firstLine="284"/>
        <w:jc w:val="both"/>
        <w:rPr>
          <w:rFonts w:eastAsia="Calibri"/>
          <w:sz w:val="28"/>
          <w:szCs w:val="28"/>
          <w:lang w:eastAsia="en-US"/>
        </w:rPr>
      </w:pPr>
      <w:r>
        <w:rPr>
          <w:rFonts w:eastAsia="Calibri"/>
          <w:sz w:val="28"/>
          <w:szCs w:val="28"/>
          <w:lang w:eastAsia="en-US"/>
        </w:rPr>
        <w:t xml:space="preserve">                                      Ημερήσια υδατοκατανάλωση σε </w:t>
      </w:r>
      <w:r>
        <w:rPr>
          <w:rFonts w:eastAsia="Calibri"/>
          <w:sz w:val="28"/>
          <w:szCs w:val="28"/>
          <w:lang w:val="en-US" w:eastAsia="en-US"/>
        </w:rPr>
        <w:t>mm</w:t>
      </w:r>
      <w:r w:rsidRPr="00016478">
        <w:rPr>
          <w:rFonts w:eastAsia="Calibri"/>
          <w:sz w:val="28"/>
          <w:szCs w:val="28"/>
          <w:lang w:eastAsia="en-US"/>
        </w:rPr>
        <w:t>/</w:t>
      </w:r>
      <w:proofErr w:type="spellStart"/>
      <w:r>
        <w:rPr>
          <w:rFonts w:eastAsia="Calibri"/>
          <w:sz w:val="28"/>
          <w:szCs w:val="28"/>
          <w:lang w:eastAsia="en-US"/>
        </w:rPr>
        <w:t>ημ</w:t>
      </w:r>
      <w:proofErr w:type="spellEnd"/>
    </w:p>
    <w:p w:rsidR="00130FC6" w:rsidRDefault="00130FC6" w:rsidP="00130FC6">
      <w:pPr>
        <w:ind w:firstLine="284"/>
        <w:jc w:val="both"/>
        <w:rPr>
          <w:rFonts w:eastAsia="Calibri"/>
          <w:sz w:val="28"/>
          <w:szCs w:val="28"/>
          <w:lang w:eastAsia="en-US"/>
        </w:rPr>
      </w:pPr>
    </w:p>
    <w:p w:rsidR="00130FC6" w:rsidRPr="00016478" w:rsidRDefault="00130FC6" w:rsidP="00130FC6">
      <w:pPr>
        <w:ind w:firstLine="284"/>
        <w:jc w:val="both"/>
        <w:rPr>
          <w:rFonts w:eastAsia="Calibri"/>
          <w:sz w:val="28"/>
          <w:szCs w:val="28"/>
          <w:lang w:eastAsia="en-US"/>
        </w:rPr>
      </w:pPr>
      <w:r>
        <w:rPr>
          <w:rFonts w:eastAsia="Calibri"/>
          <w:sz w:val="28"/>
          <w:szCs w:val="28"/>
          <w:lang w:eastAsia="en-US"/>
        </w:rPr>
        <w:t xml:space="preserve">              42 </w:t>
      </w:r>
      <w:r>
        <w:rPr>
          <w:rFonts w:eastAsia="Calibri"/>
          <w:sz w:val="28"/>
          <w:szCs w:val="28"/>
          <w:lang w:val="en-US" w:eastAsia="en-US"/>
        </w:rPr>
        <w:t>mm</w:t>
      </w:r>
    </w:p>
    <w:p w:rsidR="00130FC6" w:rsidRDefault="00130FC6" w:rsidP="00130FC6">
      <w:pPr>
        <w:ind w:firstLine="284"/>
        <w:jc w:val="both"/>
        <w:rPr>
          <w:rFonts w:eastAsia="Calibri"/>
          <w:sz w:val="28"/>
          <w:szCs w:val="28"/>
          <w:lang w:eastAsia="en-US"/>
        </w:rPr>
      </w:pPr>
      <w:r>
        <w:rPr>
          <w:rFonts w:eastAsia="Calibri"/>
          <w:sz w:val="28"/>
          <w:szCs w:val="28"/>
          <w:lang w:eastAsia="en-US"/>
        </w:rPr>
        <w:t>ή Ε = -------------------- = 6 ημέρες</w:t>
      </w:r>
    </w:p>
    <w:p w:rsidR="00130FC6" w:rsidRPr="00414692" w:rsidRDefault="00130FC6" w:rsidP="00130FC6">
      <w:pPr>
        <w:ind w:firstLine="284"/>
        <w:jc w:val="both"/>
        <w:rPr>
          <w:rFonts w:eastAsia="Calibri"/>
          <w:sz w:val="28"/>
          <w:szCs w:val="28"/>
          <w:lang w:eastAsia="en-US"/>
        </w:rPr>
      </w:pPr>
      <w:r w:rsidRPr="00016478">
        <w:rPr>
          <w:rFonts w:eastAsia="Calibri"/>
          <w:sz w:val="28"/>
          <w:szCs w:val="28"/>
          <w:lang w:eastAsia="en-US"/>
        </w:rPr>
        <w:t xml:space="preserve">              7 </w:t>
      </w:r>
      <w:r>
        <w:rPr>
          <w:rFonts w:eastAsia="Calibri"/>
          <w:sz w:val="28"/>
          <w:szCs w:val="28"/>
          <w:lang w:val="en-US" w:eastAsia="en-US"/>
        </w:rPr>
        <w:t>mm</w:t>
      </w:r>
      <w:r w:rsidRPr="00016478">
        <w:rPr>
          <w:rFonts w:eastAsia="Calibri"/>
          <w:sz w:val="28"/>
          <w:szCs w:val="28"/>
          <w:lang w:eastAsia="en-US"/>
        </w:rPr>
        <w:t>/</w:t>
      </w:r>
      <w:proofErr w:type="spellStart"/>
      <w:r>
        <w:rPr>
          <w:rFonts w:eastAsia="Calibri"/>
          <w:sz w:val="28"/>
          <w:szCs w:val="28"/>
          <w:lang w:eastAsia="en-US"/>
        </w:rPr>
        <w:t>ημ</w:t>
      </w:r>
      <w:proofErr w:type="spellEnd"/>
    </w:p>
    <w:p w:rsidR="00130FC6" w:rsidRDefault="00130FC6" w:rsidP="00130FC6">
      <w:pPr>
        <w:ind w:firstLine="284"/>
        <w:jc w:val="both"/>
        <w:rPr>
          <w:rFonts w:eastAsia="Calibri"/>
          <w:sz w:val="28"/>
          <w:szCs w:val="28"/>
          <w:lang w:eastAsia="en-US"/>
        </w:rPr>
      </w:pPr>
    </w:p>
    <w:p w:rsidR="00130FC6" w:rsidRDefault="00130FC6" w:rsidP="00130FC6">
      <w:pPr>
        <w:ind w:firstLine="284"/>
        <w:jc w:val="both"/>
        <w:rPr>
          <w:rFonts w:eastAsia="Calibri"/>
          <w:sz w:val="28"/>
          <w:szCs w:val="28"/>
          <w:lang w:eastAsia="en-US"/>
        </w:rPr>
      </w:pPr>
      <w:r>
        <w:rPr>
          <w:rFonts w:eastAsia="Calibri"/>
          <w:sz w:val="28"/>
          <w:szCs w:val="28"/>
          <w:lang w:eastAsia="en-US"/>
        </w:rPr>
        <w:t>Αυτό σημαίνει ότι κάθε 6 ημέρες θα πρέπει να γίνεται άρδευση και το ύψος του νερού που θα δίνεται σε κάθε άρδευση (αρδευτική δόση) θα εί</w:t>
      </w:r>
      <w:r>
        <w:rPr>
          <w:rFonts w:eastAsia="Calibri"/>
          <w:sz w:val="28"/>
          <w:szCs w:val="28"/>
          <w:lang w:eastAsia="en-US"/>
        </w:rPr>
        <w:softHyphen/>
        <w:t xml:space="preserve">ναι ίσο με 42 </w:t>
      </w:r>
      <w:r>
        <w:rPr>
          <w:rFonts w:eastAsia="Calibri"/>
          <w:sz w:val="28"/>
          <w:szCs w:val="28"/>
          <w:lang w:val="en-US" w:eastAsia="en-US"/>
        </w:rPr>
        <w:t>mm</w:t>
      </w:r>
      <w:r w:rsidRPr="00414692">
        <w:rPr>
          <w:rFonts w:eastAsia="Calibri"/>
          <w:sz w:val="28"/>
          <w:szCs w:val="28"/>
          <w:lang w:eastAsia="en-US"/>
        </w:rPr>
        <w:t xml:space="preserve">, </w:t>
      </w:r>
      <w:r>
        <w:rPr>
          <w:rFonts w:eastAsia="Calibri"/>
          <w:sz w:val="28"/>
          <w:szCs w:val="28"/>
          <w:lang w:eastAsia="en-US"/>
        </w:rPr>
        <w:t xml:space="preserve">που αντιστοιχεί σε όγκο 42 </w:t>
      </w:r>
      <w:r>
        <w:rPr>
          <w:rFonts w:eastAsia="Calibri"/>
          <w:sz w:val="28"/>
          <w:szCs w:val="28"/>
          <w:lang w:val="en-US" w:eastAsia="en-US"/>
        </w:rPr>
        <w:t>m</w:t>
      </w:r>
      <w:r w:rsidRPr="00414692">
        <w:rPr>
          <w:rFonts w:eastAsia="Calibri"/>
          <w:sz w:val="28"/>
          <w:szCs w:val="28"/>
          <w:vertAlign w:val="superscript"/>
          <w:lang w:eastAsia="en-US"/>
        </w:rPr>
        <w:t>3</w:t>
      </w:r>
      <w:r>
        <w:rPr>
          <w:rFonts w:eastAsia="Calibri"/>
          <w:sz w:val="28"/>
          <w:szCs w:val="28"/>
          <w:lang w:eastAsia="en-US"/>
        </w:rPr>
        <w:t xml:space="preserve"> νερό ανά στρέμμα. </w:t>
      </w:r>
    </w:p>
    <w:p w:rsidR="00130FC6" w:rsidRDefault="00130FC6" w:rsidP="00130FC6">
      <w:pPr>
        <w:ind w:firstLine="284"/>
        <w:jc w:val="both"/>
        <w:rPr>
          <w:rFonts w:eastAsia="Calibri"/>
          <w:sz w:val="28"/>
          <w:szCs w:val="28"/>
          <w:lang w:eastAsia="en-US"/>
        </w:rPr>
      </w:pPr>
      <w:r>
        <w:rPr>
          <w:rFonts w:eastAsia="Calibri"/>
          <w:sz w:val="28"/>
          <w:szCs w:val="28"/>
          <w:lang w:eastAsia="en-US"/>
        </w:rPr>
        <w:t>Στο ίδιο παράδειγμα είχε βρεθεί ότι ο ωφέλιμος όγκος νερού, που εύ</w:t>
      </w:r>
      <w:r>
        <w:rPr>
          <w:rFonts w:eastAsia="Calibri"/>
          <w:sz w:val="28"/>
          <w:szCs w:val="28"/>
          <w:lang w:eastAsia="en-US"/>
        </w:rPr>
        <w:softHyphen/>
        <w:t xml:space="preserve">κολα μπορεί να προσληφθεί από τα φυτά είναι ίσος με 60 </w:t>
      </w:r>
      <w:r>
        <w:rPr>
          <w:rFonts w:eastAsia="Calibri"/>
          <w:sz w:val="28"/>
          <w:szCs w:val="28"/>
          <w:lang w:val="en-US" w:eastAsia="en-US"/>
        </w:rPr>
        <w:t>m</w:t>
      </w:r>
      <w:r w:rsidRPr="00414692">
        <w:rPr>
          <w:rFonts w:eastAsia="Calibri"/>
          <w:sz w:val="28"/>
          <w:szCs w:val="28"/>
          <w:vertAlign w:val="superscript"/>
          <w:lang w:eastAsia="en-US"/>
        </w:rPr>
        <w:t>3</w:t>
      </w:r>
      <w:r>
        <w:rPr>
          <w:rFonts w:eastAsia="Calibri"/>
          <w:sz w:val="28"/>
          <w:szCs w:val="28"/>
          <w:lang w:eastAsia="en-US"/>
        </w:rPr>
        <w:t xml:space="preserve"> που αντι</w:t>
      </w:r>
      <w:r>
        <w:rPr>
          <w:rFonts w:eastAsia="Calibri"/>
          <w:sz w:val="28"/>
          <w:szCs w:val="28"/>
          <w:lang w:eastAsia="en-US"/>
        </w:rPr>
        <w:softHyphen/>
        <w:t xml:space="preserve">στοιχεί σε ύψος νερού ίσο με 60 </w:t>
      </w:r>
      <w:r>
        <w:rPr>
          <w:rFonts w:eastAsia="Calibri"/>
          <w:sz w:val="28"/>
          <w:szCs w:val="28"/>
          <w:lang w:val="en-US" w:eastAsia="en-US"/>
        </w:rPr>
        <w:t>mm</w:t>
      </w:r>
      <w:r w:rsidRPr="00414692">
        <w:rPr>
          <w:rFonts w:eastAsia="Calibri"/>
          <w:sz w:val="28"/>
          <w:szCs w:val="28"/>
          <w:lang w:eastAsia="en-US"/>
        </w:rPr>
        <w:t xml:space="preserve">. </w:t>
      </w:r>
      <w:r>
        <w:rPr>
          <w:rFonts w:eastAsia="Calibri"/>
          <w:sz w:val="28"/>
          <w:szCs w:val="28"/>
          <w:lang w:eastAsia="en-US"/>
        </w:rPr>
        <w:t xml:space="preserve">Ο ωφέλιμος όγκος νερού μπορεί να βρεθεί αν από τον όγκο νερού που είναι αποθηκευμένο στο έδαφος, όταν η μυζητική τάση είναι ίση με 1/3 </w:t>
      </w:r>
      <w:proofErr w:type="spellStart"/>
      <w:r>
        <w:rPr>
          <w:rFonts w:eastAsia="Calibri"/>
          <w:sz w:val="28"/>
          <w:szCs w:val="28"/>
          <w:lang w:val="en-US" w:eastAsia="en-US"/>
        </w:rPr>
        <w:t>atm</w:t>
      </w:r>
      <w:proofErr w:type="spellEnd"/>
      <w:r w:rsidRPr="00414692">
        <w:rPr>
          <w:rFonts w:eastAsia="Calibri"/>
          <w:sz w:val="28"/>
          <w:szCs w:val="28"/>
          <w:lang w:eastAsia="en-US"/>
        </w:rPr>
        <w:t xml:space="preserve"> </w:t>
      </w:r>
      <w:r>
        <w:rPr>
          <w:rFonts w:eastAsia="Calibri"/>
          <w:sz w:val="28"/>
          <w:szCs w:val="28"/>
          <w:lang w:eastAsia="en-US"/>
        </w:rPr>
        <w:t>(υγρασία υδατοϊκανότητας), αφαι</w:t>
      </w:r>
      <w:r>
        <w:rPr>
          <w:rFonts w:eastAsia="Calibri"/>
          <w:sz w:val="28"/>
          <w:szCs w:val="28"/>
          <w:lang w:eastAsia="en-US"/>
        </w:rPr>
        <w:softHyphen/>
        <w:t xml:space="preserve">ρεθεί ο όγκος νερού που αντιστοιχεί σε μυζητική τάση ίση με 15 </w:t>
      </w:r>
      <w:proofErr w:type="spellStart"/>
      <w:r>
        <w:rPr>
          <w:rFonts w:eastAsia="Calibri"/>
          <w:sz w:val="28"/>
          <w:szCs w:val="28"/>
          <w:lang w:val="en-US" w:eastAsia="en-US"/>
        </w:rPr>
        <w:t>atm</w:t>
      </w:r>
      <w:proofErr w:type="spellEnd"/>
      <w:r w:rsidRPr="00874EBD">
        <w:rPr>
          <w:rFonts w:eastAsia="Calibri"/>
          <w:sz w:val="28"/>
          <w:szCs w:val="28"/>
          <w:lang w:eastAsia="en-US"/>
        </w:rPr>
        <w:t xml:space="preserve"> </w:t>
      </w:r>
      <w:r>
        <w:rPr>
          <w:rFonts w:eastAsia="Calibri"/>
          <w:sz w:val="28"/>
          <w:szCs w:val="28"/>
          <w:lang w:eastAsia="en-US"/>
        </w:rPr>
        <w:t>(υ</w:t>
      </w:r>
      <w:r>
        <w:rPr>
          <w:rFonts w:eastAsia="Calibri"/>
          <w:sz w:val="28"/>
          <w:szCs w:val="28"/>
          <w:lang w:eastAsia="en-US"/>
        </w:rPr>
        <w:softHyphen/>
        <w:t>γρασία μαράνσεως).</w:t>
      </w:r>
    </w:p>
    <w:p w:rsidR="00130FC6" w:rsidRDefault="00130FC6" w:rsidP="00130FC6">
      <w:pPr>
        <w:ind w:firstLine="284"/>
        <w:jc w:val="both"/>
        <w:rPr>
          <w:rFonts w:eastAsia="Calibri"/>
          <w:sz w:val="28"/>
          <w:szCs w:val="28"/>
          <w:lang w:eastAsia="en-US"/>
        </w:rPr>
      </w:pPr>
      <w:r>
        <w:rPr>
          <w:rFonts w:eastAsia="Calibri"/>
          <w:sz w:val="28"/>
          <w:szCs w:val="28"/>
          <w:lang w:eastAsia="en-US"/>
        </w:rPr>
        <w:t xml:space="preserve">Με βάση τα 60 </w:t>
      </w:r>
      <w:r>
        <w:rPr>
          <w:rFonts w:eastAsia="Calibri"/>
          <w:sz w:val="28"/>
          <w:szCs w:val="28"/>
          <w:lang w:val="en-US" w:eastAsia="en-US"/>
        </w:rPr>
        <w:t>mm</w:t>
      </w:r>
      <w:r w:rsidRPr="00874EBD">
        <w:rPr>
          <w:rFonts w:eastAsia="Calibri"/>
          <w:sz w:val="28"/>
          <w:szCs w:val="28"/>
          <w:lang w:eastAsia="en-US"/>
        </w:rPr>
        <w:t xml:space="preserve">, </w:t>
      </w:r>
      <w:r>
        <w:rPr>
          <w:rFonts w:eastAsia="Calibri"/>
          <w:sz w:val="28"/>
          <w:szCs w:val="28"/>
          <w:lang w:eastAsia="en-US"/>
        </w:rPr>
        <w:t>δηλαδή το μέγιστη ποσότητα που μπορεί να δια</w:t>
      </w:r>
      <w:r>
        <w:rPr>
          <w:rFonts w:eastAsia="Calibri"/>
          <w:sz w:val="28"/>
          <w:szCs w:val="28"/>
          <w:lang w:eastAsia="en-US"/>
        </w:rPr>
        <w:softHyphen/>
        <w:t xml:space="preserve">τεθεί στο φυτό το οποίο υποθέσαμε ότι καταναλώνει 7 </w:t>
      </w:r>
      <w:r>
        <w:rPr>
          <w:rFonts w:eastAsia="Calibri"/>
          <w:sz w:val="28"/>
          <w:szCs w:val="28"/>
          <w:lang w:val="en-US" w:eastAsia="en-US"/>
        </w:rPr>
        <w:t>mm</w:t>
      </w:r>
      <w:r>
        <w:rPr>
          <w:rFonts w:eastAsia="Calibri"/>
          <w:sz w:val="28"/>
          <w:szCs w:val="28"/>
          <w:lang w:eastAsia="en-US"/>
        </w:rPr>
        <w:t xml:space="preserve"> ανά ημέρα, βρίσκεται η μέγιστη δυνατή τιμή του εύρους αρδεύσεως από το λόγο: </w:t>
      </w:r>
    </w:p>
    <w:p w:rsidR="00130FC6" w:rsidRPr="00874EBD" w:rsidRDefault="00130FC6" w:rsidP="00130FC6">
      <w:pPr>
        <w:ind w:firstLine="284"/>
        <w:jc w:val="both"/>
        <w:rPr>
          <w:rFonts w:eastAsia="Calibri"/>
          <w:sz w:val="28"/>
          <w:szCs w:val="28"/>
          <w:lang w:eastAsia="en-US"/>
        </w:rPr>
      </w:pPr>
      <w:r>
        <w:rPr>
          <w:rFonts w:eastAsia="Calibri"/>
          <w:sz w:val="28"/>
          <w:szCs w:val="28"/>
          <w:lang w:eastAsia="en-US"/>
        </w:rPr>
        <w:t xml:space="preserve">                              60 </w:t>
      </w:r>
      <w:r>
        <w:rPr>
          <w:rFonts w:eastAsia="Calibri"/>
          <w:sz w:val="28"/>
          <w:szCs w:val="28"/>
          <w:lang w:val="en-US" w:eastAsia="en-US"/>
        </w:rPr>
        <w:t>mm</w:t>
      </w:r>
    </w:p>
    <w:p w:rsidR="00130FC6" w:rsidRPr="00874EBD" w:rsidRDefault="00130FC6" w:rsidP="00130FC6">
      <w:pPr>
        <w:ind w:firstLine="284"/>
        <w:jc w:val="both"/>
        <w:rPr>
          <w:rFonts w:eastAsia="Calibri"/>
          <w:sz w:val="28"/>
          <w:szCs w:val="28"/>
          <w:lang w:eastAsia="en-US"/>
        </w:rPr>
      </w:pPr>
      <w:r>
        <w:rPr>
          <w:rFonts w:eastAsia="Calibri"/>
          <w:sz w:val="28"/>
          <w:szCs w:val="28"/>
          <w:lang w:eastAsia="en-US"/>
        </w:rPr>
        <w:t xml:space="preserve">                     ------------------- = 8.57 ημέρες.</w:t>
      </w:r>
    </w:p>
    <w:p w:rsidR="00130FC6" w:rsidRPr="00874EBD" w:rsidRDefault="00130FC6" w:rsidP="00130FC6">
      <w:pPr>
        <w:ind w:firstLine="284"/>
        <w:jc w:val="both"/>
        <w:rPr>
          <w:rFonts w:eastAsia="Calibri"/>
          <w:sz w:val="28"/>
          <w:szCs w:val="28"/>
          <w:lang w:eastAsia="en-US"/>
        </w:rPr>
      </w:pPr>
      <w:r w:rsidRPr="00016478">
        <w:rPr>
          <w:rFonts w:eastAsia="Calibri"/>
          <w:sz w:val="28"/>
          <w:szCs w:val="28"/>
          <w:lang w:eastAsia="en-US"/>
        </w:rPr>
        <w:t xml:space="preserve">                            7 </w:t>
      </w:r>
      <w:r>
        <w:rPr>
          <w:rFonts w:eastAsia="Calibri"/>
          <w:sz w:val="28"/>
          <w:szCs w:val="28"/>
          <w:lang w:val="en-US" w:eastAsia="en-US"/>
        </w:rPr>
        <w:t>mm</w:t>
      </w:r>
      <w:r w:rsidRPr="00016478">
        <w:rPr>
          <w:rFonts w:eastAsia="Calibri"/>
          <w:sz w:val="28"/>
          <w:szCs w:val="28"/>
          <w:lang w:eastAsia="en-US"/>
        </w:rPr>
        <w:t xml:space="preserve">/ </w:t>
      </w:r>
      <w:proofErr w:type="spellStart"/>
      <w:r>
        <w:rPr>
          <w:rFonts w:eastAsia="Calibri"/>
          <w:sz w:val="28"/>
          <w:szCs w:val="28"/>
          <w:lang w:eastAsia="en-US"/>
        </w:rPr>
        <w:t>ημ</w:t>
      </w:r>
      <w:proofErr w:type="spellEnd"/>
      <w:r>
        <w:rPr>
          <w:rFonts w:eastAsia="Calibri"/>
          <w:sz w:val="28"/>
          <w:szCs w:val="28"/>
          <w:lang w:eastAsia="en-US"/>
        </w:rPr>
        <w:t xml:space="preserve"> </w:t>
      </w:r>
    </w:p>
    <w:p w:rsidR="00130FC6" w:rsidRDefault="00130FC6" w:rsidP="00130FC6">
      <w:pPr>
        <w:ind w:firstLine="284"/>
        <w:jc w:val="both"/>
        <w:rPr>
          <w:rFonts w:eastAsia="Calibri"/>
          <w:sz w:val="28"/>
          <w:szCs w:val="28"/>
          <w:lang w:eastAsia="en-US"/>
        </w:rPr>
      </w:pPr>
      <w:bookmarkStart w:id="0" w:name="_GoBack"/>
      <w:bookmarkEnd w:id="0"/>
    </w:p>
    <w:p w:rsidR="00130FC6" w:rsidRDefault="00130FC6" w:rsidP="00130FC6">
      <w:pPr>
        <w:ind w:firstLine="284"/>
        <w:jc w:val="both"/>
        <w:rPr>
          <w:rFonts w:eastAsia="Calibri"/>
          <w:sz w:val="28"/>
          <w:szCs w:val="28"/>
          <w:lang w:eastAsia="en-US"/>
        </w:rPr>
      </w:pPr>
      <w:r>
        <w:rPr>
          <w:rFonts w:eastAsia="Calibri"/>
          <w:sz w:val="28"/>
          <w:szCs w:val="28"/>
          <w:lang w:eastAsia="en-US"/>
        </w:rPr>
        <w:t xml:space="preserve">Αυτό όμως σημαίνει εξάντληση της διαθέσιμης υγρασίας κατά 100%, πράγμα που δε συνιστάται. Δεχόμενοι ως ποσοστό εξαντλήσεως 50% ως </w:t>
      </w:r>
      <w:r>
        <w:rPr>
          <w:rFonts w:eastAsia="Calibri"/>
          <w:sz w:val="28"/>
          <w:szCs w:val="28"/>
          <w:lang w:eastAsia="en-US"/>
        </w:rPr>
        <w:lastRenderedPageBreak/>
        <w:t>70%, βρίσκομε μικρότερα εύρη που συνεπάγονται συχνότερες αρδεύσεις με μικρότερες δόσεις.</w:t>
      </w:r>
    </w:p>
    <w:p w:rsidR="00130FC6" w:rsidRDefault="00130FC6" w:rsidP="00130FC6">
      <w:pPr>
        <w:ind w:firstLine="284"/>
        <w:jc w:val="both"/>
        <w:rPr>
          <w:rFonts w:eastAsia="Calibri"/>
          <w:sz w:val="28"/>
          <w:szCs w:val="28"/>
          <w:lang w:eastAsia="en-US"/>
        </w:rPr>
      </w:pPr>
      <w:r>
        <w:rPr>
          <w:rFonts w:eastAsia="Calibri"/>
          <w:sz w:val="28"/>
          <w:szCs w:val="28"/>
          <w:lang w:eastAsia="en-US"/>
        </w:rPr>
        <w:t>Γενικά η ωφέλιμη υδατοχωρητικότητα βαίνει αυξανόμενη από τα χον</w:t>
      </w:r>
      <w:r>
        <w:rPr>
          <w:rFonts w:eastAsia="Calibri"/>
          <w:sz w:val="28"/>
          <w:szCs w:val="28"/>
          <w:lang w:eastAsia="en-US"/>
        </w:rPr>
        <w:softHyphen/>
        <w:t>δρόκοκκα προς τα λεπτόκοκκα αργιλώδη εδάφη, με συνέπεια, για την ί</w:t>
      </w:r>
      <w:r>
        <w:rPr>
          <w:rFonts w:eastAsia="Calibri"/>
          <w:sz w:val="28"/>
          <w:szCs w:val="28"/>
          <w:lang w:eastAsia="en-US"/>
        </w:rPr>
        <w:softHyphen/>
        <w:t>δια ημερήσια υδατοκατανάλωση, το εύρος αρδεύσεως να αυξάνει αντί</w:t>
      </w:r>
      <w:r>
        <w:rPr>
          <w:rFonts w:eastAsia="Calibri"/>
          <w:sz w:val="28"/>
          <w:szCs w:val="28"/>
          <w:lang w:eastAsia="en-US"/>
        </w:rPr>
        <w:softHyphen/>
        <w:t>στοιχα.</w:t>
      </w:r>
    </w:p>
    <w:p w:rsidR="00130FC6" w:rsidRDefault="00130FC6" w:rsidP="00130FC6">
      <w:pPr>
        <w:ind w:firstLine="284"/>
        <w:jc w:val="both"/>
        <w:rPr>
          <w:rFonts w:eastAsia="Calibri"/>
          <w:sz w:val="28"/>
          <w:szCs w:val="28"/>
          <w:lang w:eastAsia="en-US"/>
        </w:rPr>
      </w:pPr>
      <w:r>
        <w:rPr>
          <w:rFonts w:eastAsia="Calibri"/>
          <w:sz w:val="28"/>
          <w:szCs w:val="28"/>
          <w:lang w:eastAsia="en-US"/>
        </w:rPr>
        <w:t>Το εύρος αρδεύσεως έχει ιδιαίτερη σημασία για τους γεωργούς, οι ο</w:t>
      </w:r>
      <w:r>
        <w:rPr>
          <w:rFonts w:eastAsia="Calibri"/>
          <w:sz w:val="28"/>
          <w:szCs w:val="28"/>
          <w:lang w:eastAsia="en-US"/>
        </w:rPr>
        <w:softHyphen/>
        <w:t>ποίοι επιθυμούν ν είναι όσο το δυνατό μεγαλύτερο, γιατί έτσι κάνουν λι</w:t>
      </w:r>
      <w:r>
        <w:rPr>
          <w:rFonts w:eastAsia="Calibri"/>
          <w:sz w:val="28"/>
          <w:szCs w:val="28"/>
          <w:lang w:eastAsia="en-US"/>
        </w:rPr>
        <w:softHyphen/>
        <w:t>γότερα ποτίσματα και κερδίζουν χρόνο για άλλες αγροτικές δουλειές. Η επιθυμία αυτή όμως θα πρέπει να συνεξετάζεται με την αύξηση του κό</w:t>
      </w:r>
      <w:r>
        <w:rPr>
          <w:rFonts w:eastAsia="Calibri"/>
          <w:sz w:val="28"/>
          <w:szCs w:val="28"/>
          <w:lang w:eastAsia="en-US"/>
        </w:rPr>
        <w:softHyphen/>
        <w:t>στους του δικτύου διανομής και εφαρμογής του νερού στον αγρό, γιατί λόγω της μεγαλύτερης παροχετευτικότητάς του, οι αγωγοί πρέπει να έ</w:t>
      </w:r>
      <w:r>
        <w:rPr>
          <w:rFonts w:eastAsia="Calibri"/>
          <w:sz w:val="28"/>
          <w:szCs w:val="28"/>
          <w:lang w:eastAsia="en-US"/>
        </w:rPr>
        <w:softHyphen/>
        <w:t>χουν μεγαλύτερες διαμέτρους.</w:t>
      </w:r>
    </w:p>
    <w:p w:rsidR="00130FC6" w:rsidRDefault="00130FC6" w:rsidP="00130FC6">
      <w:pPr>
        <w:ind w:firstLine="284"/>
        <w:jc w:val="both"/>
        <w:rPr>
          <w:rFonts w:eastAsia="Calibri"/>
          <w:sz w:val="28"/>
          <w:szCs w:val="28"/>
          <w:lang w:eastAsia="en-US"/>
        </w:rPr>
      </w:pPr>
      <w:r>
        <w:rPr>
          <w:rFonts w:eastAsia="Calibri"/>
          <w:sz w:val="28"/>
          <w:szCs w:val="28"/>
          <w:lang w:eastAsia="en-US"/>
        </w:rPr>
        <w:t>Επιθυμία των γεωργών επίσης είναι το αρδευτικό δίκτυο να είναι όσο γίνεται οικονομικότερο. Αυτό θα συνέβαινε αν το πότισμα γινόταν σε μι</w:t>
      </w:r>
      <w:r>
        <w:rPr>
          <w:rFonts w:eastAsia="Calibri"/>
          <w:sz w:val="28"/>
          <w:szCs w:val="28"/>
          <w:lang w:eastAsia="en-US"/>
        </w:rPr>
        <w:softHyphen/>
        <w:t>κρές δόσεις, οπότε θα χρειαζόταν αγωγό με μικρότερες διαμέτρους, αλλά περισσότερη απασχόληση του γεωργού. Έτσι προκύπτει η ανάγκη να γί</w:t>
      </w:r>
      <w:r>
        <w:rPr>
          <w:rFonts w:eastAsia="Calibri"/>
          <w:sz w:val="28"/>
          <w:szCs w:val="28"/>
          <w:lang w:eastAsia="en-US"/>
        </w:rPr>
        <w:softHyphen/>
        <w:t>νει μια σχετική μελέτη, ώστε να βρεθεί η καλύτερη λύση.</w:t>
      </w:r>
    </w:p>
    <w:p w:rsidR="00130FC6" w:rsidRDefault="00130FC6" w:rsidP="00130FC6">
      <w:pPr>
        <w:ind w:firstLine="284"/>
        <w:jc w:val="both"/>
        <w:rPr>
          <w:rFonts w:eastAsia="Calibri"/>
          <w:sz w:val="28"/>
          <w:szCs w:val="28"/>
          <w:lang w:eastAsia="en-US"/>
        </w:rPr>
      </w:pPr>
      <w:r>
        <w:rPr>
          <w:rFonts w:eastAsia="Calibri"/>
          <w:sz w:val="28"/>
          <w:szCs w:val="28"/>
          <w:lang w:eastAsia="en-US"/>
        </w:rPr>
        <w:t>Πάντως, επειδή δεν είναι και εύκολος ο προσδιορισμός του ποσοστού υγρασίας του εδάφους που θα πρέπει να καταναλώνεται, ώστε να επανα</w:t>
      </w:r>
      <w:r>
        <w:rPr>
          <w:rFonts w:eastAsia="Calibri"/>
          <w:sz w:val="28"/>
          <w:szCs w:val="28"/>
          <w:lang w:eastAsia="en-US"/>
        </w:rPr>
        <w:softHyphen/>
        <w:t xml:space="preserve">λαμβάνεται στη συνέχεια η άρδευση, προτιμότερο θα ήταν να υπήρχαν </w:t>
      </w:r>
      <w:proofErr w:type="spellStart"/>
      <w:r>
        <w:rPr>
          <w:rFonts w:eastAsia="Calibri"/>
          <w:sz w:val="28"/>
          <w:szCs w:val="28"/>
          <w:lang w:eastAsia="en-US"/>
        </w:rPr>
        <w:t>τασίμετρα</w:t>
      </w:r>
      <w:proofErr w:type="spellEnd"/>
      <w:r>
        <w:rPr>
          <w:rFonts w:eastAsia="Calibri"/>
          <w:sz w:val="28"/>
          <w:szCs w:val="28"/>
          <w:lang w:eastAsia="en-US"/>
        </w:rPr>
        <w:t xml:space="preserve"> σε διάφορα σημεία και βάθη του αγρού. Ανάλογα τώρα με την ένδειξη των </w:t>
      </w:r>
      <w:proofErr w:type="spellStart"/>
      <w:r>
        <w:rPr>
          <w:rFonts w:eastAsia="Calibri"/>
          <w:sz w:val="28"/>
          <w:szCs w:val="28"/>
          <w:lang w:eastAsia="en-US"/>
        </w:rPr>
        <w:t>τασιμέτρων</w:t>
      </w:r>
      <w:proofErr w:type="spellEnd"/>
      <w:r>
        <w:rPr>
          <w:rFonts w:eastAsia="Calibri"/>
          <w:sz w:val="28"/>
          <w:szCs w:val="28"/>
          <w:lang w:eastAsia="en-US"/>
        </w:rPr>
        <w:t xml:space="preserve"> θα εφαρμοζόταν τόσο νερό, ώστε η αρνητική πί</w:t>
      </w:r>
      <w:r>
        <w:rPr>
          <w:rFonts w:eastAsia="Calibri"/>
          <w:sz w:val="28"/>
          <w:szCs w:val="28"/>
          <w:lang w:eastAsia="en-US"/>
        </w:rPr>
        <w:softHyphen/>
        <w:t>εση (μυζητική τάση) να γίνεται ίση με το 1/3 της ατμοσφαιρικής πιέσεως.</w:t>
      </w:r>
    </w:p>
    <w:p w:rsidR="00130FC6" w:rsidRDefault="00130FC6" w:rsidP="00130FC6">
      <w:pPr>
        <w:ind w:firstLine="284"/>
        <w:jc w:val="both"/>
        <w:rPr>
          <w:rFonts w:eastAsia="Calibri"/>
          <w:sz w:val="28"/>
          <w:szCs w:val="28"/>
          <w:lang w:eastAsia="en-US"/>
        </w:rPr>
      </w:pPr>
    </w:p>
    <w:p w:rsidR="00130FC6" w:rsidRDefault="00130FC6" w:rsidP="00130FC6">
      <w:pPr>
        <w:ind w:firstLine="284"/>
        <w:jc w:val="both"/>
        <w:rPr>
          <w:rFonts w:eastAsia="Calibri"/>
          <w:sz w:val="28"/>
          <w:szCs w:val="28"/>
          <w:lang w:eastAsia="en-US"/>
        </w:rPr>
      </w:pPr>
      <w:r>
        <w:rPr>
          <w:rFonts w:eastAsia="Calibri"/>
          <w:sz w:val="28"/>
          <w:szCs w:val="28"/>
          <w:lang w:eastAsia="en-US"/>
        </w:rPr>
        <w:t xml:space="preserve">«Αρδεύσεις, στραγγίσεις και προστασία εδαφών» Παναγιώτου Γ. </w:t>
      </w:r>
      <w:proofErr w:type="spellStart"/>
      <w:r>
        <w:rPr>
          <w:rFonts w:eastAsia="Calibri"/>
          <w:sz w:val="28"/>
          <w:szCs w:val="28"/>
          <w:lang w:eastAsia="en-US"/>
        </w:rPr>
        <w:t>Κα</w:t>
      </w:r>
      <w:r>
        <w:rPr>
          <w:rFonts w:eastAsia="Calibri"/>
          <w:sz w:val="28"/>
          <w:szCs w:val="28"/>
          <w:lang w:eastAsia="en-US"/>
        </w:rPr>
        <w:softHyphen/>
        <w:t>ρακατσούλη</w:t>
      </w:r>
      <w:proofErr w:type="spellEnd"/>
      <w:r>
        <w:rPr>
          <w:rFonts w:eastAsia="Calibri"/>
          <w:sz w:val="28"/>
          <w:szCs w:val="28"/>
          <w:lang w:eastAsia="en-US"/>
        </w:rPr>
        <w:t xml:space="preserve">, καθηγητού Γεωργικής Υδραυλικής </w:t>
      </w:r>
      <w:proofErr w:type="spellStart"/>
      <w:r>
        <w:rPr>
          <w:rFonts w:eastAsia="Calibri"/>
          <w:sz w:val="28"/>
          <w:szCs w:val="28"/>
          <w:lang w:eastAsia="en-US"/>
        </w:rPr>
        <w:t>Ανωτάτης</w:t>
      </w:r>
      <w:proofErr w:type="spellEnd"/>
      <w:r>
        <w:rPr>
          <w:rFonts w:eastAsia="Calibri"/>
          <w:sz w:val="28"/>
          <w:szCs w:val="28"/>
          <w:lang w:eastAsia="en-US"/>
        </w:rPr>
        <w:t xml:space="preserve"> Γεωπονικής Σχολής Αθηνών. Ίδρυμα Ευγενίδου, Αθήνα 1954, σελ. 33-34.</w:t>
      </w:r>
    </w:p>
    <w:p w:rsidR="00130FC6" w:rsidRDefault="00130FC6" w:rsidP="00130FC6">
      <w:pPr>
        <w:spacing w:after="160" w:line="259" w:lineRule="auto"/>
        <w:rPr>
          <w:rFonts w:eastAsia="Calibri"/>
          <w:sz w:val="28"/>
          <w:szCs w:val="28"/>
          <w:lang w:eastAsia="en-US"/>
        </w:rPr>
      </w:pPr>
      <w:r>
        <w:rPr>
          <w:rFonts w:eastAsia="Calibri"/>
          <w:sz w:val="28"/>
          <w:szCs w:val="28"/>
          <w:lang w:eastAsia="en-US"/>
        </w:rPr>
        <w:br w:type="page"/>
      </w:r>
    </w:p>
    <w:p w:rsidR="0030002B" w:rsidRDefault="0030002B"/>
    <w:sectPr w:rsidR="0030002B" w:rsidSect="00130FC6">
      <w:pgSz w:w="11906" w:h="16838"/>
      <w:pgMar w:top="1440"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12"/>
    <w:rsid w:val="00020B75"/>
    <w:rsid w:val="00033912"/>
    <w:rsid w:val="000C0AB4"/>
    <w:rsid w:val="00130FC6"/>
    <w:rsid w:val="0030002B"/>
    <w:rsid w:val="0051626C"/>
    <w:rsid w:val="00596C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CF73FA-3E61-4682-8DFE-C8942843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0FC6"/>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A0A0A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597</Words>
  <Characters>3226</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ΤΟΕΒ Μπόϊδα-Μαυρής</dc:creator>
  <cp:keywords/>
  <dc:description/>
  <cp:lastModifiedBy>ΤΟΕΒ Μπόϊδα-Μαυρής</cp:lastModifiedBy>
  <cp:revision>2</cp:revision>
  <dcterms:created xsi:type="dcterms:W3CDTF">2017-11-04T08:42:00Z</dcterms:created>
  <dcterms:modified xsi:type="dcterms:W3CDTF">2017-11-04T08:43:00Z</dcterms:modified>
</cp:coreProperties>
</file>