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31" w:rsidRPr="00C955AF" w:rsidRDefault="00E71331" w:rsidP="00E71331">
      <w:pPr>
        <w:pStyle w:val="a3"/>
        <w:jc w:val="both"/>
        <w:rPr>
          <w:rFonts w:ascii="Times New Roman" w:hAnsi="Times New Roman" w:cs="Times New Roman"/>
          <w:sz w:val="28"/>
          <w:szCs w:val="28"/>
        </w:rPr>
      </w:pPr>
      <w:r>
        <w:rPr>
          <w:rFonts w:ascii="Times New Roman" w:hAnsi="Times New Roman" w:cs="Times New Roman"/>
          <w:sz w:val="28"/>
          <w:szCs w:val="28"/>
        </w:rPr>
        <w:t>***********************************************************</w:t>
      </w:r>
    </w:p>
    <w:p w:rsidR="00E71331" w:rsidRDefault="00E71331" w:rsidP="00E71331">
      <w:pPr>
        <w:pStyle w:val="a3"/>
        <w:jc w:val="both"/>
        <w:rPr>
          <w:rFonts w:ascii="Times New Roman" w:hAnsi="Times New Roman" w:cs="Times New Roman"/>
          <w:sz w:val="28"/>
          <w:szCs w:val="28"/>
        </w:rPr>
      </w:pPr>
    </w:p>
    <w:p w:rsidR="00E71331" w:rsidRPr="00EB6702" w:rsidRDefault="00E71331" w:rsidP="00E71331">
      <w:pPr>
        <w:pStyle w:val="a3"/>
        <w:jc w:val="center"/>
        <w:rPr>
          <w:rFonts w:ascii="Times New Roman" w:hAnsi="Times New Roman" w:cs="Times New Roman"/>
          <w:b/>
          <w:sz w:val="28"/>
          <w:szCs w:val="28"/>
          <w:u w:val="single"/>
        </w:rPr>
      </w:pPr>
      <w:r w:rsidRPr="00EB6702">
        <w:rPr>
          <w:rFonts w:ascii="Times New Roman" w:hAnsi="Times New Roman" w:cs="Times New Roman"/>
          <w:b/>
          <w:sz w:val="28"/>
          <w:szCs w:val="28"/>
          <w:u w:val="single"/>
        </w:rPr>
        <w:t>Αναγνώριση χρόνων ασφάλισης</w:t>
      </w:r>
    </w:p>
    <w:p w:rsidR="00E71331" w:rsidRDefault="00E71331" w:rsidP="00E71331">
      <w:pPr>
        <w:pStyle w:val="a3"/>
        <w:jc w:val="both"/>
        <w:rPr>
          <w:rFonts w:ascii="Times New Roman" w:hAnsi="Times New Roman" w:cs="Times New Roman"/>
          <w:sz w:val="28"/>
          <w:szCs w:val="28"/>
        </w:rPr>
      </w:pPr>
    </w:p>
    <w:p w:rsidR="00E71331" w:rsidRDefault="00E71331" w:rsidP="00E71331">
      <w:pPr>
        <w:pStyle w:val="a3"/>
        <w:jc w:val="both"/>
        <w:rPr>
          <w:rFonts w:ascii="Times New Roman" w:hAnsi="Times New Roman" w:cs="Times New Roman"/>
          <w:sz w:val="28"/>
          <w:szCs w:val="28"/>
        </w:rPr>
      </w:pPr>
    </w:p>
    <w:p w:rsidR="00E71331" w:rsidRPr="00273685" w:rsidRDefault="00E71331" w:rsidP="00E71331">
      <w:pPr>
        <w:pStyle w:val="a3"/>
        <w:ind w:firstLine="284"/>
        <w:jc w:val="both"/>
        <w:rPr>
          <w:rFonts w:ascii="Comic Sans MS" w:hAnsi="Comic Sans MS" w:cs="Times New Roman"/>
          <w:sz w:val="24"/>
          <w:szCs w:val="24"/>
        </w:rPr>
      </w:pPr>
      <w:r w:rsidRPr="00273685">
        <w:rPr>
          <w:rFonts w:ascii="Comic Sans MS" w:hAnsi="Comic Sans MS" w:cs="Times New Roman"/>
          <w:sz w:val="24"/>
          <w:szCs w:val="24"/>
        </w:rPr>
        <w:t>Στο Άρθρο 40, του Ν. 3996/2011, (ΦΕΚ 170, Τεύχος Α΄)  «Πλασματικός χρόνος παιδιών», διαβάζουμε τα εξής:</w:t>
      </w:r>
    </w:p>
    <w:p w:rsidR="00E71331" w:rsidRDefault="00E71331" w:rsidP="00E71331">
      <w:pPr>
        <w:pStyle w:val="a3"/>
        <w:jc w:val="both"/>
        <w:rPr>
          <w:rFonts w:ascii="Times New Roman" w:hAnsi="Times New Roman" w:cs="Times New Roman"/>
          <w:sz w:val="28"/>
          <w:szCs w:val="28"/>
        </w:rPr>
      </w:pPr>
    </w:p>
    <w:p w:rsidR="00E71331" w:rsidRDefault="00E71331" w:rsidP="00E71331">
      <w:pPr>
        <w:pStyle w:val="a3"/>
        <w:jc w:val="both"/>
        <w:rPr>
          <w:rFonts w:ascii="Times New Roman" w:hAnsi="Times New Roman" w:cs="Times New Roman"/>
          <w:sz w:val="28"/>
          <w:szCs w:val="28"/>
        </w:rPr>
      </w:pPr>
    </w:p>
    <w:p w:rsidR="00E71331" w:rsidRDefault="00E71331" w:rsidP="00E71331">
      <w:pPr>
        <w:pStyle w:val="a3"/>
        <w:ind w:firstLine="284"/>
        <w:jc w:val="both"/>
        <w:rPr>
          <w:rFonts w:ascii="Times New Roman" w:hAnsi="Times New Roman" w:cs="Times New Roman"/>
          <w:color w:val="000000" w:themeColor="text1"/>
          <w:sz w:val="28"/>
          <w:szCs w:val="28"/>
        </w:rPr>
      </w:pPr>
      <w:r w:rsidRPr="00273685">
        <w:rPr>
          <w:rFonts w:ascii="Times New Roman" w:hAnsi="Times New Roman" w:cs="Times New Roman"/>
          <w:color w:val="000000" w:themeColor="text1"/>
          <w:sz w:val="28"/>
          <w:szCs w:val="28"/>
        </w:rPr>
        <w:t>Το άρθρο 40 του ν. </w:t>
      </w:r>
      <w:hyperlink r:id="rId4" w:tgtFrame="_blank" w:history="1">
        <w:r w:rsidRPr="00273685">
          <w:rPr>
            <w:rStyle w:val="-"/>
            <w:rFonts w:ascii="Times New Roman" w:hAnsi="Times New Roman" w:cs="Times New Roman"/>
            <w:color w:val="000000" w:themeColor="text1"/>
            <w:sz w:val="28"/>
            <w:szCs w:val="28"/>
          </w:rPr>
          <w:t>2084/1992</w:t>
        </w:r>
      </w:hyperlink>
      <w:r w:rsidRPr="00273685">
        <w:rPr>
          <w:rFonts w:ascii="Times New Roman" w:hAnsi="Times New Roman" w:cs="Times New Roman"/>
          <w:color w:val="000000" w:themeColor="text1"/>
          <w:sz w:val="28"/>
          <w:szCs w:val="28"/>
        </w:rPr>
        <w:t>, όπως αντικαταστάθηκε με την παρ. 18 του άρθρου 10 του ν. </w:t>
      </w:r>
      <w:hyperlink r:id="rId5" w:tgtFrame="_blank" w:history="1">
        <w:r w:rsidRPr="00273685">
          <w:rPr>
            <w:rStyle w:val="-"/>
            <w:rFonts w:ascii="Times New Roman" w:hAnsi="Times New Roman" w:cs="Times New Roman"/>
            <w:color w:val="000000" w:themeColor="text1"/>
            <w:sz w:val="28"/>
            <w:szCs w:val="28"/>
          </w:rPr>
          <w:t>3863/2010</w:t>
        </w:r>
      </w:hyperlink>
      <w:r w:rsidRPr="00273685">
        <w:rPr>
          <w:rFonts w:ascii="Times New Roman" w:hAnsi="Times New Roman" w:cs="Times New Roman"/>
          <w:color w:val="000000" w:themeColor="text1"/>
          <w:sz w:val="28"/>
          <w:szCs w:val="28"/>
        </w:rPr>
        <w:t>, αντικαθίσταται ως εξής:</w:t>
      </w:r>
    </w:p>
    <w:p w:rsidR="00E71331" w:rsidRDefault="00E71331" w:rsidP="00E71331">
      <w:pPr>
        <w:pStyle w:val="a3"/>
        <w:ind w:firstLine="284"/>
        <w:jc w:val="both"/>
        <w:rPr>
          <w:rFonts w:ascii="Times New Roman" w:hAnsi="Times New Roman" w:cs="Times New Roman"/>
          <w:color w:val="000000" w:themeColor="text1"/>
          <w:sz w:val="28"/>
          <w:szCs w:val="28"/>
        </w:rPr>
      </w:pP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«1. Ως χρόνος ασφάλισης στους φορείς κοινωνικής ασφάλισης λογίζε</w:t>
      </w:r>
      <w:r>
        <w:rPr>
          <w:rFonts w:ascii="Times New Roman" w:hAnsi="Times New Roman" w:cs="Times New Roman"/>
          <w:sz w:val="28"/>
          <w:szCs w:val="28"/>
        </w:rPr>
        <w:softHyphen/>
      </w:r>
      <w:r w:rsidRPr="00EB6702">
        <w:rPr>
          <w:rFonts w:ascii="Times New Roman" w:hAnsi="Times New Roman" w:cs="Times New Roman"/>
          <w:sz w:val="28"/>
          <w:szCs w:val="28"/>
        </w:rPr>
        <w:t xml:space="preserve">ται, πλην του χρόνου πραγματικής ή προαιρετικής ασφάλισης: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α) ο χρόνος στρατιωτικής υπηρεσίας,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β) ο χρόνος γονικής άδειας ανατροφής παιδιών,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γ) ο χρόνος επιδότησης λόγω ασθένειας και μέχρι 300 ημέρες, καθώς και ο χρόνος επιδότησης λόγω τακτικής ανεργίας και μέχρι 300 ημέρες,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δ) ο χρόνος εκπαιδευτικής άδειας άνευ αποδοχών και μέχρι δύο έτη,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ε) ο χρό</w:t>
      </w:r>
      <w:r>
        <w:rPr>
          <w:rFonts w:ascii="Times New Roman" w:hAnsi="Times New Roman" w:cs="Times New Roman"/>
          <w:sz w:val="28"/>
          <w:szCs w:val="28"/>
        </w:rPr>
        <w:softHyphen/>
      </w:r>
      <w:r w:rsidRPr="00EB6702">
        <w:rPr>
          <w:rFonts w:ascii="Times New Roman" w:hAnsi="Times New Roman" w:cs="Times New Roman"/>
          <w:sz w:val="28"/>
          <w:szCs w:val="28"/>
        </w:rPr>
        <w:t>νος σπουδών για την απόκτηση ενός μόνο πτυχίου ανώτερης ή ανώτατης σχολής της ημεδαπής ή της αλλοδαπής ή διπλώματος επαγγελ</w:t>
      </w:r>
      <w:r>
        <w:rPr>
          <w:rFonts w:ascii="Times New Roman" w:hAnsi="Times New Roman" w:cs="Times New Roman"/>
          <w:sz w:val="28"/>
          <w:szCs w:val="28"/>
        </w:rPr>
        <w:softHyphen/>
      </w:r>
      <w:r w:rsidRPr="00EB6702">
        <w:rPr>
          <w:rFonts w:ascii="Times New Roman" w:hAnsi="Times New Roman" w:cs="Times New Roman"/>
          <w:sz w:val="28"/>
          <w:szCs w:val="28"/>
        </w:rPr>
        <w:t>ματικής κα</w:t>
      </w:r>
      <w:r>
        <w:rPr>
          <w:rFonts w:ascii="Times New Roman" w:hAnsi="Times New Roman" w:cs="Times New Roman"/>
          <w:sz w:val="28"/>
          <w:szCs w:val="28"/>
        </w:rPr>
        <w:softHyphen/>
      </w:r>
      <w:r w:rsidRPr="00EB6702">
        <w:rPr>
          <w:rFonts w:ascii="Times New Roman" w:hAnsi="Times New Roman" w:cs="Times New Roman"/>
          <w:sz w:val="28"/>
          <w:szCs w:val="28"/>
        </w:rPr>
        <w:t xml:space="preserve">τάρτισης </w:t>
      </w:r>
      <w:proofErr w:type="spellStart"/>
      <w:r w:rsidRPr="00EB6702">
        <w:rPr>
          <w:rFonts w:ascii="Times New Roman" w:hAnsi="Times New Roman" w:cs="Times New Roman"/>
          <w:sz w:val="28"/>
          <w:szCs w:val="28"/>
        </w:rPr>
        <w:t>μεταδευτεροβάθμιου</w:t>
      </w:r>
      <w:proofErr w:type="spellEnd"/>
      <w:r w:rsidRPr="00EB6702">
        <w:rPr>
          <w:rFonts w:ascii="Times New Roman" w:hAnsi="Times New Roman" w:cs="Times New Roman"/>
          <w:sz w:val="28"/>
          <w:szCs w:val="28"/>
        </w:rPr>
        <w:t xml:space="preserve"> Ινστιτούτου Επαγγελματικής Κατάρτισης ή διπλώματος Σχολής Ξεναγών, καθώς και ο χρόνος σπουδών για την από</w:t>
      </w:r>
      <w:r>
        <w:rPr>
          <w:rFonts w:ascii="Times New Roman" w:hAnsi="Times New Roman" w:cs="Times New Roman"/>
          <w:sz w:val="28"/>
          <w:szCs w:val="28"/>
        </w:rPr>
        <w:softHyphen/>
      </w:r>
      <w:r w:rsidRPr="00EB6702">
        <w:rPr>
          <w:rFonts w:ascii="Times New Roman" w:hAnsi="Times New Roman" w:cs="Times New Roman"/>
          <w:sz w:val="28"/>
          <w:szCs w:val="28"/>
        </w:rPr>
        <w:t>κτηση πτυχίου, μετά τη συμπλήρωση του 17ου έτους της ηλι</w:t>
      </w:r>
      <w:r>
        <w:rPr>
          <w:rFonts w:ascii="Times New Roman" w:hAnsi="Times New Roman" w:cs="Times New Roman"/>
          <w:sz w:val="28"/>
          <w:szCs w:val="28"/>
        </w:rPr>
        <w:softHyphen/>
      </w:r>
      <w:r w:rsidRPr="00EB6702">
        <w:rPr>
          <w:rFonts w:ascii="Times New Roman" w:hAnsi="Times New Roman" w:cs="Times New Roman"/>
          <w:sz w:val="28"/>
          <w:szCs w:val="28"/>
        </w:rPr>
        <w:t>κίας, σε μέσες τεχνικές και επαγγελματικές σχολές ή σε μονάδες της δευ</w:t>
      </w:r>
      <w:r>
        <w:rPr>
          <w:rFonts w:ascii="Times New Roman" w:hAnsi="Times New Roman" w:cs="Times New Roman"/>
          <w:sz w:val="28"/>
          <w:szCs w:val="28"/>
        </w:rPr>
        <w:softHyphen/>
      </w:r>
      <w:r w:rsidRPr="00EB6702">
        <w:rPr>
          <w:rFonts w:ascii="Times New Roman" w:hAnsi="Times New Roman" w:cs="Times New Roman"/>
          <w:sz w:val="28"/>
          <w:szCs w:val="28"/>
        </w:rPr>
        <w:t>τεροβάθμιας τε</w:t>
      </w:r>
      <w:r>
        <w:rPr>
          <w:rFonts w:ascii="Times New Roman" w:hAnsi="Times New Roman" w:cs="Times New Roman"/>
          <w:sz w:val="28"/>
          <w:szCs w:val="28"/>
        </w:rPr>
        <w:softHyphen/>
      </w:r>
      <w:r w:rsidRPr="00EB6702">
        <w:rPr>
          <w:rFonts w:ascii="Times New Roman" w:hAnsi="Times New Roman" w:cs="Times New Roman"/>
          <w:sz w:val="28"/>
          <w:szCs w:val="28"/>
        </w:rPr>
        <w:t>χνικής επαγγελματικής εκπαίδευσης από την έναρξη ισχύος του ν. 576/1977 (Α΄ 102) και μετά ή στο Ενιαίο Πολυκλαδικό Λύκειο, ο οποίος είναι ίσος με τον κατά το χρόνο αποφοίτησης επίσημο χρόνο σπου</w:t>
      </w:r>
      <w:r>
        <w:rPr>
          <w:rFonts w:ascii="Times New Roman" w:hAnsi="Times New Roman" w:cs="Times New Roman"/>
          <w:sz w:val="28"/>
          <w:szCs w:val="28"/>
        </w:rPr>
        <w:softHyphen/>
      </w:r>
      <w:r w:rsidRPr="00EB6702">
        <w:rPr>
          <w:rFonts w:ascii="Times New Roman" w:hAnsi="Times New Roman" w:cs="Times New Roman"/>
          <w:sz w:val="28"/>
          <w:szCs w:val="28"/>
        </w:rPr>
        <w:t xml:space="preserve">δών της οικείας σχολής, </w:t>
      </w:r>
    </w:p>
    <w:p w:rsidR="00E71331" w:rsidRDefault="00E71331" w:rsidP="00E71331">
      <w:pPr>
        <w:pStyle w:val="a3"/>
        <w:ind w:firstLine="284"/>
        <w:jc w:val="both"/>
        <w:rPr>
          <w:rFonts w:ascii="Times New Roman" w:hAnsi="Times New Roman" w:cs="Times New Roman"/>
          <w:sz w:val="28"/>
          <w:szCs w:val="28"/>
        </w:rPr>
      </w:pPr>
      <w:proofErr w:type="spellStart"/>
      <w:r w:rsidRPr="00EB6702">
        <w:rPr>
          <w:rFonts w:ascii="Times New Roman" w:hAnsi="Times New Roman" w:cs="Times New Roman"/>
          <w:sz w:val="28"/>
          <w:szCs w:val="28"/>
        </w:rPr>
        <w:t>στ</w:t>
      </w:r>
      <w:proofErr w:type="spellEnd"/>
      <w:r w:rsidRPr="00EB6702">
        <w:rPr>
          <w:rFonts w:ascii="Times New Roman" w:hAnsi="Times New Roman" w:cs="Times New Roman"/>
          <w:sz w:val="28"/>
          <w:szCs w:val="28"/>
        </w:rPr>
        <w:t xml:space="preserve">) ο χρόνος για τον οποίο δεν έχει </w:t>
      </w:r>
      <w:proofErr w:type="spellStart"/>
      <w:r w:rsidRPr="00EB6702">
        <w:rPr>
          <w:rFonts w:ascii="Times New Roman" w:hAnsi="Times New Roman" w:cs="Times New Roman"/>
          <w:sz w:val="28"/>
          <w:szCs w:val="28"/>
        </w:rPr>
        <w:t>χωρήσει</w:t>
      </w:r>
      <w:proofErr w:type="spellEnd"/>
      <w:r w:rsidRPr="00EB6702">
        <w:rPr>
          <w:rFonts w:ascii="Times New Roman" w:hAnsi="Times New Roman" w:cs="Times New Roman"/>
          <w:sz w:val="28"/>
          <w:szCs w:val="28"/>
        </w:rPr>
        <w:t xml:space="preserve"> ασφάλιση σε φορείς κύριας ή επικουρικής ασφάλισης, μετά την υπαγωγή, για πρώτη φορά, στην α</w:t>
      </w:r>
      <w:r>
        <w:rPr>
          <w:rFonts w:ascii="Times New Roman" w:hAnsi="Times New Roman" w:cs="Times New Roman"/>
          <w:sz w:val="28"/>
          <w:szCs w:val="28"/>
        </w:rPr>
        <w:softHyphen/>
      </w:r>
      <w:r w:rsidRPr="00EB6702">
        <w:rPr>
          <w:rFonts w:ascii="Times New Roman" w:hAnsi="Times New Roman" w:cs="Times New Roman"/>
          <w:sz w:val="28"/>
          <w:szCs w:val="28"/>
        </w:rPr>
        <w:t>σφάλιση οποιουδήποτε φορέα κύριας ή επικουρικής ασφάλι</w:t>
      </w:r>
      <w:r>
        <w:rPr>
          <w:rFonts w:ascii="Times New Roman" w:hAnsi="Times New Roman" w:cs="Times New Roman"/>
          <w:sz w:val="28"/>
          <w:szCs w:val="28"/>
        </w:rPr>
        <w:softHyphen/>
      </w:r>
      <w:r w:rsidRPr="00EB6702">
        <w:rPr>
          <w:rFonts w:ascii="Times New Roman" w:hAnsi="Times New Roman" w:cs="Times New Roman"/>
          <w:sz w:val="28"/>
          <w:szCs w:val="28"/>
        </w:rPr>
        <w:t>σης ή το Δη</w:t>
      </w:r>
      <w:r>
        <w:rPr>
          <w:rFonts w:ascii="Times New Roman" w:hAnsi="Times New Roman" w:cs="Times New Roman"/>
          <w:sz w:val="28"/>
          <w:szCs w:val="28"/>
        </w:rPr>
        <w:softHyphen/>
      </w:r>
      <w:r w:rsidRPr="00EB6702">
        <w:rPr>
          <w:rFonts w:ascii="Times New Roman" w:hAnsi="Times New Roman" w:cs="Times New Roman"/>
          <w:sz w:val="28"/>
          <w:szCs w:val="28"/>
        </w:rPr>
        <w:t>μόσιο και ο οποίος δεν μπορεί να είναι λιγότερος από έναν πλήρη ημερο</w:t>
      </w:r>
      <w:r>
        <w:rPr>
          <w:rFonts w:ascii="Times New Roman" w:hAnsi="Times New Roman" w:cs="Times New Roman"/>
          <w:sz w:val="28"/>
          <w:szCs w:val="28"/>
        </w:rPr>
        <w:softHyphen/>
      </w:r>
      <w:r w:rsidRPr="00EB6702">
        <w:rPr>
          <w:rFonts w:ascii="Times New Roman" w:hAnsi="Times New Roman" w:cs="Times New Roman"/>
          <w:sz w:val="28"/>
          <w:szCs w:val="28"/>
        </w:rPr>
        <w:t>λογιακό μήνα σε κάθε περίπτωση κενού ασφάλισης μεταξύ περιόδων α</w:t>
      </w:r>
      <w:r>
        <w:rPr>
          <w:rFonts w:ascii="Times New Roman" w:hAnsi="Times New Roman" w:cs="Times New Roman"/>
          <w:sz w:val="28"/>
          <w:szCs w:val="28"/>
        </w:rPr>
        <w:softHyphen/>
      </w:r>
      <w:r w:rsidRPr="00EB6702">
        <w:rPr>
          <w:rFonts w:ascii="Times New Roman" w:hAnsi="Times New Roman" w:cs="Times New Roman"/>
          <w:sz w:val="28"/>
          <w:szCs w:val="28"/>
        </w:rPr>
        <w:t xml:space="preserve">σφάλισης,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ζ) ο προβλεπόμενος από την Ε.Γ.Σ.Σ.Ε. χρόνος α</w:t>
      </w:r>
      <w:r>
        <w:rPr>
          <w:rFonts w:ascii="Times New Roman" w:hAnsi="Times New Roman" w:cs="Times New Roman"/>
          <w:sz w:val="28"/>
          <w:szCs w:val="28"/>
        </w:rPr>
        <w:softHyphen/>
      </w:r>
      <w:r w:rsidRPr="00EB6702">
        <w:rPr>
          <w:rFonts w:ascii="Times New Roman" w:hAnsi="Times New Roman" w:cs="Times New Roman"/>
          <w:sz w:val="28"/>
          <w:szCs w:val="28"/>
        </w:rPr>
        <w:t>πουσίας από την εργα</w:t>
      </w:r>
      <w:r>
        <w:rPr>
          <w:rFonts w:ascii="Times New Roman" w:hAnsi="Times New Roman" w:cs="Times New Roman"/>
          <w:sz w:val="28"/>
          <w:szCs w:val="28"/>
        </w:rPr>
        <w:softHyphen/>
      </w:r>
      <w:r w:rsidRPr="00EB6702">
        <w:rPr>
          <w:rFonts w:ascii="Times New Roman" w:hAnsi="Times New Roman" w:cs="Times New Roman"/>
          <w:sz w:val="28"/>
          <w:szCs w:val="28"/>
        </w:rPr>
        <w:t xml:space="preserve">σία λόγω κύησης και λοχείας,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η) ο χρόνος απεργίας,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θ) ο πλασματικός χρόνος της παρ. 1 του άρθρου 141 του </w:t>
      </w:r>
      <w:r w:rsidRPr="00273685">
        <w:rPr>
          <w:rFonts w:ascii="Times New Roman" w:hAnsi="Times New Roman" w:cs="Times New Roman"/>
          <w:color w:val="000000" w:themeColor="text1"/>
          <w:sz w:val="28"/>
          <w:szCs w:val="28"/>
        </w:rPr>
        <w:t>ν. </w:t>
      </w:r>
      <w:hyperlink r:id="rId6" w:tgtFrame="_blank" w:history="1">
        <w:r w:rsidRPr="00273685">
          <w:rPr>
            <w:rStyle w:val="-"/>
            <w:rFonts w:ascii="Times New Roman" w:hAnsi="Times New Roman" w:cs="Times New Roman"/>
            <w:color w:val="000000" w:themeColor="text1"/>
            <w:sz w:val="28"/>
            <w:szCs w:val="28"/>
            <w:u w:val="none"/>
          </w:rPr>
          <w:t>3655/2008</w:t>
        </w:r>
      </w:hyperlink>
      <w:r w:rsidRPr="00273685">
        <w:rPr>
          <w:rFonts w:ascii="Times New Roman" w:hAnsi="Times New Roman" w:cs="Times New Roman"/>
          <w:color w:val="000000" w:themeColor="text1"/>
          <w:sz w:val="28"/>
          <w:szCs w:val="28"/>
        </w:rPr>
        <w:t xml:space="preserve"> (Α΄ 58), που αναγνωρίζεται σύμφωνα με τις διατάξεις αυτές, </w:t>
      </w:r>
      <w:r w:rsidRPr="00EB6702">
        <w:rPr>
          <w:rFonts w:ascii="Times New Roman" w:hAnsi="Times New Roman" w:cs="Times New Roman"/>
          <w:sz w:val="28"/>
          <w:szCs w:val="28"/>
        </w:rPr>
        <w:t xml:space="preserve">όπως ισχύουν,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ι) ο χρόνος μαθητείας, όπως ορίζεται από τις ισχύουσες δια</w:t>
      </w:r>
      <w:r>
        <w:rPr>
          <w:rFonts w:ascii="Times New Roman" w:hAnsi="Times New Roman" w:cs="Times New Roman"/>
          <w:sz w:val="28"/>
          <w:szCs w:val="28"/>
        </w:rPr>
        <w:softHyphen/>
      </w:r>
      <w:r w:rsidRPr="00EB6702">
        <w:rPr>
          <w:rFonts w:ascii="Times New Roman" w:hAnsi="Times New Roman" w:cs="Times New Roman"/>
          <w:sz w:val="28"/>
          <w:szCs w:val="28"/>
        </w:rPr>
        <w:t xml:space="preserve">τάξεις και μέχρι δύο έτη, </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lastRenderedPageBreak/>
        <w:t>ια) ο χρόνος προσωρινής κράτησης ή φυλάκισης που εκτίθηκε μέχρι την έναρξη ισχύος του ν. 2510/1997 (Α΄ 136) για το στρατιωτικό αδίκημα της ανυπακοής ή της ανυποταξίας του Στρατιωτικού Ποινικού Κώδικα, στο οποίο υπέπεσαν στρατεύσιμοι που αρνήθηκαν την εκπλή</w:t>
      </w:r>
      <w:r>
        <w:rPr>
          <w:rFonts w:ascii="Times New Roman" w:hAnsi="Times New Roman" w:cs="Times New Roman"/>
          <w:sz w:val="28"/>
          <w:szCs w:val="28"/>
        </w:rPr>
        <w:softHyphen/>
      </w:r>
      <w:r w:rsidRPr="00EB6702">
        <w:rPr>
          <w:rFonts w:ascii="Times New Roman" w:hAnsi="Times New Roman" w:cs="Times New Roman"/>
          <w:sz w:val="28"/>
          <w:szCs w:val="28"/>
        </w:rPr>
        <w:t>ρωση της στρα</w:t>
      </w:r>
      <w:r>
        <w:rPr>
          <w:rFonts w:ascii="Times New Roman" w:hAnsi="Times New Roman" w:cs="Times New Roman"/>
          <w:sz w:val="28"/>
          <w:szCs w:val="28"/>
        </w:rPr>
        <w:softHyphen/>
      </w:r>
      <w:r w:rsidRPr="00EB6702">
        <w:rPr>
          <w:rFonts w:ascii="Times New Roman" w:hAnsi="Times New Roman" w:cs="Times New Roman"/>
          <w:sz w:val="28"/>
          <w:szCs w:val="28"/>
        </w:rPr>
        <w:t>τιωτικής υπηρεσίας επικαλούμενοι τις θρησκευτικές ή ιδε</w:t>
      </w:r>
      <w:r>
        <w:rPr>
          <w:rFonts w:ascii="Times New Roman" w:hAnsi="Times New Roman" w:cs="Times New Roman"/>
          <w:sz w:val="28"/>
          <w:szCs w:val="28"/>
        </w:rPr>
        <w:softHyphen/>
      </w:r>
      <w:r w:rsidRPr="00EB6702">
        <w:rPr>
          <w:rFonts w:ascii="Times New Roman" w:hAnsi="Times New Roman" w:cs="Times New Roman"/>
          <w:sz w:val="28"/>
          <w:szCs w:val="28"/>
        </w:rPr>
        <w:t xml:space="preserve">ολογικές τους πεποιθήσεις, </w:t>
      </w:r>
    </w:p>
    <w:p w:rsidR="00E71331" w:rsidRDefault="00E71331" w:rsidP="00E71331">
      <w:pPr>
        <w:pStyle w:val="a3"/>
        <w:ind w:firstLine="284"/>
        <w:jc w:val="both"/>
        <w:rPr>
          <w:rFonts w:ascii="Times New Roman" w:hAnsi="Times New Roman" w:cs="Times New Roman"/>
          <w:sz w:val="28"/>
          <w:szCs w:val="28"/>
        </w:rPr>
      </w:pPr>
      <w:proofErr w:type="spellStart"/>
      <w:r w:rsidRPr="00EB6702">
        <w:rPr>
          <w:rFonts w:ascii="Times New Roman" w:hAnsi="Times New Roman" w:cs="Times New Roman"/>
          <w:sz w:val="28"/>
          <w:szCs w:val="28"/>
        </w:rPr>
        <w:t>ιβ</w:t>
      </w:r>
      <w:proofErr w:type="spellEnd"/>
      <w:r w:rsidRPr="00EB6702">
        <w:rPr>
          <w:rFonts w:ascii="Times New Roman" w:hAnsi="Times New Roman" w:cs="Times New Roman"/>
          <w:sz w:val="28"/>
          <w:szCs w:val="28"/>
        </w:rPr>
        <w:t>) ο χρόνος που μεσολαβεί από την απόκτηση του πτυχίου μέχρι και την απόκτηση της άδειας ασκήσεως επαγγέλματος στους ασφαλισμένους στον Τομέα Σύνταξης Μηχανικών και Εργοληπτών Δημοσίων Έργων, την Ειδική Προσαύξηση και τον Τομέα Επικουρικής Ασφάλισης Μηχανικών και Εργοληπτών Δημοσίων Έργων του Ενιαίου Ταμείου Ανεξάρτητα Α</w:t>
      </w:r>
      <w:r>
        <w:rPr>
          <w:rFonts w:ascii="Times New Roman" w:hAnsi="Times New Roman" w:cs="Times New Roman"/>
          <w:sz w:val="28"/>
          <w:szCs w:val="28"/>
        </w:rPr>
        <w:softHyphen/>
      </w:r>
      <w:r w:rsidRPr="00EB6702">
        <w:rPr>
          <w:rFonts w:ascii="Times New Roman" w:hAnsi="Times New Roman" w:cs="Times New Roman"/>
          <w:sz w:val="28"/>
          <w:szCs w:val="28"/>
        </w:rPr>
        <w:t>πασχολούμενων (ΕΤΑΑ).</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2. Η αναγνώριση και εξαγορά του χρόνου στρατιωτικής υπηρεσίας γί</w:t>
      </w:r>
      <w:r>
        <w:rPr>
          <w:rFonts w:ascii="Times New Roman" w:hAnsi="Times New Roman" w:cs="Times New Roman"/>
          <w:sz w:val="28"/>
          <w:szCs w:val="28"/>
        </w:rPr>
        <w:softHyphen/>
      </w:r>
      <w:r w:rsidRPr="00EB6702">
        <w:rPr>
          <w:rFonts w:ascii="Times New Roman" w:hAnsi="Times New Roman" w:cs="Times New Roman"/>
          <w:sz w:val="28"/>
          <w:szCs w:val="28"/>
        </w:rPr>
        <w:t>νεται σύμφωνα με τις διατάξεις του ν. 1358/1983 (Α΄ 60), όπως ισχύουν κάθε φορά. Στις περιπτώσεις που θεμελιώνεται συνταξιοδοτικό δικαίωμα με προϋποθέσεις που διαμορφώνονται και ισχύουν από 1.1.2011 μέχρι 31.12.2014, με βάση τις ισχύουσες διατάξεις, το ποσό για την εξαγορά του χρόνου της στρατιωτικής θητείας στους Φορείς Κοινωνικής Ασφάλισης μειώνεται κατά 30%. Για όσους θεμελιώνουν συνταξιοδοτικό δικαίωμα με προϋποθέσεις που διαμορφώνονται και ισχύουν από 1.1.2015 και εφεξής, το ανωτέρω ποσό μειώνεται κατά 50%. Σε κάθε περίπτωση το καταβλητέο ποσό δεν μπορεί να είναι κατώτερο αυτού που προκύπτει με βάση υπολο</w:t>
      </w:r>
      <w:r>
        <w:rPr>
          <w:rFonts w:ascii="Times New Roman" w:hAnsi="Times New Roman" w:cs="Times New Roman"/>
          <w:sz w:val="28"/>
          <w:szCs w:val="28"/>
        </w:rPr>
        <w:softHyphen/>
      </w:r>
      <w:r w:rsidRPr="00EB6702">
        <w:rPr>
          <w:rFonts w:ascii="Times New Roman" w:hAnsi="Times New Roman" w:cs="Times New Roman"/>
          <w:sz w:val="28"/>
          <w:szCs w:val="28"/>
        </w:rPr>
        <w:t>γισμού ανά μήνα αναγνώρισης, το 25πλάσιο του ημερομισθίου του ανει</w:t>
      </w:r>
      <w:r>
        <w:rPr>
          <w:rFonts w:ascii="Times New Roman" w:hAnsi="Times New Roman" w:cs="Times New Roman"/>
          <w:sz w:val="28"/>
          <w:szCs w:val="28"/>
        </w:rPr>
        <w:softHyphen/>
      </w:r>
      <w:r w:rsidRPr="00EB6702">
        <w:rPr>
          <w:rFonts w:ascii="Times New Roman" w:hAnsi="Times New Roman" w:cs="Times New Roman"/>
          <w:sz w:val="28"/>
          <w:szCs w:val="28"/>
        </w:rPr>
        <w:t>δίκευτου εργάτη.</w:t>
      </w:r>
    </w:p>
    <w:p w:rsidR="00E71331" w:rsidRDefault="00E71331" w:rsidP="00E71331">
      <w:pPr>
        <w:pStyle w:val="a3"/>
        <w:ind w:firstLine="284"/>
        <w:jc w:val="both"/>
        <w:rPr>
          <w:rFonts w:ascii="Times New Roman" w:hAnsi="Times New Roman" w:cs="Times New Roman"/>
          <w:sz w:val="28"/>
          <w:szCs w:val="28"/>
        </w:rPr>
      </w:pPr>
      <w:r w:rsidRPr="00273685">
        <w:rPr>
          <w:rFonts w:ascii="Times New Roman" w:hAnsi="Times New Roman" w:cs="Times New Roman"/>
          <w:color w:val="000000" w:themeColor="text1"/>
          <w:sz w:val="28"/>
          <w:szCs w:val="28"/>
        </w:rPr>
        <w:t>Ο χρόνος γονικής άδειας ανατροφής παιδιών αναγνωρίζεται, σύμφωνα με τις διατάξεις του άρθρου 6 του ν. </w:t>
      </w:r>
      <w:hyperlink r:id="rId7" w:tgtFrame="_blank" w:history="1">
        <w:r w:rsidRPr="00273685">
          <w:rPr>
            <w:rStyle w:val="-"/>
            <w:rFonts w:ascii="Times New Roman" w:hAnsi="Times New Roman" w:cs="Times New Roman"/>
            <w:color w:val="000000" w:themeColor="text1"/>
            <w:sz w:val="28"/>
            <w:szCs w:val="28"/>
            <w:u w:val="none"/>
          </w:rPr>
          <w:t>1483/1984</w:t>
        </w:r>
      </w:hyperlink>
      <w:r w:rsidRPr="00273685">
        <w:rPr>
          <w:rFonts w:ascii="Times New Roman" w:hAnsi="Times New Roman" w:cs="Times New Roman"/>
          <w:color w:val="000000" w:themeColor="text1"/>
          <w:sz w:val="28"/>
          <w:szCs w:val="28"/>
        </w:rPr>
        <w:t> (Α΄ 153), τόσο για θεμελί</w:t>
      </w:r>
      <w:r>
        <w:rPr>
          <w:rFonts w:ascii="Times New Roman" w:hAnsi="Times New Roman" w:cs="Times New Roman"/>
          <w:color w:val="000000" w:themeColor="text1"/>
          <w:sz w:val="28"/>
          <w:szCs w:val="28"/>
        </w:rPr>
        <w:softHyphen/>
      </w:r>
      <w:r w:rsidRPr="00273685">
        <w:rPr>
          <w:rFonts w:ascii="Times New Roman" w:hAnsi="Times New Roman" w:cs="Times New Roman"/>
          <w:color w:val="000000" w:themeColor="text1"/>
          <w:sz w:val="28"/>
          <w:szCs w:val="28"/>
        </w:rPr>
        <w:t xml:space="preserve">ωση </w:t>
      </w:r>
      <w:r w:rsidRPr="00EB6702">
        <w:rPr>
          <w:rFonts w:ascii="Times New Roman" w:hAnsi="Times New Roman" w:cs="Times New Roman"/>
          <w:sz w:val="28"/>
          <w:szCs w:val="28"/>
        </w:rPr>
        <w:t>συνταξιοδοτικού δικαιώματος όσο και για προσαύξηση του ποσού της σύ</w:t>
      </w:r>
      <w:r>
        <w:rPr>
          <w:rFonts w:ascii="Times New Roman" w:hAnsi="Times New Roman" w:cs="Times New Roman"/>
          <w:sz w:val="28"/>
          <w:szCs w:val="28"/>
        </w:rPr>
        <w:softHyphen/>
      </w:r>
      <w:r w:rsidRPr="00EB6702">
        <w:rPr>
          <w:rFonts w:ascii="Times New Roman" w:hAnsi="Times New Roman" w:cs="Times New Roman"/>
          <w:sz w:val="28"/>
          <w:szCs w:val="28"/>
        </w:rPr>
        <w:t>νταξης και εξαγοράζεται βάσει του ποσοστού εισφοράς ασφαλισμένου και εργοδότη, που ισχύει σε κάθε φορέα επί του 25πλάσιου του ημερομι</w:t>
      </w:r>
      <w:r>
        <w:rPr>
          <w:rFonts w:ascii="Times New Roman" w:hAnsi="Times New Roman" w:cs="Times New Roman"/>
          <w:sz w:val="28"/>
          <w:szCs w:val="28"/>
        </w:rPr>
        <w:softHyphen/>
      </w:r>
      <w:r w:rsidRPr="00EB6702">
        <w:rPr>
          <w:rFonts w:ascii="Times New Roman" w:hAnsi="Times New Roman" w:cs="Times New Roman"/>
          <w:sz w:val="28"/>
          <w:szCs w:val="28"/>
        </w:rPr>
        <w:t>σθίου ανειδίκευτου εργάτη, που ισχύει κατά την ημερομηνία υποβολής της αίτη</w:t>
      </w:r>
      <w:r>
        <w:rPr>
          <w:rFonts w:ascii="Times New Roman" w:hAnsi="Times New Roman" w:cs="Times New Roman"/>
          <w:sz w:val="28"/>
          <w:szCs w:val="28"/>
        </w:rPr>
        <w:softHyphen/>
      </w:r>
      <w:r w:rsidRPr="00EB6702">
        <w:rPr>
          <w:rFonts w:ascii="Times New Roman" w:hAnsi="Times New Roman" w:cs="Times New Roman"/>
          <w:sz w:val="28"/>
          <w:szCs w:val="28"/>
        </w:rPr>
        <w:t>σης αναγνώρισης.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Οι χρόνοι των περιπτώσεων γ΄ και ζ΄ της παραγράφου 1 συνυπολογίζο</w:t>
      </w:r>
      <w:r>
        <w:rPr>
          <w:rFonts w:ascii="Times New Roman" w:hAnsi="Times New Roman" w:cs="Times New Roman"/>
          <w:sz w:val="28"/>
          <w:szCs w:val="28"/>
        </w:rPr>
        <w:softHyphen/>
      </w:r>
      <w:r w:rsidRPr="00EB6702">
        <w:rPr>
          <w:rFonts w:ascii="Times New Roman" w:hAnsi="Times New Roman" w:cs="Times New Roman"/>
          <w:sz w:val="28"/>
          <w:szCs w:val="28"/>
        </w:rPr>
        <w:t>νται μόνο για τη θεμελίωση του συνταξιοδοτικού δικαιώματος και όχι για τον προσδιορισμό του δικαιούμενου ποσού σύνταξης.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Ο χρόνος εκπαιδευτικής άδειας και ο χρόνος απεργίας αναγνωρίζονται με αίτηση του ενδιαφερομένου, τόσο για θεμελίωση συνταξιοδοτικού δι</w:t>
      </w:r>
      <w:r>
        <w:rPr>
          <w:rFonts w:ascii="Times New Roman" w:hAnsi="Times New Roman" w:cs="Times New Roman"/>
          <w:sz w:val="28"/>
          <w:szCs w:val="28"/>
        </w:rPr>
        <w:softHyphen/>
      </w:r>
      <w:r w:rsidRPr="00EB6702">
        <w:rPr>
          <w:rFonts w:ascii="Times New Roman" w:hAnsi="Times New Roman" w:cs="Times New Roman"/>
          <w:sz w:val="28"/>
          <w:szCs w:val="28"/>
        </w:rPr>
        <w:t>καιώ</w:t>
      </w:r>
      <w:r>
        <w:rPr>
          <w:rFonts w:ascii="Times New Roman" w:hAnsi="Times New Roman" w:cs="Times New Roman"/>
          <w:sz w:val="28"/>
          <w:szCs w:val="28"/>
        </w:rPr>
        <w:softHyphen/>
      </w:r>
      <w:r w:rsidRPr="00EB6702">
        <w:rPr>
          <w:rFonts w:ascii="Times New Roman" w:hAnsi="Times New Roman" w:cs="Times New Roman"/>
          <w:sz w:val="28"/>
          <w:szCs w:val="28"/>
        </w:rPr>
        <w:t>ματος όσο και για προσαύξηση του ποσού της σύνταξης και εξαγορά</w:t>
      </w:r>
      <w:r>
        <w:rPr>
          <w:rFonts w:ascii="Times New Roman" w:hAnsi="Times New Roman" w:cs="Times New Roman"/>
          <w:sz w:val="28"/>
          <w:szCs w:val="28"/>
        </w:rPr>
        <w:softHyphen/>
      </w:r>
      <w:r w:rsidRPr="00EB6702">
        <w:rPr>
          <w:rFonts w:ascii="Times New Roman" w:hAnsi="Times New Roman" w:cs="Times New Roman"/>
          <w:sz w:val="28"/>
          <w:szCs w:val="28"/>
        </w:rPr>
        <w:t>ζονται βάσει του ποσοστού εισφοράς εργοδότη και ασφαλισμένου του οι</w:t>
      </w:r>
      <w:r>
        <w:rPr>
          <w:rFonts w:ascii="Times New Roman" w:hAnsi="Times New Roman" w:cs="Times New Roman"/>
          <w:sz w:val="28"/>
          <w:szCs w:val="28"/>
        </w:rPr>
        <w:softHyphen/>
      </w:r>
      <w:r w:rsidRPr="00EB6702">
        <w:rPr>
          <w:rFonts w:ascii="Times New Roman" w:hAnsi="Times New Roman" w:cs="Times New Roman"/>
          <w:sz w:val="28"/>
          <w:szCs w:val="28"/>
        </w:rPr>
        <w:t>κείου φορέα και των αποδοχών του ασφαλισμένου κατά το χρόνο υποβο</w:t>
      </w:r>
      <w:r>
        <w:rPr>
          <w:rFonts w:ascii="Times New Roman" w:hAnsi="Times New Roman" w:cs="Times New Roman"/>
          <w:sz w:val="28"/>
          <w:szCs w:val="28"/>
        </w:rPr>
        <w:softHyphen/>
      </w:r>
      <w:r w:rsidRPr="00EB6702">
        <w:rPr>
          <w:rFonts w:ascii="Times New Roman" w:hAnsi="Times New Roman" w:cs="Times New Roman"/>
          <w:sz w:val="28"/>
          <w:szCs w:val="28"/>
        </w:rPr>
        <w:t>λής της αίτησης ή των αποδοχών του τελευταίου μήνα πλήρους απασχό</w:t>
      </w:r>
      <w:r>
        <w:rPr>
          <w:rFonts w:ascii="Times New Roman" w:hAnsi="Times New Roman" w:cs="Times New Roman"/>
          <w:sz w:val="28"/>
          <w:szCs w:val="28"/>
        </w:rPr>
        <w:softHyphen/>
      </w:r>
      <w:r w:rsidRPr="00EB6702">
        <w:rPr>
          <w:rFonts w:ascii="Times New Roman" w:hAnsi="Times New Roman" w:cs="Times New Roman"/>
          <w:sz w:val="28"/>
          <w:szCs w:val="28"/>
        </w:rPr>
        <w:t>λησης, μη δυναμένων τούτων να υπολείπονται του 25πλάσιου του ημερο</w:t>
      </w:r>
      <w:r>
        <w:rPr>
          <w:rFonts w:ascii="Times New Roman" w:hAnsi="Times New Roman" w:cs="Times New Roman"/>
          <w:sz w:val="28"/>
          <w:szCs w:val="28"/>
        </w:rPr>
        <w:softHyphen/>
      </w:r>
      <w:r w:rsidRPr="00EB6702">
        <w:rPr>
          <w:rFonts w:ascii="Times New Roman" w:hAnsi="Times New Roman" w:cs="Times New Roman"/>
          <w:sz w:val="28"/>
          <w:szCs w:val="28"/>
        </w:rPr>
        <w:t>μισθίου α</w:t>
      </w:r>
      <w:r>
        <w:rPr>
          <w:rFonts w:ascii="Times New Roman" w:hAnsi="Times New Roman" w:cs="Times New Roman"/>
          <w:sz w:val="28"/>
          <w:szCs w:val="28"/>
        </w:rPr>
        <w:softHyphen/>
      </w:r>
      <w:r w:rsidRPr="00EB6702">
        <w:rPr>
          <w:rFonts w:ascii="Times New Roman" w:hAnsi="Times New Roman" w:cs="Times New Roman"/>
          <w:sz w:val="28"/>
          <w:szCs w:val="28"/>
        </w:rPr>
        <w:t>νειδίκευτου εργάτη, που ισχύει κατά την ημερομηνία υποβολής της αίτη</w:t>
      </w:r>
      <w:r>
        <w:rPr>
          <w:rFonts w:ascii="Times New Roman" w:hAnsi="Times New Roman" w:cs="Times New Roman"/>
          <w:sz w:val="28"/>
          <w:szCs w:val="28"/>
        </w:rPr>
        <w:softHyphen/>
      </w:r>
      <w:r w:rsidRPr="00EB6702">
        <w:rPr>
          <w:rFonts w:ascii="Times New Roman" w:hAnsi="Times New Roman" w:cs="Times New Roman"/>
          <w:sz w:val="28"/>
          <w:szCs w:val="28"/>
        </w:rPr>
        <w:t>σης αναγνώρισης, το ποσό δε της εξαγοράς βαρύνει τον ασφαλι</w:t>
      </w:r>
      <w:r>
        <w:rPr>
          <w:rFonts w:ascii="Times New Roman" w:hAnsi="Times New Roman" w:cs="Times New Roman"/>
          <w:sz w:val="28"/>
          <w:szCs w:val="28"/>
        </w:rPr>
        <w:softHyphen/>
      </w:r>
      <w:r w:rsidRPr="00EB6702">
        <w:rPr>
          <w:rFonts w:ascii="Times New Roman" w:hAnsi="Times New Roman" w:cs="Times New Roman"/>
          <w:sz w:val="28"/>
          <w:szCs w:val="28"/>
        </w:rPr>
        <w:t xml:space="preserve">σμένο. Η αίτηση υποβάλλεται στον ασφαλιστικό οργανισμό που υπαγόταν </w:t>
      </w:r>
      <w:r w:rsidRPr="00EB6702">
        <w:rPr>
          <w:rFonts w:ascii="Times New Roman" w:hAnsi="Times New Roman" w:cs="Times New Roman"/>
          <w:sz w:val="28"/>
          <w:szCs w:val="28"/>
        </w:rPr>
        <w:lastRenderedPageBreak/>
        <w:t>ο ασφα</w:t>
      </w:r>
      <w:r>
        <w:rPr>
          <w:rFonts w:ascii="Times New Roman" w:hAnsi="Times New Roman" w:cs="Times New Roman"/>
          <w:sz w:val="28"/>
          <w:szCs w:val="28"/>
        </w:rPr>
        <w:softHyphen/>
      </w:r>
      <w:r w:rsidRPr="00EB6702">
        <w:rPr>
          <w:rFonts w:ascii="Times New Roman" w:hAnsi="Times New Roman" w:cs="Times New Roman"/>
          <w:sz w:val="28"/>
          <w:szCs w:val="28"/>
        </w:rPr>
        <w:t>λισμένος κατά το χρόνο χορήγησης της εκπαιδευτικής άδειας ή της απερ</w:t>
      </w:r>
      <w:r>
        <w:rPr>
          <w:rFonts w:ascii="Times New Roman" w:hAnsi="Times New Roman" w:cs="Times New Roman"/>
          <w:sz w:val="28"/>
          <w:szCs w:val="28"/>
        </w:rPr>
        <w:softHyphen/>
      </w:r>
      <w:r w:rsidRPr="00EB6702">
        <w:rPr>
          <w:rFonts w:ascii="Times New Roman" w:hAnsi="Times New Roman" w:cs="Times New Roman"/>
          <w:sz w:val="28"/>
          <w:szCs w:val="28"/>
        </w:rPr>
        <w:t>γίας και συνοδεύεται από βεβαίωση του εργοδότη, από την οποία να προ</w:t>
      </w:r>
      <w:r>
        <w:rPr>
          <w:rFonts w:ascii="Times New Roman" w:hAnsi="Times New Roman" w:cs="Times New Roman"/>
          <w:sz w:val="28"/>
          <w:szCs w:val="28"/>
        </w:rPr>
        <w:softHyphen/>
      </w:r>
      <w:r w:rsidRPr="00EB6702">
        <w:rPr>
          <w:rFonts w:ascii="Times New Roman" w:hAnsi="Times New Roman" w:cs="Times New Roman"/>
          <w:sz w:val="28"/>
          <w:szCs w:val="28"/>
        </w:rPr>
        <w:t>κύπτει ο λόγος χορήγησης και η διάρκεια της άδειας ή της απεργίας.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Ο χρόνος φοίτησης σε ανώτερες ή ανώτατες σχολές, ο χρόνος σπουδών για την απόκτηση διπλώματος επαγγελματικής κατάρτισης </w:t>
      </w:r>
      <w:proofErr w:type="spellStart"/>
      <w:r w:rsidRPr="00EB6702">
        <w:rPr>
          <w:rFonts w:ascii="Times New Roman" w:hAnsi="Times New Roman" w:cs="Times New Roman"/>
          <w:sz w:val="28"/>
          <w:szCs w:val="28"/>
        </w:rPr>
        <w:t>μεταδευτερο</w:t>
      </w:r>
      <w:r>
        <w:rPr>
          <w:rFonts w:ascii="Times New Roman" w:hAnsi="Times New Roman" w:cs="Times New Roman"/>
          <w:sz w:val="28"/>
          <w:szCs w:val="28"/>
        </w:rPr>
        <w:softHyphen/>
      </w:r>
      <w:r w:rsidRPr="00EB6702">
        <w:rPr>
          <w:rFonts w:ascii="Times New Roman" w:hAnsi="Times New Roman" w:cs="Times New Roman"/>
          <w:sz w:val="28"/>
          <w:szCs w:val="28"/>
        </w:rPr>
        <w:t>βάθμιου</w:t>
      </w:r>
      <w:proofErr w:type="spellEnd"/>
      <w:r w:rsidRPr="00EB6702">
        <w:rPr>
          <w:rFonts w:ascii="Times New Roman" w:hAnsi="Times New Roman" w:cs="Times New Roman"/>
          <w:sz w:val="28"/>
          <w:szCs w:val="28"/>
        </w:rPr>
        <w:t xml:space="preserve"> Ινστιτούτου Επαγγελματικής Κατάρτισης ή διπλώματος Σχολής Ξεναγών, καθώς και ο χρόνος σπουδών για την απόκτηση πτυχίου, μετά την συμπλήρωση του 17ου έτους της ηλικίας, σε μέσες τεχνικές και επαγ</w:t>
      </w:r>
      <w:r>
        <w:rPr>
          <w:rFonts w:ascii="Times New Roman" w:hAnsi="Times New Roman" w:cs="Times New Roman"/>
          <w:sz w:val="28"/>
          <w:szCs w:val="28"/>
        </w:rPr>
        <w:softHyphen/>
      </w:r>
      <w:r w:rsidRPr="00EB6702">
        <w:rPr>
          <w:rFonts w:ascii="Times New Roman" w:hAnsi="Times New Roman" w:cs="Times New Roman"/>
          <w:sz w:val="28"/>
          <w:szCs w:val="28"/>
        </w:rPr>
        <w:t>γελματικές σχολές ή σε μονάδες της δευτεροβάθμιας τεχνικής επαγγελμα</w:t>
      </w:r>
      <w:r>
        <w:rPr>
          <w:rFonts w:ascii="Times New Roman" w:hAnsi="Times New Roman" w:cs="Times New Roman"/>
          <w:sz w:val="28"/>
          <w:szCs w:val="28"/>
        </w:rPr>
        <w:softHyphen/>
      </w:r>
      <w:r w:rsidRPr="00EB6702">
        <w:rPr>
          <w:rFonts w:ascii="Times New Roman" w:hAnsi="Times New Roman" w:cs="Times New Roman"/>
          <w:sz w:val="28"/>
          <w:szCs w:val="28"/>
        </w:rPr>
        <w:t xml:space="preserve">τικής εκπαίδευσης από την έναρξη ισχύος του ν. 576/1977 και μετά ή στο Ενιαίο Πολυκλαδικό Λύκειο, ο χρόνος μαθητείας, καθώς και ο χρόνος για τον οποίο δεν έχει </w:t>
      </w:r>
      <w:proofErr w:type="spellStart"/>
      <w:r w:rsidRPr="00EB6702">
        <w:rPr>
          <w:rFonts w:ascii="Times New Roman" w:hAnsi="Times New Roman" w:cs="Times New Roman"/>
          <w:sz w:val="28"/>
          <w:szCs w:val="28"/>
        </w:rPr>
        <w:t>χωρήσει</w:t>
      </w:r>
      <w:proofErr w:type="spellEnd"/>
      <w:r w:rsidRPr="00EB6702">
        <w:rPr>
          <w:rFonts w:ascii="Times New Roman" w:hAnsi="Times New Roman" w:cs="Times New Roman"/>
          <w:sz w:val="28"/>
          <w:szCs w:val="28"/>
        </w:rPr>
        <w:t xml:space="preserve"> ασφάλιση σε φορείς κύριας ή επικουρικής α</w:t>
      </w:r>
      <w:r>
        <w:rPr>
          <w:rFonts w:ascii="Times New Roman" w:hAnsi="Times New Roman" w:cs="Times New Roman"/>
          <w:sz w:val="28"/>
          <w:szCs w:val="28"/>
        </w:rPr>
        <w:softHyphen/>
      </w:r>
      <w:r w:rsidRPr="00EB6702">
        <w:rPr>
          <w:rFonts w:ascii="Times New Roman" w:hAnsi="Times New Roman" w:cs="Times New Roman"/>
          <w:sz w:val="28"/>
          <w:szCs w:val="28"/>
        </w:rPr>
        <w:t>σφάλισης, μετά την υπαγωγή, για πρώτη φορά, στην ασφάλιση οποιουδή</w:t>
      </w:r>
      <w:r>
        <w:rPr>
          <w:rFonts w:ascii="Times New Roman" w:hAnsi="Times New Roman" w:cs="Times New Roman"/>
          <w:sz w:val="28"/>
          <w:szCs w:val="28"/>
        </w:rPr>
        <w:softHyphen/>
      </w:r>
      <w:r w:rsidRPr="00EB6702">
        <w:rPr>
          <w:rFonts w:ascii="Times New Roman" w:hAnsi="Times New Roman" w:cs="Times New Roman"/>
          <w:sz w:val="28"/>
          <w:szCs w:val="28"/>
        </w:rPr>
        <w:t>ποτε φορέα ή του Δημοσίου, αναγνωρίζονται, μετά από αίτηση του ασφα</w:t>
      </w:r>
      <w:r>
        <w:rPr>
          <w:rFonts w:ascii="Times New Roman" w:hAnsi="Times New Roman" w:cs="Times New Roman"/>
          <w:sz w:val="28"/>
          <w:szCs w:val="28"/>
        </w:rPr>
        <w:softHyphen/>
      </w:r>
      <w:r w:rsidRPr="00EB6702">
        <w:rPr>
          <w:rFonts w:ascii="Times New Roman" w:hAnsi="Times New Roman" w:cs="Times New Roman"/>
          <w:sz w:val="28"/>
          <w:szCs w:val="28"/>
        </w:rPr>
        <w:t>λισμένου, για τη θεμελίωση συνταξιοδοτικού δικαιώματος και την προ</w:t>
      </w:r>
      <w:r>
        <w:rPr>
          <w:rFonts w:ascii="Times New Roman" w:hAnsi="Times New Roman" w:cs="Times New Roman"/>
          <w:sz w:val="28"/>
          <w:szCs w:val="28"/>
        </w:rPr>
        <w:softHyphen/>
      </w:r>
      <w:r w:rsidRPr="00EB6702">
        <w:rPr>
          <w:rFonts w:ascii="Times New Roman" w:hAnsi="Times New Roman" w:cs="Times New Roman"/>
          <w:sz w:val="28"/>
          <w:szCs w:val="28"/>
        </w:rPr>
        <w:t>σαύξηση του ποσού της σύνταξης με την καταβολή, για κάθε μήνα, ποσού εξαγοράς υπολογιζόμενου με ποσοστό 20% για τους φορείς κύριας ασφά</w:t>
      </w:r>
      <w:r>
        <w:rPr>
          <w:rFonts w:ascii="Times New Roman" w:hAnsi="Times New Roman" w:cs="Times New Roman"/>
          <w:sz w:val="28"/>
          <w:szCs w:val="28"/>
        </w:rPr>
        <w:softHyphen/>
      </w:r>
      <w:r w:rsidRPr="00EB6702">
        <w:rPr>
          <w:rFonts w:ascii="Times New Roman" w:hAnsi="Times New Roman" w:cs="Times New Roman"/>
          <w:sz w:val="28"/>
          <w:szCs w:val="28"/>
        </w:rPr>
        <w:t>λισης και 6% για τους φορείς επικουρικής ασφάλισης, επί του 25πλάσιου του ΗΑΕ, όπως ισχύει κατά το χρόνο υποβολής της αίτησης.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Ο χρόνος της προσωρινής κράτησης ή φυλάκισης που εκτίθηκε μέχρι την έναρξη ισχύος του ν. 2510/1997 για το στρατιωτικό αδίκημα της ανυ</w:t>
      </w:r>
      <w:r>
        <w:rPr>
          <w:rFonts w:ascii="Times New Roman" w:hAnsi="Times New Roman" w:cs="Times New Roman"/>
          <w:sz w:val="28"/>
          <w:szCs w:val="28"/>
        </w:rPr>
        <w:softHyphen/>
      </w:r>
      <w:r w:rsidRPr="00EB6702">
        <w:rPr>
          <w:rFonts w:ascii="Times New Roman" w:hAnsi="Times New Roman" w:cs="Times New Roman"/>
          <w:sz w:val="28"/>
          <w:szCs w:val="28"/>
        </w:rPr>
        <w:t>πα</w:t>
      </w:r>
      <w:r>
        <w:rPr>
          <w:rFonts w:ascii="Times New Roman" w:hAnsi="Times New Roman" w:cs="Times New Roman"/>
          <w:sz w:val="28"/>
          <w:szCs w:val="28"/>
        </w:rPr>
        <w:softHyphen/>
      </w:r>
      <w:r w:rsidRPr="00EB6702">
        <w:rPr>
          <w:rFonts w:ascii="Times New Roman" w:hAnsi="Times New Roman" w:cs="Times New Roman"/>
          <w:sz w:val="28"/>
          <w:szCs w:val="28"/>
        </w:rPr>
        <w:t>κοής ή της ανυποταξίας του Στρατιωτικού Ποινικού Κώδικα αναγνωρί</w:t>
      </w:r>
      <w:r>
        <w:rPr>
          <w:rFonts w:ascii="Times New Roman" w:hAnsi="Times New Roman" w:cs="Times New Roman"/>
          <w:sz w:val="28"/>
          <w:szCs w:val="28"/>
        </w:rPr>
        <w:softHyphen/>
      </w:r>
      <w:r w:rsidRPr="00EB6702">
        <w:rPr>
          <w:rFonts w:ascii="Times New Roman" w:hAnsi="Times New Roman" w:cs="Times New Roman"/>
          <w:sz w:val="28"/>
          <w:szCs w:val="28"/>
        </w:rPr>
        <w:t>ζε</w:t>
      </w:r>
      <w:r>
        <w:rPr>
          <w:rFonts w:ascii="Times New Roman" w:hAnsi="Times New Roman" w:cs="Times New Roman"/>
          <w:sz w:val="28"/>
          <w:szCs w:val="28"/>
        </w:rPr>
        <w:softHyphen/>
      </w:r>
      <w:r w:rsidRPr="00EB6702">
        <w:rPr>
          <w:rFonts w:ascii="Times New Roman" w:hAnsi="Times New Roman" w:cs="Times New Roman"/>
          <w:sz w:val="28"/>
          <w:szCs w:val="28"/>
        </w:rPr>
        <w:t>ται και εξαγοράζεται σύμφωνα με τις διατάξεις της παρ. 2 του άρθρου 1 και των παραγράφων 1 − 4 του άρθρου 2 του ν. 1358/1983, όπως ισχύει, χωρίς τις μειώσεις που προβλέπονται από την παρούσα παράγραφο για την αναγνώριση στρατιωτικής υπηρεσίας για όσους θεμελιώνουν συνταξιοδο</w:t>
      </w:r>
      <w:r>
        <w:rPr>
          <w:rFonts w:ascii="Times New Roman" w:hAnsi="Times New Roman" w:cs="Times New Roman"/>
          <w:sz w:val="28"/>
          <w:szCs w:val="28"/>
        </w:rPr>
        <w:softHyphen/>
      </w:r>
      <w:r w:rsidRPr="00EB6702">
        <w:rPr>
          <w:rFonts w:ascii="Times New Roman" w:hAnsi="Times New Roman" w:cs="Times New Roman"/>
          <w:sz w:val="28"/>
          <w:szCs w:val="28"/>
        </w:rPr>
        <w:t>τικό δικαίωμα από την 1.1.2011 και εφεξής.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3. Οι χρόνοι της παραγράφου 1 αναγνωρίζονται και στην Ειδική Προ</w:t>
      </w:r>
      <w:r>
        <w:rPr>
          <w:rFonts w:ascii="Times New Roman" w:hAnsi="Times New Roman" w:cs="Times New Roman"/>
          <w:sz w:val="28"/>
          <w:szCs w:val="28"/>
        </w:rPr>
        <w:softHyphen/>
      </w:r>
      <w:r w:rsidRPr="00EB6702">
        <w:rPr>
          <w:rFonts w:ascii="Times New Roman" w:hAnsi="Times New Roman" w:cs="Times New Roman"/>
          <w:sz w:val="28"/>
          <w:szCs w:val="28"/>
        </w:rPr>
        <w:t>σαύ</w:t>
      </w:r>
      <w:r>
        <w:rPr>
          <w:rFonts w:ascii="Times New Roman" w:hAnsi="Times New Roman" w:cs="Times New Roman"/>
          <w:sz w:val="28"/>
          <w:szCs w:val="28"/>
        </w:rPr>
        <w:softHyphen/>
      </w:r>
      <w:r w:rsidRPr="00EB6702">
        <w:rPr>
          <w:rFonts w:ascii="Times New Roman" w:hAnsi="Times New Roman" w:cs="Times New Roman"/>
          <w:sz w:val="28"/>
          <w:szCs w:val="28"/>
        </w:rPr>
        <w:t>ξηση του Τομέα Σύνταξης Μηχανικών και Εργοληπτών Δημοσίων Έρ</w:t>
      </w:r>
      <w:r>
        <w:rPr>
          <w:rFonts w:ascii="Times New Roman" w:hAnsi="Times New Roman" w:cs="Times New Roman"/>
          <w:sz w:val="28"/>
          <w:szCs w:val="28"/>
        </w:rPr>
        <w:softHyphen/>
      </w:r>
      <w:r w:rsidRPr="00EB6702">
        <w:rPr>
          <w:rFonts w:ascii="Times New Roman" w:hAnsi="Times New Roman" w:cs="Times New Roman"/>
          <w:sz w:val="28"/>
          <w:szCs w:val="28"/>
        </w:rPr>
        <w:t>γων του Ενιαίου Ταμείου Ανεξάρτητα Απασχολούμενων (ΕΤΑΑ) με την κατα</w:t>
      </w:r>
      <w:r>
        <w:rPr>
          <w:rFonts w:ascii="Times New Roman" w:hAnsi="Times New Roman" w:cs="Times New Roman"/>
          <w:sz w:val="28"/>
          <w:szCs w:val="28"/>
        </w:rPr>
        <w:softHyphen/>
      </w:r>
      <w:r w:rsidRPr="00EB6702">
        <w:rPr>
          <w:rFonts w:ascii="Times New Roman" w:hAnsi="Times New Roman" w:cs="Times New Roman"/>
          <w:sz w:val="28"/>
          <w:szCs w:val="28"/>
        </w:rPr>
        <w:t>βολή ποσού εξαγοράς υπολογιζόμενου με το εκάστοτε ισχύον ασφά</w:t>
      </w:r>
      <w:r>
        <w:rPr>
          <w:rFonts w:ascii="Times New Roman" w:hAnsi="Times New Roman" w:cs="Times New Roman"/>
          <w:sz w:val="28"/>
          <w:szCs w:val="28"/>
        </w:rPr>
        <w:softHyphen/>
      </w:r>
      <w:r w:rsidRPr="00EB6702">
        <w:rPr>
          <w:rFonts w:ascii="Times New Roman" w:hAnsi="Times New Roman" w:cs="Times New Roman"/>
          <w:sz w:val="28"/>
          <w:szCs w:val="28"/>
        </w:rPr>
        <w:t>λιστρο άνω πενταετίας για την Ειδική Προσαύξηση επί του 25πλάσιου του ΗΑΕ, όπως ισχύει κατά το χρόνο υποβολής της αίτησης.</w:t>
      </w:r>
      <w:r w:rsidRPr="00EB6702">
        <w:rPr>
          <w:rFonts w:ascii="Times New Roman" w:hAnsi="Times New Roman" w:cs="Times New Roman"/>
          <w:sz w:val="28"/>
          <w:szCs w:val="28"/>
        </w:rPr>
        <w:br/>
        <w:t>Οι ασφαλισμένοι του Τομέα Σύνταξης και Ασφάλισης Υγειονομικών του ΕΤΑΑ που έχουν υπαχθεί και στην κατηγορία Μονοσυνταξιούχων, εφό</w:t>
      </w:r>
      <w:r>
        <w:rPr>
          <w:rFonts w:ascii="Times New Roman" w:hAnsi="Times New Roman" w:cs="Times New Roman"/>
          <w:sz w:val="28"/>
          <w:szCs w:val="28"/>
        </w:rPr>
        <w:softHyphen/>
      </w:r>
      <w:r w:rsidRPr="00EB6702">
        <w:rPr>
          <w:rFonts w:ascii="Times New Roman" w:hAnsi="Times New Roman" w:cs="Times New Roman"/>
          <w:sz w:val="28"/>
          <w:szCs w:val="28"/>
        </w:rPr>
        <w:t>σον αναγνωρίσουν χρόνους ασφάλισης της παραγράφου αυτής, υποχρεού</w:t>
      </w:r>
      <w:r>
        <w:rPr>
          <w:rFonts w:ascii="Times New Roman" w:hAnsi="Times New Roman" w:cs="Times New Roman"/>
          <w:sz w:val="28"/>
          <w:szCs w:val="28"/>
        </w:rPr>
        <w:softHyphen/>
      </w:r>
      <w:r w:rsidRPr="00EB6702">
        <w:rPr>
          <w:rFonts w:ascii="Times New Roman" w:hAnsi="Times New Roman" w:cs="Times New Roman"/>
          <w:sz w:val="28"/>
          <w:szCs w:val="28"/>
        </w:rPr>
        <w:t>νται να αναγνωρίσουν το αντίστοιχο διάστημα και στην κατηγορία Μονο</w:t>
      </w:r>
      <w:r>
        <w:rPr>
          <w:rFonts w:ascii="Times New Roman" w:hAnsi="Times New Roman" w:cs="Times New Roman"/>
          <w:sz w:val="28"/>
          <w:szCs w:val="28"/>
        </w:rPr>
        <w:softHyphen/>
      </w:r>
      <w:r w:rsidRPr="00EB6702">
        <w:rPr>
          <w:rFonts w:ascii="Times New Roman" w:hAnsi="Times New Roman" w:cs="Times New Roman"/>
          <w:sz w:val="28"/>
          <w:szCs w:val="28"/>
        </w:rPr>
        <w:t>συνταξιούχων, με καταβολή της ισχύουσας κάθε φορά εισφοράς.</w:t>
      </w:r>
      <w:r w:rsidRPr="00EB6702">
        <w:rPr>
          <w:rFonts w:ascii="Times New Roman" w:hAnsi="Times New Roman" w:cs="Times New Roman"/>
          <w:sz w:val="28"/>
          <w:szCs w:val="28"/>
        </w:rPr>
        <w:br/>
        <w:t>Για την αναγνώριση του χρόνου που μεσολαβεί από την απόκτηση του πτυχίου μέχρι και την απόκτηση της άδειας ασκήσεως επαγγέλματος στον Τομέα Σύνταξης Μηχανικών και Εργοληπτών Δημοσίων Έργων, την Ει</w:t>
      </w:r>
      <w:r>
        <w:rPr>
          <w:rFonts w:ascii="Times New Roman" w:hAnsi="Times New Roman" w:cs="Times New Roman"/>
          <w:sz w:val="28"/>
          <w:szCs w:val="28"/>
        </w:rPr>
        <w:softHyphen/>
      </w:r>
      <w:r w:rsidRPr="00EB6702">
        <w:rPr>
          <w:rFonts w:ascii="Times New Roman" w:hAnsi="Times New Roman" w:cs="Times New Roman"/>
          <w:sz w:val="28"/>
          <w:szCs w:val="28"/>
        </w:rPr>
        <w:t>δική Προσαύξηση και τον Τομέα Επικουρικής Ασφάλισης Μηχανικών και Εργοληπτών Δημοσίων Έργων του Ενιαίου Ταμείου Ανεξάρτητα Απασχο</w:t>
      </w:r>
      <w:r>
        <w:rPr>
          <w:rFonts w:ascii="Times New Roman" w:hAnsi="Times New Roman" w:cs="Times New Roman"/>
          <w:sz w:val="28"/>
          <w:szCs w:val="28"/>
        </w:rPr>
        <w:softHyphen/>
      </w:r>
      <w:r w:rsidRPr="00EB6702">
        <w:rPr>
          <w:rFonts w:ascii="Times New Roman" w:hAnsi="Times New Roman" w:cs="Times New Roman"/>
          <w:sz w:val="28"/>
          <w:szCs w:val="28"/>
        </w:rPr>
        <w:t xml:space="preserve">λούμενων (ΕΤΑΑ) καταβάλλεται μηνιαία εισφορά σε ποσοστό 20% για </w:t>
      </w:r>
      <w:r w:rsidRPr="00EB6702">
        <w:rPr>
          <w:rFonts w:ascii="Times New Roman" w:hAnsi="Times New Roman" w:cs="Times New Roman"/>
          <w:sz w:val="28"/>
          <w:szCs w:val="28"/>
        </w:rPr>
        <w:lastRenderedPageBreak/>
        <w:t>τον Τομέα Σύνταξης Μηχανικών και Εργοληπτών Δημοσίων Έργων στο εκάστοτε ισχύον ασφάλιστρο άνω 5ετίας για την Ειδική Προσαύξηση και σε ποσοστό 6% για τον Τομέα Επικουρικής Ασφάλισης Μηχανικών και Εργοληπτών Δημοσίων Έργων του Ενιαίου Ταμείου Ανεξάρτητα Απασχο</w:t>
      </w:r>
      <w:r>
        <w:rPr>
          <w:rFonts w:ascii="Times New Roman" w:hAnsi="Times New Roman" w:cs="Times New Roman"/>
          <w:sz w:val="28"/>
          <w:szCs w:val="28"/>
        </w:rPr>
        <w:softHyphen/>
      </w:r>
      <w:r w:rsidRPr="00EB6702">
        <w:rPr>
          <w:rFonts w:ascii="Times New Roman" w:hAnsi="Times New Roman" w:cs="Times New Roman"/>
          <w:sz w:val="28"/>
          <w:szCs w:val="28"/>
        </w:rPr>
        <w:t>λούμενων (ΕΤΑΑ), επί του 25πλάσιου του ΗΑΕ, όπως ισχύει κατά το χρόνο υποβολής της αίτησης.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4. Οι ασφαλιστικές εισφορές για τις αναγνωρίσεις των προηγούμενων πα</w:t>
      </w:r>
      <w:r>
        <w:rPr>
          <w:rFonts w:ascii="Times New Roman" w:hAnsi="Times New Roman" w:cs="Times New Roman"/>
          <w:sz w:val="28"/>
          <w:szCs w:val="28"/>
        </w:rPr>
        <w:softHyphen/>
      </w:r>
      <w:r w:rsidRPr="00EB6702">
        <w:rPr>
          <w:rFonts w:ascii="Times New Roman" w:hAnsi="Times New Roman" w:cs="Times New Roman"/>
          <w:sz w:val="28"/>
          <w:szCs w:val="28"/>
        </w:rPr>
        <w:t>ραγράφων καταβάλλονται είτε εφάπαξ, εντός τριμήνου από την κοινο</w:t>
      </w:r>
      <w:r>
        <w:rPr>
          <w:rFonts w:ascii="Times New Roman" w:hAnsi="Times New Roman" w:cs="Times New Roman"/>
          <w:sz w:val="28"/>
          <w:szCs w:val="28"/>
        </w:rPr>
        <w:softHyphen/>
      </w:r>
      <w:r w:rsidRPr="00EB6702">
        <w:rPr>
          <w:rFonts w:ascii="Times New Roman" w:hAnsi="Times New Roman" w:cs="Times New Roman"/>
          <w:sz w:val="28"/>
          <w:szCs w:val="28"/>
        </w:rPr>
        <w:t>ποί</w:t>
      </w:r>
      <w:r>
        <w:rPr>
          <w:rFonts w:ascii="Times New Roman" w:hAnsi="Times New Roman" w:cs="Times New Roman"/>
          <w:sz w:val="28"/>
          <w:szCs w:val="28"/>
        </w:rPr>
        <w:softHyphen/>
      </w:r>
      <w:r w:rsidRPr="00EB6702">
        <w:rPr>
          <w:rFonts w:ascii="Times New Roman" w:hAnsi="Times New Roman" w:cs="Times New Roman"/>
          <w:sz w:val="28"/>
          <w:szCs w:val="28"/>
        </w:rPr>
        <w:t>ηση της σχετικής απόφασης αναγνώρισης, οπότε παρέχεται έκπτωση 15%, είτε σε μηνιαίες δόσεις, ο αριθμός των οποίων ισούται με τους ανα</w:t>
      </w:r>
      <w:r>
        <w:rPr>
          <w:rFonts w:ascii="Times New Roman" w:hAnsi="Times New Roman" w:cs="Times New Roman"/>
          <w:sz w:val="28"/>
          <w:szCs w:val="28"/>
        </w:rPr>
        <w:softHyphen/>
      </w:r>
      <w:r w:rsidRPr="00EB6702">
        <w:rPr>
          <w:rFonts w:ascii="Times New Roman" w:hAnsi="Times New Roman" w:cs="Times New Roman"/>
          <w:sz w:val="28"/>
          <w:szCs w:val="28"/>
        </w:rPr>
        <w:t>γνωρι</w:t>
      </w:r>
      <w:r>
        <w:rPr>
          <w:rFonts w:ascii="Times New Roman" w:hAnsi="Times New Roman" w:cs="Times New Roman"/>
          <w:sz w:val="28"/>
          <w:szCs w:val="28"/>
        </w:rPr>
        <w:softHyphen/>
      </w:r>
      <w:r w:rsidRPr="00EB6702">
        <w:rPr>
          <w:rFonts w:ascii="Times New Roman" w:hAnsi="Times New Roman" w:cs="Times New Roman"/>
          <w:sz w:val="28"/>
          <w:szCs w:val="28"/>
        </w:rPr>
        <w:t>ζόμενους μήνες. Η πρώτη δόση καταβάλλεται μέχρι το τέλος του ε</w:t>
      </w:r>
      <w:r>
        <w:rPr>
          <w:rFonts w:ascii="Times New Roman" w:hAnsi="Times New Roman" w:cs="Times New Roman"/>
          <w:sz w:val="28"/>
          <w:szCs w:val="28"/>
        </w:rPr>
        <w:softHyphen/>
      </w:r>
      <w:r w:rsidRPr="00EB6702">
        <w:rPr>
          <w:rFonts w:ascii="Times New Roman" w:hAnsi="Times New Roman" w:cs="Times New Roman"/>
          <w:sz w:val="28"/>
          <w:szCs w:val="28"/>
        </w:rPr>
        <w:t>πόμενου μήνα της κοινοποίησης της απόφασης. Καθυστέρηση καταβολής δόσης συνεπάγεται επιβάρυνσή της με τα εκάστοτε προβλεπόμενα πρό</w:t>
      </w:r>
      <w:r>
        <w:rPr>
          <w:rFonts w:ascii="Times New Roman" w:hAnsi="Times New Roman" w:cs="Times New Roman"/>
          <w:sz w:val="28"/>
          <w:szCs w:val="28"/>
        </w:rPr>
        <w:softHyphen/>
      </w:r>
      <w:r w:rsidRPr="00EB6702">
        <w:rPr>
          <w:rFonts w:ascii="Times New Roman" w:hAnsi="Times New Roman" w:cs="Times New Roman"/>
          <w:sz w:val="28"/>
          <w:szCs w:val="28"/>
        </w:rPr>
        <w:t>σθετα τέλη.</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Σε περίπτωση θεμελίωσης συνταξιοδοτικού δικαιώματος ή προσαύξη</w:t>
      </w:r>
      <w:r>
        <w:rPr>
          <w:rFonts w:ascii="Times New Roman" w:hAnsi="Times New Roman" w:cs="Times New Roman"/>
          <w:sz w:val="28"/>
          <w:szCs w:val="28"/>
        </w:rPr>
        <w:softHyphen/>
      </w:r>
      <w:r w:rsidRPr="00EB6702">
        <w:rPr>
          <w:rFonts w:ascii="Times New Roman" w:hAnsi="Times New Roman" w:cs="Times New Roman"/>
          <w:sz w:val="28"/>
          <w:szCs w:val="28"/>
        </w:rPr>
        <w:t>σης του ποσού της σύνταξης πριν από το χρόνο εξόφλησης της εισφοράς εξα</w:t>
      </w:r>
      <w:r>
        <w:rPr>
          <w:rFonts w:ascii="Times New Roman" w:hAnsi="Times New Roman" w:cs="Times New Roman"/>
          <w:sz w:val="28"/>
          <w:szCs w:val="28"/>
        </w:rPr>
        <w:softHyphen/>
      </w:r>
      <w:r w:rsidRPr="00EB6702">
        <w:rPr>
          <w:rFonts w:ascii="Times New Roman" w:hAnsi="Times New Roman" w:cs="Times New Roman"/>
          <w:sz w:val="28"/>
          <w:szCs w:val="28"/>
        </w:rPr>
        <w:t>γοράς, παρακρατείται κάθε μήνα από τη σύνταξη και μέχρι την εξό</w:t>
      </w:r>
      <w:r>
        <w:rPr>
          <w:rFonts w:ascii="Times New Roman" w:hAnsi="Times New Roman" w:cs="Times New Roman"/>
          <w:sz w:val="28"/>
          <w:szCs w:val="28"/>
        </w:rPr>
        <w:softHyphen/>
      </w:r>
      <w:r w:rsidRPr="00EB6702">
        <w:rPr>
          <w:rFonts w:ascii="Times New Roman" w:hAnsi="Times New Roman" w:cs="Times New Roman"/>
          <w:sz w:val="28"/>
          <w:szCs w:val="28"/>
        </w:rPr>
        <w:t>φληση ποσό ίσο με το 1/4 του ποσού της σύνταξης. Η σύνταξη καταβάλ</w:t>
      </w:r>
      <w:r>
        <w:rPr>
          <w:rFonts w:ascii="Times New Roman" w:hAnsi="Times New Roman" w:cs="Times New Roman"/>
          <w:sz w:val="28"/>
          <w:szCs w:val="28"/>
        </w:rPr>
        <w:softHyphen/>
      </w:r>
      <w:r w:rsidRPr="00EB6702">
        <w:rPr>
          <w:rFonts w:ascii="Times New Roman" w:hAnsi="Times New Roman" w:cs="Times New Roman"/>
          <w:sz w:val="28"/>
          <w:szCs w:val="28"/>
        </w:rPr>
        <w:t>λεται από την ημερομηνία που ορίζουν οι καταστατικές διατάξεις του α</w:t>
      </w:r>
      <w:r>
        <w:rPr>
          <w:rFonts w:ascii="Times New Roman" w:hAnsi="Times New Roman" w:cs="Times New Roman"/>
          <w:sz w:val="28"/>
          <w:szCs w:val="28"/>
        </w:rPr>
        <w:softHyphen/>
      </w:r>
      <w:r w:rsidRPr="00EB6702">
        <w:rPr>
          <w:rFonts w:ascii="Times New Roman" w:hAnsi="Times New Roman" w:cs="Times New Roman"/>
          <w:sz w:val="28"/>
          <w:szCs w:val="28"/>
        </w:rPr>
        <w:t>σφαλιστικού φορέα, αν το οφειλόμενο ποσό από οποιαδήποτε αιτία δεν υπερβαίνει το ποσό που ορίζεται στο άρθρο 61 του ν. </w:t>
      </w:r>
      <w:hyperlink r:id="rId8"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w:t>
      </w:r>
      <w:r w:rsidRPr="00EB6702">
        <w:rPr>
          <w:rFonts w:ascii="Times New Roman" w:hAnsi="Times New Roman" w:cs="Times New Roman"/>
          <w:sz w:val="28"/>
          <w:szCs w:val="28"/>
        </w:rPr>
        <w:t xml:space="preserve"> όπως ισχύει.</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Ο χρόνος κατά τον οποίο ο ασφαλισμένος έλαβε σύνταξη αναπηρίας συ</w:t>
      </w:r>
      <w:r>
        <w:rPr>
          <w:rFonts w:ascii="Times New Roman" w:hAnsi="Times New Roman" w:cs="Times New Roman"/>
          <w:sz w:val="28"/>
          <w:szCs w:val="28"/>
        </w:rPr>
        <w:softHyphen/>
      </w:r>
      <w:r w:rsidRPr="00EB6702">
        <w:rPr>
          <w:rFonts w:ascii="Times New Roman" w:hAnsi="Times New Roman" w:cs="Times New Roman"/>
          <w:sz w:val="28"/>
          <w:szCs w:val="28"/>
        </w:rPr>
        <w:t>νυπολογίζεται για τη συμπλήρωση των ελάχιστων προϋποθέσεων που α</w:t>
      </w:r>
      <w:r>
        <w:rPr>
          <w:rFonts w:ascii="Times New Roman" w:hAnsi="Times New Roman" w:cs="Times New Roman"/>
          <w:sz w:val="28"/>
          <w:szCs w:val="28"/>
        </w:rPr>
        <w:softHyphen/>
      </w:r>
      <w:r w:rsidRPr="00EB6702">
        <w:rPr>
          <w:rFonts w:ascii="Times New Roman" w:hAnsi="Times New Roman" w:cs="Times New Roman"/>
          <w:sz w:val="28"/>
          <w:szCs w:val="28"/>
        </w:rPr>
        <w:t>παιτούνται για τη συνταξιοδότηση λόγω γήρατος.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5. Όσοι συμπληρώνουν τον απαιτούμενο χρόνο ασφάλισης για συντα</w:t>
      </w:r>
      <w:r>
        <w:rPr>
          <w:rFonts w:ascii="Times New Roman" w:hAnsi="Times New Roman" w:cs="Times New Roman"/>
          <w:sz w:val="28"/>
          <w:szCs w:val="28"/>
        </w:rPr>
        <w:softHyphen/>
      </w:r>
      <w:r w:rsidRPr="00EB6702">
        <w:rPr>
          <w:rFonts w:ascii="Times New Roman" w:hAnsi="Times New Roman" w:cs="Times New Roman"/>
          <w:sz w:val="28"/>
          <w:szCs w:val="28"/>
        </w:rPr>
        <w:t>ξιο</w:t>
      </w:r>
      <w:r>
        <w:rPr>
          <w:rFonts w:ascii="Times New Roman" w:hAnsi="Times New Roman" w:cs="Times New Roman"/>
          <w:sz w:val="28"/>
          <w:szCs w:val="28"/>
        </w:rPr>
        <w:softHyphen/>
      </w:r>
      <w:r w:rsidRPr="00EB6702">
        <w:rPr>
          <w:rFonts w:ascii="Times New Roman" w:hAnsi="Times New Roman" w:cs="Times New Roman"/>
          <w:sz w:val="28"/>
          <w:szCs w:val="28"/>
        </w:rPr>
        <w:t xml:space="preserve">δότηση λόγω γήρατος με προϋποθέσεις που ισχύουν μέχρι και 31.12.2010, ακόμα και με προσμέτρηση χρόνων που προβλέπονται στο </w:t>
      </w:r>
      <w:r w:rsidRPr="00273685">
        <w:rPr>
          <w:rFonts w:ascii="Times New Roman" w:hAnsi="Times New Roman" w:cs="Times New Roman"/>
          <w:color w:val="000000" w:themeColor="text1"/>
          <w:sz w:val="28"/>
          <w:szCs w:val="28"/>
        </w:rPr>
        <w:t>άρθρο 40 του ν. </w:t>
      </w:r>
      <w:hyperlink r:id="rId9" w:tgtFrame="_blank" w:history="1">
        <w:r w:rsidRPr="00273685">
          <w:rPr>
            <w:rStyle w:val="-"/>
            <w:rFonts w:ascii="Times New Roman" w:hAnsi="Times New Roman" w:cs="Times New Roman"/>
            <w:color w:val="000000" w:themeColor="text1"/>
            <w:sz w:val="28"/>
            <w:szCs w:val="28"/>
            <w:u w:val="none"/>
          </w:rPr>
          <w:t>2084/1992</w:t>
        </w:r>
      </w:hyperlink>
      <w:r w:rsidRPr="00273685">
        <w:rPr>
          <w:rFonts w:ascii="Times New Roman" w:hAnsi="Times New Roman" w:cs="Times New Roman"/>
          <w:color w:val="000000" w:themeColor="text1"/>
          <w:sz w:val="28"/>
          <w:szCs w:val="28"/>
        </w:rPr>
        <w:t>, όπως ίσχυε πριν την αντικατάστασή του με την παρ. 18 του άρθρου 10 του ν. </w:t>
      </w:r>
      <w:hyperlink r:id="rId10"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καθώς και με την προσμέ</w:t>
      </w:r>
      <w:r>
        <w:rPr>
          <w:rFonts w:ascii="Times New Roman" w:hAnsi="Times New Roman" w:cs="Times New Roman"/>
          <w:color w:val="000000" w:themeColor="text1"/>
          <w:sz w:val="28"/>
          <w:szCs w:val="28"/>
        </w:rPr>
        <w:softHyphen/>
      </w:r>
      <w:r w:rsidRPr="00273685">
        <w:rPr>
          <w:rFonts w:ascii="Times New Roman" w:hAnsi="Times New Roman" w:cs="Times New Roman"/>
          <w:color w:val="000000" w:themeColor="text1"/>
          <w:sz w:val="28"/>
          <w:szCs w:val="28"/>
        </w:rPr>
        <w:t>τρηση του πλασμα</w:t>
      </w:r>
      <w:r w:rsidRPr="00273685">
        <w:rPr>
          <w:rFonts w:ascii="Times New Roman" w:hAnsi="Times New Roman" w:cs="Times New Roman"/>
          <w:color w:val="000000" w:themeColor="text1"/>
          <w:sz w:val="28"/>
          <w:szCs w:val="28"/>
        </w:rPr>
        <w:softHyphen/>
        <w:t>τικού χρόνου της παρ. 1 του άρθρου 141 του ν.</w:t>
      </w:r>
      <w:hyperlink r:id="rId11" w:tgtFrame="_blank" w:history="1">
        <w:r w:rsidRPr="00273685">
          <w:rPr>
            <w:rStyle w:val="-"/>
            <w:rFonts w:ascii="Times New Roman" w:hAnsi="Times New Roman" w:cs="Times New Roman"/>
            <w:color w:val="000000" w:themeColor="text1"/>
            <w:sz w:val="28"/>
            <w:szCs w:val="28"/>
            <w:u w:val="none"/>
          </w:rPr>
          <w:t>3655/2008</w:t>
        </w:r>
      </w:hyperlink>
      <w:r w:rsidRPr="00273685">
        <w:rPr>
          <w:rFonts w:ascii="Times New Roman" w:hAnsi="Times New Roman" w:cs="Times New Roman"/>
          <w:color w:val="000000" w:themeColor="text1"/>
          <w:sz w:val="28"/>
          <w:szCs w:val="28"/>
        </w:rPr>
        <w:t>, και εφόσον η σχετική αίτηση αναγνώρισης υποβληθεί μέχρι και 31.12.2013, ακολου</w:t>
      </w:r>
      <w:r w:rsidRPr="00273685">
        <w:rPr>
          <w:rFonts w:ascii="Times New Roman" w:hAnsi="Times New Roman" w:cs="Times New Roman"/>
          <w:color w:val="000000" w:themeColor="text1"/>
          <w:sz w:val="28"/>
          <w:szCs w:val="28"/>
        </w:rPr>
        <w:softHyphen/>
        <w:t>θούν τις κατά περίπτωση απαιτούμενες προϋποθέ</w:t>
      </w:r>
      <w:r>
        <w:rPr>
          <w:rFonts w:ascii="Times New Roman" w:hAnsi="Times New Roman" w:cs="Times New Roman"/>
          <w:color w:val="000000" w:themeColor="text1"/>
          <w:sz w:val="28"/>
          <w:szCs w:val="28"/>
        </w:rPr>
        <w:softHyphen/>
      </w:r>
      <w:r w:rsidRPr="00273685">
        <w:rPr>
          <w:rFonts w:ascii="Times New Roman" w:hAnsi="Times New Roman" w:cs="Times New Roman"/>
          <w:color w:val="000000" w:themeColor="text1"/>
          <w:sz w:val="28"/>
          <w:szCs w:val="28"/>
        </w:rPr>
        <w:t>σεις συνταξιοδότησης, που ίσχυαν μέχρι και 31.12.2010.</w:t>
      </w:r>
      <w:r w:rsidRPr="00273685">
        <w:rPr>
          <w:rFonts w:ascii="Times New Roman" w:hAnsi="Times New Roman" w:cs="Times New Roman"/>
          <w:color w:val="000000" w:themeColor="text1"/>
          <w:sz w:val="28"/>
          <w:szCs w:val="28"/>
        </w:rPr>
        <w:br/>
        <w:t>Ειδικά για τις ασφαλισμένες των παραγράφων 11 και 13 του άρθρου 10 του ν. </w:t>
      </w:r>
      <w:hyperlink r:id="rId12"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οι οποίες συνταξιοδοτούνται με 4.500 ημέρες ασφάλι</w:t>
      </w:r>
      <w:r w:rsidRPr="00273685">
        <w:rPr>
          <w:rFonts w:ascii="Times New Roman" w:hAnsi="Times New Roman" w:cs="Times New Roman"/>
          <w:color w:val="000000" w:themeColor="text1"/>
          <w:sz w:val="28"/>
          <w:szCs w:val="28"/>
        </w:rPr>
        <w:softHyphen/>
      </w:r>
      <w:r w:rsidRPr="00EB6702">
        <w:rPr>
          <w:rFonts w:ascii="Times New Roman" w:hAnsi="Times New Roman" w:cs="Times New Roman"/>
          <w:sz w:val="28"/>
          <w:szCs w:val="28"/>
        </w:rPr>
        <w:t>σης, ανεξαρτήτως του εάν ο εν λόγω απαιτούμενος χρόνος ασφάλισης συ</w:t>
      </w:r>
      <w:r>
        <w:rPr>
          <w:rFonts w:ascii="Times New Roman" w:hAnsi="Times New Roman" w:cs="Times New Roman"/>
          <w:sz w:val="28"/>
          <w:szCs w:val="28"/>
        </w:rPr>
        <w:softHyphen/>
      </w:r>
      <w:r w:rsidRPr="00EB6702">
        <w:rPr>
          <w:rFonts w:ascii="Times New Roman" w:hAnsi="Times New Roman" w:cs="Times New Roman"/>
          <w:sz w:val="28"/>
          <w:szCs w:val="28"/>
        </w:rPr>
        <w:t>μπληρώνεται μέχρι ή μετά την 31.12.2010 ακολουθούνται σε κάθε περί</w:t>
      </w:r>
      <w:r>
        <w:rPr>
          <w:rFonts w:ascii="Times New Roman" w:hAnsi="Times New Roman" w:cs="Times New Roman"/>
          <w:sz w:val="28"/>
          <w:szCs w:val="28"/>
        </w:rPr>
        <w:softHyphen/>
      </w:r>
      <w:r w:rsidRPr="00EB6702">
        <w:rPr>
          <w:rFonts w:ascii="Times New Roman" w:hAnsi="Times New Roman" w:cs="Times New Roman"/>
          <w:sz w:val="28"/>
          <w:szCs w:val="28"/>
        </w:rPr>
        <w:t>πτωση λήψης μειωμένης ή πλήρους σύνταξης λόγω γήρατος τα όρια ηλι</w:t>
      </w:r>
      <w:r>
        <w:rPr>
          <w:rFonts w:ascii="Times New Roman" w:hAnsi="Times New Roman" w:cs="Times New Roman"/>
          <w:sz w:val="28"/>
          <w:szCs w:val="28"/>
        </w:rPr>
        <w:softHyphen/>
      </w:r>
      <w:r w:rsidRPr="00EB6702">
        <w:rPr>
          <w:rFonts w:ascii="Times New Roman" w:hAnsi="Times New Roman" w:cs="Times New Roman"/>
          <w:sz w:val="28"/>
          <w:szCs w:val="28"/>
        </w:rPr>
        <w:t>κίας που προβλέπονται στις ανωτέρω παραγράφους 11 και 13 του άρθρου 10 του ίδιου νόμου. Μοναδική εξαίρεση αποτελεί η περίπτωση των ασφα</w:t>
      </w:r>
      <w:r>
        <w:rPr>
          <w:rFonts w:ascii="Times New Roman" w:hAnsi="Times New Roman" w:cs="Times New Roman"/>
          <w:sz w:val="28"/>
          <w:szCs w:val="28"/>
        </w:rPr>
        <w:softHyphen/>
      </w:r>
      <w:r w:rsidRPr="00EB6702">
        <w:rPr>
          <w:rFonts w:ascii="Times New Roman" w:hAnsi="Times New Roman" w:cs="Times New Roman"/>
          <w:sz w:val="28"/>
          <w:szCs w:val="28"/>
        </w:rPr>
        <w:t>λισμένων των ανωτέρω παραγράφων, οι οποίες μέχρι και 31.12.2010 έ</w:t>
      </w:r>
      <w:r>
        <w:rPr>
          <w:rFonts w:ascii="Times New Roman" w:hAnsi="Times New Roman" w:cs="Times New Roman"/>
          <w:sz w:val="28"/>
          <w:szCs w:val="28"/>
        </w:rPr>
        <w:softHyphen/>
      </w:r>
      <w:r w:rsidRPr="00EB6702">
        <w:rPr>
          <w:rFonts w:ascii="Times New Roman" w:hAnsi="Times New Roman" w:cs="Times New Roman"/>
          <w:sz w:val="28"/>
          <w:szCs w:val="28"/>
        </w:rPr>
        <w:t xml:space="preserve">χουν θεμελιώσει δικαίωμα λήψης μειωμένης σύνταξης λόγω γήρατος, για τις οποίες, προκειμένου για τη λήψη είτε μειωμένης είτε πλήρους σύνταξης </w:t>
      </w:r>
      <w:r w:rsidRPr="00EB6702">
        <w:rPr>
          <w:rFonts w:ascii="Times New Roman" w:hAnsi="Times New Roman" w:cs="Times New Roman"/>
          <w:sz w:val="28"/>
          <w:szCs w:val="28"/>
        </w:rPr>
        <w:lastRenderedPageBreak/>
        <w:t>λόγω γήρατος, απαιτούνται τα ισχύοντα μέχρι και 31.12.2010 όρια ηλι</w:t>
      </w:r>
      <w:r>
        <w:rPr>
          <w:rFonts w:ascii="Times New Roman" w:hAnsi="Times New Roman" w:cs="Times New Roman"/>
          <w:sz w:val="28"/>
          <w:szCs w:val="28"/>
        </w:rPr>
        <w:softHyphen/>
      </w:r>
      <w:r w:rsidRPr="00EB6702">
        <w:rPr>
          <w:rFonts w:ascii="Times New Roman" w:hAnsi="Times New Roman" w:cs="Times New Roman"/>
          <w:sz w:val="28"/>
          <w:szCs w:val="28"/>
        </w:rPr>
        <w:t>κίας.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Επίσης, ειδικά για τους ασφαλισμένους στα πρώην ειδικά ταμεία κύριας ασφάλισης μισθωτών, στους τομείς σύνταξης και ασφάλισης του κλάδου κύριας ασφάλισης του ΕΤΑΠ – ΜΜΕ και εκείνους της παρ. 15Β του άρ</w:t>
      </w:r>
      <w:r>
        <w:rPr>
          <w:rFonts w:ascii="Times New Roman" w:hAnsi="Times New Roman" w:cs="Times New Roman"/>
          <w:sz w:val="28"/>
          <w:szCs w:val="28"/>
        </w:rPr>
        <w:softHyphen/>
      </w:r>
      <w:r w:rsidRPr="00273685">
        <w:rPr>
          <w:rFonts w:ascii="Times New Roman" w:hAnsi="Times New Roman" w:cs="Times New Roman"/>
          <w:color w:val="000000" w:themeColor="text1"/>
          <w:sz w:val="28"/>
          <w:szCs w:val="28"/>
        </w:rPr>
        <w:t>θρου 10 του ν. </w:t>
      </w:r>
      <w:hyperlink r:id="rId13"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και με την επιφύλαξη των διατάξεων του άρθρου 10 του ν. </w:t>
      </w:r>
      <w:hyperlink r:id="rId14"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οι ισχύουσες μέχρι 31.12.2010 προϋποθέσεις πλή</w:t>
      </w:r>
      <w:r w:rsidRPr="00273685">
        <w:rPr>
          <w:rFonts w:ascii="Times New Roman" w:hAnsi="Times New Roman" w:cs="Times New Roman"/>
          <w:color w:val="000000" w:themeColor="text1"/>
          <w:sz w:val="28"/>
          <w:szCs w:val="28"/>
        </w:rPr>
        <w:softHyphen/>
        <w:t>ρους σύνταξης εφαρμόζονται εφόσον πληρούνται η συμπλήρωση του α</w:t>
      </w:r>
      <w:r w:rsidRPr="00273685">
        <w:rPr>
          <w:rFonts w:ascii="Times New Roman" w:hAnsi="Times New Roman" w:cs="Times New Roman"/>
          <w:color w:val="000000" w:themeColor="text1"/>
          <w:sz w:val="28"/>
          <w:szCs w:val="28"/>
        </w:rPr>
        <w:softHyphen/>
      </w:r>
      <w:r w:rsidRPr="00EB6702">
        <w:rPr>
          <w:rFonts w:ascii="Times New Roman" w:hAnsi="Times New Roman" w:cs="Times New Roman"/>
          <w:sz w:val="28"/>
          <w:szCs w:val="28"/>
        </w:rPr>
        <w:t>παιτούμενου χρόνου ασφάλισης και του ορίου ηλικίας, όπου αυτές απαι</w:t>
      </w:r>
      <w:r>
        <w:rPr>
          <w:rFonts w:ascii="Times New Roman" w:hAnsi="Times New Roman" w:cs="Times New Roman"/>
          <w:sz w:val="28"/>
          <w:szCs w:val="28"/>
        </w:rPr>
        <w:softHyphen/>
      </w:r>
      <w:r w:rsidRPr="00EB6702">
        <w:rPr>
          <w:rFonts w:ascii="Times New Roman" w:hAnsi="Times New Roman" w:cs="Times New Roman"/>
          <w:sz w:val="28"/>
          <w:szCs w:val="28"/>
        </w:rPr>
        <w:t>τούνται αθροιστικά. Για τους ανωτέρω ασφαλισμένους που μέχρι και 31.12.2010 έχουν ήδη θεμελιώσει δικαίωμα λήψης μειωμένης σύνταξης λόγω γήρατος, προκειμένου για τη λήψη είτε μειωμένης είτε πλήρους σύ</w:t>
      </w:r>
      <w:r>
        <w:rPr>
          <w:rFonts w:ascii="Times New Roman" w:hAnsi="Times New Roman" w:cs="Times New Roman"/>
          <w:sz w:val="28"/>
          <w:szCs w:val="28"/>
        </w:rPr>
        <w:softHyphen/>
      </w:r>
      <w:r w:rsidRPr="00EB6702">
        <w:rPr>
          <w:rFonts w:ascii="Times New Roman" w:hAnsi="Times New Roman" w:cs="Times New Roman"/>
          <w:sz w:val="28"/>
          <w:szCs w:val="28"/>
        </w:rPr>
        <w:t>νταξης λόγω γήρατος, απαιτούνται τα ισχύοντα μέχρι και 31.12.2010 όρια ηλικίας.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 xml:space="preserve">6. Οι αναγνωριζόμενοι χρόνοι, καθώς και ο χρόνος κατά τον οποίο ο </w:t>
      </w:r>
      <w:r>
        <w:rPr>
          <w:rFonts w:ascii="Times New Roman" w:hAnsi="Times New Roman" w:cs="Times New Roman"/>
          <w:sz w:val="28"/>
          <w:szCs w:val="28"/>
        </w:rPr>
        <w:t>α</w:t>
      </w:r>
      <w:r w:rsidRPr="00EB6702">
        <w:rPr>
          <w:rFonts w:ascii="Times New Roman" w:hAnsi="Times New Roman" w:cs="Times New Roman"/>
          <w:sz w:val="28"/>
          <w:szCs w:val="28"/>
        </w:rPr>
        <w:t>σφα</w:t>
      </w:r>
      <w:r>
        <w:rPr>
          <w:rFonts w:ascii="Times New Roman" w:hAnsi="Times New Roman" w:cs="Times New Roman"/>
          <w:sz w:val="28"/>
          <w:szCs w:val="28"/>
        </w:rPr>
        <w:softHyphen/>
      </w:r>
      <w:r w:rsidRPr="00EB6702">
        <w:rPr>
          <w:rFonts w:ascii="Times New Roman" w:hAnsi="Times New Roman" w:cs="Times New Roman"/>
          <w:sz w:val="28"/>
          <w:szCs w:val="28"/>
        </w:rPr>
        <w:t>λισμένος έλαβε σύνταξη λόγω αναπηρίας συνυπολογίζονται για τη θεμε</w:t>
      </w:r>
      <w:r>
        <w:rPr>
          <w:rFonts w:ascii="Times New Roman" w:hAnsi="Times New Roman" w:cs="Times New Roman"/>
          <w:sz w:val="28"/>
          <w:szCs w:val="28"/>
        </w:rPr>
        <w:softHyphen/>
      </w:r>
      <w:r w:rsidRPr="00EB6702">
        <w:rPr>
          <w:rFonts w:ascii="Times New Roman" w:hAnsi="Times New Roman" w:cs="Times New Roman"/>
          <w:sz w:val="28"/>
          <w:szCs w:val="28"/>
        </w:rPr>
        <w:t>λίωση συνταξιοδοτικού δικαιώματος, εφόσον ο ασφαλισμένος έχει πραγ</w:t>
      </w:r>
      <w:r>
        <w:rPr>
          <w:rFonts w:ascii="Times New Roman" w:hAnsi="Times New Roman" w:cs="Times New Roman"/>
          <w:sz w:val="28"/>
          <w:szCs w:val="28"/>
        </w:rPr>
        <w:softHyphen/>
      </w:r>
      <w:r w:rsidRPr="00EB6702">
        <w:rPr>
          <w:rFonts w:ascii="Times New Roman" w:hAnsi="Times New Roman" w:cs="Times New Roman"/>
          <w:sz w:val="28"/>
          <w:szCs w:val="28"/>
        </w:rPr>
        <w:t>ματοποιήσει τουλάχιστον 3.600 ημέρες ή δώδεκα (12) έτη πραγματι</w:t>
      </w:r>
      <w:r>
        <w:rPr>
          <w:rFonts w:ascii="Times New Roman" w:hAnsi="Times New Roman" w:cs="Times New Roman"/>
          <w:sz w:val="28"/>
          <w:szCs w:val="28"/>
        </w:rPr>
        <w:softHyphen/>
      </w:r>
      <w:r w:rsidRPr="00EB6702">
        <w:rPr>
          <w:rFonts w:ascii="Times New Roman" w:hAnsi="Times New Roman" w:cs="Times New Roman"/>
          <w:sz w:val="28"/>
          <w:szCs w:val="28"/>
        </w:rPr>
        <w:t>κής ή/και προαιρετικής ασφάλισης.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Ο συνολικός χρόνος, ο οποίος, με βάση τα ανωτέρω, συνυπολογίζεται ή αναγνωρίζεται τόσο για θεμελίωση συνταξιοδοτικού δικαιώματος όσο και για προσαύξηση του ποσού της σύνταξης, δεν μπορεί να υπερβεί τα επτά (7) έτη, συνυπολογιζόμενου σε αυτά και κάθε άλλου χρόνου, πραγματικού ή πλασματικού, που έχει τυχόν αναγνωρισθεί ή αναγνωρίζεται με βάση άλλες διατάξεις ή αποφάσεις διοικητικών συμβουλίων ασφαλιστικών ορ</w:t>
      </w:r>
      <w:r>
        <w:rPr>
          <w:rFonts w:ascii="Times New Roman" w:hAnsi="Times New Roman" w:cs="Times New Roman"/>
          <w:sz w:val="28"/>
          <w:szCs w:val="28"/>
        </w:rPr>
        <w:softHyphen/>
      </w:r>
      <w:r w:rsidRPr="00EB6702">
        <w:rPr>
          <w:rFonts w:ascii="Times New Roman" w:hAnsi="Times New Roman" w:cs="Times New Roman"/>
          <w:sz w:val="28"/>
          <w:szCs w:val="28"/>
        </w:rPr>
        <w:t>γανισμών.</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Ειδικότερα, ο χρόνος αυτός καθορίζεται κατ’ ανώτατο όριο:</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α) σε τέσσερα (4) έτη, για όσους θεμελιώνουν συνταξιοδοτικό δικαίωμα με προϋποθέσεις που διαμορφώνονται και ισχύουν για το έτος 2011,</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β) σε πέντε (5) έτη, για όσους θεμελιώνουν συνταξιοδοτικό δικαίωμα με προϋποθέσεις που διαμορφώνονται και ισχύουν για το έτος 2012,</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γ) σε έξι (6) έτη, για όσους θεμελιώνουν συνταξιοδοτικό δικαίωμα με προ</w:t>
      </w:r>
      <w:r>
        <w:rPr>
          <w:rFonts w:ascii="Times New Roman" w:hAnsi="Times New Roman" w:cs="Times New Roman"/>
          <w:sz w:val="28"/>
          <w:szCs w:val="28"/>
        </w:rPr>
        <w:softHyphen/>
      </w:r>
      <w:r w:rsidRPr="00EB6702">
        <w:rPr>
          <w:rFonts w:ascii="Times New Roman" w:hAnsi="Times New Roman" w:cs="Times New Roman"/>
          <w:sz w:val="28"/>
          <w:szCs w:val="28"/>
        </w:rPr>
        <w:t>ϋποθέσεις που διαμορφώνονται και ισχύουν για το έτος 2013 και</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δ) σε επτά (7) έτη, για όσους θεμελιώνουν συνταξιοδοτικό δικαίωμα με προϋποθέσεις που διαμορφώνονται και ισχύουν από το έτος 2014 και εξής.</w:t>
      </w:r>
      <w:r w:rsidRPr="00EB6702">
        <w:rPr>
          <w:rFonts w:ascii="Times New Roman" w:hAnsi="Times New Roman" w:cs="Times New Roman"/>
          <w:sz w:val="28"/>
          <w:szCs w:val="28"/>
        </w:rPr>
        <w:br/>
        <w:t>Το δικαίωμα αναγνώρισης για καθέναν από τους παραπάνω χρόνους α</w:t>
      </w:r>
      <w:r>
        <w:rPr>
          <w:rFonts w:ascii="Times New Roman" w:hAnsi="Times New Roman" w:cs="Times New Roman"/>
          <w:sz w:val="28"/>
          <w:szCs w:val="28"/>
        </w:rPr>
        <w:softHyphen/>
      </w:r>
      <w:r w:rsidRPr="00EB6702">
        <w:rPr>
          <w:rFonts w:ascii="Times New Roman" w:hAnsi="Times New Roman" w:cs="Times New Roman"/>
          <w:sz w:val="28"/>
          <w:szCs w:val="28"/>
        </w:rPr>
        <w:t>σκείται μόνο σε έναν φορέα κύριας ασφάλισης ή το Δημόσιο και σε έναν φορέα επικουρικής ασφάλισης.</w:t>
      </w:r>
    </w:p>
    <w:p w:rsidR="00E71331" w:rsidRDefault="00E71331" w:rsidP="00E71331">
      <w:pPr>
        <w:pStyle w:val="a3"/>
        <w:ind w:firstLine="284"/>
        <w:jc w:val="both"/>
        <w:rPr>
          <w:rFonts w:ascii="Times New Roman" w:hAnsi="Times New Roman" w:cs="Times New Roman"/>
          <w:sz w:val="28"/>
          <w:szCs w:val="28"/>
        </w:rPr>
      </w:pPr>
      <w:r w:rsidRPr="00EB6702">
        <w:rPr>
          <w:rFonts w:ascii="Times New Roman" w:hAnsi="Times New Roman" w:cs="Times New Roman"/>
          <w:sz w:val="28"/>
          <w:szCs w:val="28"/>
        </w:rPr>
        <w:t>7. Η ισχύς του άρθρου αυτού αρχίζει από 1.1.2011 και εφαρμόζεται για όσους θεμελιώνουν δικαίωμα συνταξιοδότησης με προϋποθέσεις που δια</w:t>
      </w:r>
      <w:r>
        <w:rPr>
          <w:rFonts w:ascii="Times New Roman" w:hAnsi="Times New Roman" w:cs="Times New Roman"/>
          <w:sz w:val="28"/>
          <w:szCs w:val="28"/>
        </w:rPr>
        <w:softHyphen/>
      </w:r>
      <w:r w:rsidRPr="00EB6702">
        <w:rPr>
          <w:rFonts w:ascii="Times New Roman" w:hAnsi="Times New Roman" w:cs="Times New Roman"/>
          <w:sz w:val="28"/>
          <w:szCs w:val="28"/>
        </w:rPr>
        <w:t xml:space="preserve">μορφώνονται και ισχύουν από αυτή την ημερομηνία και εφεξής με βάση </w:t>
      </w:r>
      <w:r w:rsidRPr="00273685">
        <w:rPr>
          <w:rFonts w:ascii="Times New Roman" w:hAnsi="Times New Roman" w:cs="Times New Roman"/>
          <w:color w:val="000000" w:themeColor="text1"/>
          <w:sz w:val="28"/>
          <w:szCs w:val="28"/>
        </w:rPr>
        <w:t>τις διατάξεις του άρθρου 10 του ν. </w:t>
      </w:r>
      <w:hyperlink r:id="rId15"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Για όσους θεμελιώνουν δι</w:t>
      </w:r>
      <w:r w:rsidRPr="00273685">
        <w:rPr>
          <w:rFonts w:ascii="Times New Roman" w:hAnsi="Times New Roman" w:cs="Times New Roman"/>
          <w:color w:val="000000" w:themeColor="text1"/>
          <w:sz w:val="28"/>
          <w:szCs w:val="28"/>
        </w:rPr>
        <w:softHyphen/>
      </w:r>
      <w:r w:rsidRPr="00EB6702">
        <w:rPr>
          <w:rFonts w:ascii="Times New Roman" w:hAnsi="Times New Roman" w:cs="Times New Roman"/>
          <w:sz w:val="28"/>
          <w:szCs w:val="28"/>
        </w:rPr>
        <w:t xml:space="preserve">καίωμα συνταξιοδότησης με προϋποθέσεις που ίσχυαν μέχρι και 31.12.2010, καθώς και για όσους θεμελιώνουν δικαίωμα συνταξιοδότησης </w:t>
      </w:r>
      <w:r w:rsidRPr="00EB6702">
        <w:rPr>
          <w:rFonts w:ascii="Times New Roman" w:hAnsi="Times New Roman" w:cs="Times New Roman"/>
          <w:sz w:val="28"/>
          <w:szCs w:val="28"/>
        </w:rPr>
        <w:lastRenderedPageBreak/>
        <w:t>από 1.1.2011 και εφεξής με βάση προϋποθέσεις συνταξιοδότησης που δεν τροποποιούνται με το άρθρου 10 του ν. </w:t>
      </w:r>
      <w:hyperlink r:id="rId16" w:tgtFrame="_blank" w:history="1">
        <w:r w:rsidRPr="00273685">
          <w:rPr>
            <w:rStyle w:val="-"/>
            <w:rFonts w:ascii="Times New Roman" w:hAnsi="Times New Roman" w:cs="Times New Roman"/>
            <w:color w:val="000000" w:themeColor="text1"/>
            <w:sz w:val="28"/>
            <w:szCs w:val="28"/>
            <w:u w:val="none"/>
          </w:rPr>
          <w:t>3863/2010</w:t>
        </w:r>
      </w:hyperlink>
      <w:r w:rsidRPr="00273685">
        <w:rPr>
          <w:rFonts w:ascii="Times New Roman" w:hAnsi="Times New Roman" w:cs="Times New Roman"/>
          <w:color w:val="000000" w:themeColor="text1"/>
          <w:sz w:val="28"/>
          <w:szCs w:val="28"/>
        </w:rPr>
        <w:t>, εξακολουθούν να ε</w:t>
      </w:r>
      <w:r w:rsidRPr="00273685">
        <w:rPr>
          <w:rFonts w:ascii="Times New Roman" w:hAnsi="Times New Roman" w:cs="Times New Roman"/>
          <w:color w:val="000000" w:themeColor="text1"/>
          <w:sz w:val="28"/>
          <w:szCs w:val="28"/>
        </w:rPr>
        <w:softHyphen/>
        <w:t>φαρμόζονται οι διατάξεις του άρθρου 40 του ν. </w:t>
      </w:r>
      <w:hyperlink r:id="rId17" w:tgtFrame="_blank" w:history="1">
        <w:r w:rsidRPr="00273685">
          <w:rPr>
            <w:rStyle w:val="-"/>
            <w:rFonts w:ascii="Times New Roman" w:hAnsi="Times New Roman" w:cs="Times New Roman"/>
            <w:color w:val="000000" w:themeColor="text1"/>
            <w:sz w:val="28"/>
            <w:szCs w:val="28"/>
            <w:u w:val="none"/>
          </w:rPr>
          <w:t>2084/1992</w:t>
        </w:r>
      </w:hyperlink>
      <w:r w:rsidRPr="00EB6702">
        <w:rPr>
          <w:rFonts w:ascii="Times New Roman" w:hAnsi="Times New Roman" w:cs="Times New Roman"/>
          <w:sz w:val="28"/>
          <w:szCs w:val="28"/>
        </w:rPr>
        <w:t>, όπως αυτό ί</w:t>
      </w:r>
      <w:r>
        <w:rPr>
          <w:rFonts w:ascii="Times New Roman" w:hAnsi="Times New Roman" w:cs="Times New Roman"/>
          <w:sz w:val="28"/>
          <w:szCs w:val="28"/>
        </w:rPr>
        <w:softHyphen/>
      </w:r>
      <w:r w:rsidRPr="00EB6702">
        <w:rPr>
          <w:rFonts w:ascii="Times New Roman" w:hAnsi="Times New Roman" w:cs="Times New Roman"/>
          <w:sz w:val="28"/>
          <w:szCs w:val="28"/>
        </w:rPr>
        <w:t>σχυε έως την αντικατάστασή του από την παρ. 18 του άρθρου 10 του ν. 3863/ 2010.»</w:t>
      </w:r>
    </w:p>
    <w:p w:rsidR="00E71331" w:rsidRDefault="00E71331" w:rsidP="00E71331">
      <w:pPr>
        <w:rPr>
          <w:rFonts w:ascii="Times New Roman" w:hAnsi="Times New Roman" w:cs="Times New Roman"/>
          <w:sz w:val="28"/>
          <w:szCs w:val="28"/>
        </w:rPr>
      </w:pPr>
    </w:p>
    <w:p w:rsidR="00E71331" w:rsidRDefault="00E71331" w:rsidP="00E71331">
      <w:pPr>
        <w:pStyle w:val="a3"/>
        <w:jc w:val="both"/>
        <w:rPr>
          <w:rFonts w:ascii="Times New Roman" w:hAnsi="Times New Roman" w:cs="Times New Roman"/>
          <w:sz w:val="28"/>
          <w:szCs w:val="28"/>
        </w:rPr>
      </w:pPr>
      <w:r>
        <w:rPr>
          <w:rFonts w:ascii="Times New Roman" w:hAnsi="Times New Roman" w:cs="Times New Roman"/>
          <w:sz w:val="28"/>
          <w:szCs w:val="28"/>
        </w:rPr>
        <w:t>***********************************************************</w:t>
      </w:r>
    </w:p>
    <w:p w:rsidR="00E71331" w:rsidRDefault="00E71331" w:rsidP="00E71331">
      <w:pPr>
        <w:pStyle w:val="a3"/>
        <w:jc w:val="both"/>
        <w:rPr>
          <w:rFonts w:ascii="Times New Roman" w:hAnsi="Times New Roman" w:cs="Times New Roman"/>
          <w:sz w:val="28"/>
          <w:szCs w:val="28"/>
        </w:rPr>
      </w:pPr>
    </w:p>
    <w:p w:rsidR="000F3F52" w:rsidRDefault="000F3F52" w:rsidP="00E71331">
      <w:pPr>
        <w:pStyle w:val="a3"/>
        <w:jc w:val="both"/>
        <w:rPr>
          <w:rFonts w:ascii="Times New Roman" w:hAnsi="Times New Roman" w:cs="Times New Roman"/>
          <w:sz w:val="28"/>
          <w:szCs w:val="28"/>
        </w:rPr>
      </w:pPr>
    </w:p>
    <w:p w:rsidR="00E71331" w:rsidRPr="000F3F52" w:rsidRDefault="000F3F52" w:rsidP="000F3F52">
      <w:pPr>
        <w:pStyle w:val="a3"/>
        <w:ind w:firstLine="284"/>
        <w:jc w:val="both"/>
        <w:rPr>
          <w:rFonts w:ascii="Times New Roman" w:hAnsi="Times New Roman" w:cs="Times New Roman"/>
          <w:sz w:val="28"/>
          <w:szCs w:val="28"/>
          <w:u w:val="single"/>
        </w:rPr>
      </w:pPr>
      <w:r w:rsidRPr="000F3F52">
        <w:rPr>
          <w:rFonts w:ascii="Times New Roman" w:hAnsi="Times New Roman" w:cs="Times New Roman"/>
          <w:sz w:val="28"/>
          <w:szCs w:val="28"/>
          <w:u w:val="single"/>
        </w:rPr>
        <w:t>Σημείωση</w:t>
      </w:r>
      <w:r w:rsidR="00416614">
        <w:rPr>
          <w:rFonts w:ascii="Times New Roman" w:hAnsi="Times New Roman" w:cs="Times New Roman"/>
          <w:sz w:val="28"/>
          <w:szCs w:val="28"/>
          <w:u w:val="single"/>
        </w:rPr>
        <w:t xml:space="preserve"> 1η</w:t>
      </w:r>
      <w:r w:rsidRPr="000F3F52">
        <w:rPr>
          <w:rFonts w:ascii="Times New Roman" w:hAnsi="Times New Roman" w:cs="Times New Roman"/>
          <w:sz w:val="28"/>
          <w:szCs w:val="28"/>
          <w:u w:val="single"/>
        </w:rPr>
        <w:t>:</w:t>
      </w:r>
    </w:p>
    <w:p w:rsidR="000F3F52" w:rsidRDefault="000F3F52" w:rsidP="000F3F52">
      <w:pPr>
        <w:pStyle w:val="a3"/>
        <w:ind w:firstLine="284"/>
        <w:jc w:val="both"/>
        <w:rPr>
          <w:rFonts w:ascii="Times New Roman" w:hAnsi="Times New Roman" w:cs="Times New Roman"/>
          <w:sz w:val="28"/>
          <w:szCs w:val="28"/>
        </w:rPr>
      </w:pPr>
    </w:p>
    <w:p w:rsidR="000F3F52" w:rsidRPr="000F3F52" w:rsidRDefault="000F3F52" w:rsidP="000F3F52">
      <w:pPr>
        <w:pStyle w:val="a3"/>
        <w:ind w:firstLine="284"/>
        <w:jc w:val="both"/>
        <w:rPr>
          <w:rFonts w:ascii="Times New Roman" w:hAnsi="Times New Roman" w:cs="Times New Roman"/>
          <w:sz w:val="28"/>
          <w:szCs w:val="28"/>
        </w:rPr>
      </w:pPr>
      <w:r w:rsidRPr="000F3F52">
        <w:rPr>
          <w:rFonts w:ascii="Times New Roman" w:hAnsi="Times New Roman" w:cs="Times New Roman"/>
          <w:sz w:val="28"/>
          <w:szCs w:val="28"/>
        </w:rPr>
        <w:t>Ως προς τον τρόπο αναγνώρισης και εξαγοράς των αναφερόμενων χρό</w:t>
      </w:r>
      <w:r>
        <w:rPr>
          <w:rFonts w:ascii="Times New Roman" w:hAnsi="Times New Roman" w:cs="Times New Roman"/>
          <w:sz w:val="28"/>
          <w:szCs w:val="28"/>
        </w:rPr>
        <w:softHyphen/>
      </w:r>
      <w:r w:rsidRPr="000F3F52">
        <w:rPr>
          <w:rFonts w:ascii="Times New Roman" w:hAnsi="Times New Roman" w:cs="Times New Roman"/>
          <w:sz w:val="28"/>
          <w:szCs w:val="28"/>
        </w:rPr>
        <w:t>νων, σημειώνεται ότι: </w:t>
      </w:r>
    </w:p>
    <w:p w:rsidR="000F3F52" w:rsidRPr="000F3F52" w:rsidRDefault="000F3F52" w:rsidP="000F3F52">
      <w:pPr>
        <w:pStyle w:val="a3"/>
        <w:jc w:val="both"/>
        <w:rPr>
          <w:rFonts w:ascii="Times New Roman" w:hAnsi="Times New Roman" w:cs="Times New Roman"/>
          <w:sz w:val="28"/>
          <w:szCs w:val="28"/>
        </w:rPr>
      </w:pPr>
      <w:r w:rsidRPr="000F3F52">
        <w:rPr>
          <w:rFonts w:ascii="Times New Roman" w:hAnsi="Times New Roman" w:cs="Times New Roman"/>
          <w:sz w:val="28"/>
          <w:szCs w:val="28"/>
        </w:rPr>
        <w:br/>
        <w:t>    α) ο χρόνος στρατιωτικής υπηρεσίας αναγνωρίζεται και εξαγοράζεται σύμφωνα με τις διατάξεις του άρθρου 1 του ν.1358/1983.</w:t>
      </w:r>
    </w:p>
    <w:p w:rsidR="000F3F52" w:rsidRPr="000F3F52" w:rsidRDefault="000F3F52" w:rsidP="000F3F52">
      <w:pPr>
        <w:pStyle w:val="a3"/>
        <w:jc w:val="both"/>
        <w:rPr>
          <w:rFonts w:ascii="Times New Roman" w:hAnsi="Times New Roman" w:cs="Times New Roman"/>
          <w:sz w:val="28"/>
          <w:szCs w:val="28"/>
        </w:rPr>
      </w:pPr>
      <w:r w:rsidRPr="000F3F52">
        <w:rPr>
          <w:rFonts w:ascii="Times New Roman" w:hAnsi="Times New Roman" w:cs="Times New Roman"/>
          <w:sz w:val="28"/>
          <w:szCs w:val="28"/>
        </w:rPr>
        <w:br/>
        <w:t>    Ειδικά όμως για τους ασφαλισμένους που θεμελιώνουν συνταξιοδοτικό δικαίωμα από 1-1-2011 μέχρι 31-12-2014, με βάση τις εκάστοτε ισχύουσες διατάξεις, το ποσό εξαγοράς του αναγνωριζόμενου χρόνου στρατιωτικής υπηρεσίας, καταβάλλεται μειωμένο κατά 30%, ενώ για όσους θεμελιώ</w:t>
      </w:r>
      <w:r>
        <w:rPr>
          <w:rFonts w:ascii="Times New Roman" w:hAnsi="Times New Roman" w:cs="Times New Roman"/>
          <w:sz w:val="28"/>
          <w:szCs w:val="28"/>
        </w:rPr>
        <w:softHyphen/>
      </w:r>
      <w:r w:rsidRPr="000F3F52">
        <w:rPr>
          <w:rFonts w:ascii="Times New Roman" w:hAnsi="Times New Roman" w:cs="Times New Roman"/>
          <w:sz w:val="28"/>
          <w:szCs w:val="28"/>
        </w:rPr>
        <w:t>νουν συνταξιοδοτικό δικαίωμα από 1-1-2015 και εφεξής το σχετικό ποσό καταβάλλεται μειωμένο κατά 50%, ανεξάρτητα από τον τρόπο καταβολής του ( εφάπαξ ή σε δόσεις ή με παρακράτηση του 1/3 της σύνταξης). Σε καμιά όμως περίπτωση, το τελικά καταβαλλόμενο ποσό δεν μπορεί να εί</w:t>
      </w:r>
      <w:r>
        <w:rPr>
          <w:rFonts w:ascii="Times New Roman" w:hAnsi="Times New Roman" w:cs="Times New Roman"/>
          <w:sz w:val="28"/>
          <w:szCs w:val="28"/>
        </w:rPr>
        <w:softHyphen/>
      </w:r>
      <w:r w:rsidRPr="000F3F52">
        <w:rPr>
          <w:rFonts w:ascii="Times New Roman" w:hAnsi="Times New Roman" w:cs="Times New Roman"/>
          <w:sz w:val="28"/>
          <w:szCs w:val="28"/>
        </w:rPr>
        <w:t>ναι κατώτερο αυτού που προκύπτει, με βάση υπολογισμού το 25πλάσιο του ημερομίσθιου ανειδίκευτου εργάτη όπως ισχύει κάθε φορά.</w:t>
      </w:r>
    </w:p>
    <w:p w:rsidR="000F3F52" w:rsidRPr="000F3F52" w:rsidRDefault="000F3F52" w:rsidP="000F3F52">
      <w:pPr>
        <w:pStyle w:val="a3"/>
        <w:jc w:val="both"/>
        <w:rPr>
          <w:rFonts w:ascii="Times New Roman" w:hAnsi="Times New Roman" w:cs="Times New Roman"/>
          <w:sz w:val="28"/>
          <w:szCs w:val="28"/>
        </w:rPr>
      </w:pPr>
    </w:p>
    <w:p w:rsidR="000F3F52" w:rsidRDefault="000F3F52" w:rsidP="000F3F52">
      <w:pPr>
        <w:pStyle w:val="a3"/>
        <w:ind w:firstLine="284"/>
        <w:jc w:val="both"/>
        <w:rPr>
          <w:rFonts w:ascii="Times New Roman" w:hAnsi="Times New Roman" w:cs="Times New Roman"/>
          <w:sz w:val="28"/>
          <w:szCs w:val="28"/>
        </w:rPr>
      </w:pPr>
      <w:r w:rsidRPr="000F3F52">
        <w:rPr>
          <w:rFonts w:ascii="Times New Roman" w:hAnsi="Times New Roman" w:cs="Times New Roman"/>
          <w:sz w:val="28"/>
          <w:szCs w:val="28"/>
          <w:u w:val="single"/>
        </w:rPr>
        <w:t>Παράδειγμα:</w:t>
      </w:r>
      <w:r w:rsidRPr="000F3F52">
        <w:rPr>
          <w:rFonts w:ascii="Times New Roman" w:hAnsi="Times New Roman" w:cs="Times New Roman"/>
          <w:sz w:val="28"/>
          <w:szCs w:val="28"/>
          <w:u w:val="single"/>
        </w:rPr>
        <w:br/>
      </w:r>
      <w:r w:rsidRPr="000F3F52">
        <w:rPr>
          <w:rFonts w:ascii="Times New Roman" w:hAnsi="Times New Roman" w:cs="Times New Roman"/>
          <w:sz w:val="28"/>
          <w:szCs w:val="28"/>
        </w:rPr>
        <w:br/>
        <w:t>    Μισθωτός ασφαλισμένος θεμελιώνει συνταξιοδοτικό δικαίωμα το έτος 2012, με αναγνώριση ενός (1) έτους στρατιωτικής υπηρεσίας. Αν οι απο</w:t>
      </w:r>
      <w:r>
        <w:rPr>
          <w:rFonts w:ascii="Times New Roman" w:hAnsi="Times New Roman" w:cs="Times New Roman"/>
          <w:sz w:val="28"/>
          <w:szCs w:val="28"/>
        </w:rPr>
        <w:softHyphen/>
      </w:r>
      <w:r w:rsidRPr="000F3F52">
        <w:rPr>
          <w:rFonts w:ascii="Times New Roman" w:hAnsi="Times New Roman" w:cs="Times New Roman"/>
          <w:sz w:val="28"/>
          <w:szCs w:val="28"/>
        </w:rPr>
        <w:t>δοχές του τελευταίου μήνα πλήρους απασχόλησής του πριν την υποβολή της αίτησης αναγνώρισης ανέρχονται σε 1.100,00 ευρώ, το ποσό της εξα</w:t>
      </w:r>
      <w:r>
        <w:rPr>
          <w:rFonts w:ascii="Times New Roman" w:hAnsi="Times New Roman" w:cs="Times New Roman"/>
          <w:sz w:val="28"/>
          <w:szCs w:val="28"/>
        </w:rPr>
        <w:softHyphen/>
      </w:r>
      <w:r w:rsidRPr="000F3F52">
        <w:rPr>
          <w:rFonts w:ascii="Times New Roman" w:hAnsi="Times New Roman" w:cs="Times New Roman"/>
          <w:sz w:val="28"/>
          <w:szCs w:val="28"/>
        </w:rPr>
        <w:t>γοράς της στρατιωτικής υπηρεσίας, βάσει των διατάξεων του ν.1358/1983, θα ανέλθει σε 1.100,00 X 20% X 12 μήνες= 2.640,00 ευρώ, και μετά τη μείωσή του κατά 30% σε 1.848,00 ευρώ. Εφόσον, όμως, το ποσό αυτό υ</w:t>
      </w:r>
      <w:r>
        <w:rPr>
          <w:rFonts w:ascii="Times New Roman" w:hAnsi="Times New Roman" w:cs="Times New Roman"/>
          <w:sz w:val="28"/>
          <w:szCs w:val="28"/>
        </w:rPr>
        <w:softHyphen/>
      </w:r>
      <w:r w:rsidRPr="000F3F52">
        <w:rPr>
          <w:rFonts w:ascii="Times New Roman" w:hAnsi="Times New Roman" w:cs="Times New Roman"/>
          <w:sz w:val="28"/>
          <w:szCs w:val="28"/>
        </w:rPr>
        <w:t>πολείπεται του ποσού που προκύπτει αν ο υπολογισμός του προβλεπόμε</w:t>
      </w:r>
      <w:r>
        <w:rPr>
          <w:rFonts w:ascii="Times New Roman" w:hAnsi="Times New Roman" w:cs="Times New Roman"/>
          <w:sz w:val="28"/>
          <w:szCs w:val="28"/>
        </w:rPr>
        <w:softHyphen/>
      </w:r>
      <w:r w:rsidRPr="000F3F52">
        <w:rPr>
          <w:rFonts w:ascii="Times New Roman" w:hAnsi="Times New Roman" w:cs="Times New Roman"/>
          <w:sz w:val="28"/>
          <w:szCs w:val="28"/>
        </w:rPr>
        <w:t>νου ποσοστού (20%) γίνει επί του 25πλάσιου του ημερομισθίου ανειδίκευ</w:t>
      </w:r>
      <w:r>
        <w:rPr>
          <w:rFonts w:ascii="Times New Roman" w:hAnsi="Times New Roman" w:cs="Times New Roman"/>
          <w:sz w:val="28"/>
          <w:szCs w:val="28"/>
        </w:rPr>
        <w:softHyphen/>
      </w:r>
      <w:r w:rsidRPr="000F3F52">
        <w:rPr>
          <w:rFonts w:ascii="Times New Roman" w:hAnsi="Times New Roman" w:cs="Times New Roman"/>
          <w:sz w:val="28"/>
          <w:szCs w:val="28"/>
        </w:rPr>
        <w:t>του εργάτη που θα ισχύει το 2012, θα καταβληθεί το μεγαλύτερο ποσό. </w:t>
      </w:r>
    </w:p>
    <w:p w:rsidR="000F3F52" w:rsidRDefault="000F3F52" w:rsidP="000F3F52">
      <w:pPr>
        <w:pStyle w:val="a3"/>
        <w:ind w:firstLine="284"/>
        <w:jc w:val="both"/>
        <w:rPr>
          <w:rFonts w:ascii="Times New Roman" w:hAnsi="Times New Roman" w:cs="Times New Roman"/>
          <w:sz w:val="28"/>
          <w:szCs w:val="28"/>
        </w:rPr>
      </w:pPr>
    </w:p>
    <w:p w:rsidR="000F3F52" w:rsidRPr="000F3F52" w:rsidRDefault="000F3F52" w:rsidP="000F3F52">
      <w:pPr>
        <w:pStyle w:val="a3"/>
        <w:ind w:firstLine="284"/>
        <w:jc w:val="both"/>
        <w:rPr>
          <w:rFonts w:ascii="Times New Roman" w:hAnsi="Times New Roman" w:cs="Times New Roman"/>
          <w:sz w:val="28"/>
          <w:szCs w:val="28"/>
        </w:rPr>
      </w:pPr>
      <w:r w:rsidRPr="000F3F52">
        <w:rPr>
          <w:rFonts w:ascii="Times New Roman" w:hAnsi="Times New Roman" w:cs="Times New Roman"/>
          <w:sz w:val="28"/>
          <w:szCs w:val="28"/>
        </w:rPr>
        <w:t xml:space="preserve">Είναι ευνόητο ότι στο κατά περίπτωση </w:t>
      </w:r>
      <w:proofErr w:type="spellStart"/>
      <w:r w:rsidRPr="000F3F52">
        <w:rPr>
          <w:rFonts w:ascii="Times New Roman" w:hAnsi="Times New Roman" w:cs="Times New Roman"/>
          <w:sz w:val="28"/>
          <w:szCs w:val="28"/>
        </w:rPr>
        <w:t>προκύπτον</w:t>
      </w:r>
      <w:proofErr w:type="spellEnd"/>
      <w:r w:rsidRPr="000F3F52">
        <w:rPr>
          <w:rFonts w:ascii="Times New Roman" w:hAnsi="Times New Roman" w:cs="Times New Roman"/>
          <w:sz w:val="28"/>
          <w:szCs w:val="28"/>
        </w:rPr>
        <w:t xml:space="preserve"> ποσό εξαγοράς, μπο</w:t>
      </w:r>
      <w:r>
        <w:rPr>
          <w:rFonts w:ascii="Times New Roman" w:hAnsi="Times New Roman" w:cs="Times New Roman"/>
          <w:sz w:val="28"/>
          <w:szCs w:val="28"/>
        </w:rPr>
        <w:softHyphen/>
      </w:r>
      <w:r w:rsidRPr="000F3F52">
        <w:rPr>
          <w:rFonts w:ascii="Times New Roman" w:hAnsi="Times New Roman" w:cs="Times New Roman"/>
          <w:sz w:val="28"/>
          <w:szCs w:val="28"/>
        </w:rPr>
        <w:t xml:space="preserve">ρεί να γίνει στη συνέχεια και η κατά 15% μείωση που προβλέπεται, από </w:t>
      </w:r>
      <w:r w:rsidRPr="000F3F52">
        <w:rPr>
          <w:rFonts w:ascii="Times New Roman" w:hAnsi="Times New Roman" w:cs="Times New Roman"/>
          <w:sz w:val="28"/>
          <w:szCs w:val="28"/>
        </w:rPr>
        <w:lastRenderedPageBreak/>
        <w:t>τη διάταξη της παρ. 4 του άρθρου 2 του ν.1358/83, σε περίπτωση εφάπαξ καταβολής.</w:t>
      </w:r>
    </w:p>
    <w:p w:rsidR="000F3F52" w:rsidRPr="000F3F52" w:rsidRDefault="000F3F52" w:rsidP="000F3F52">
      <w:pPr>
        <w:pStyle w:val="a3"/>
        <w:jc w:val="both"/>
        <w:rPr>
          <w:rFonts w:ascii="Times New Roman" w:hAnsi="Times New Roman" w:cs="Times New Roman"/>
          <w:sz w:val="28"/>
          <w:szCs w:val="28"/>
        </w:rPr>
      </w:pPr>
    </w:p>
    <w:p w:rsidR="00386586" w:rsidRPr="000F3F52" w:rsidRDefault="00416614" w:rsidP="000F3F52">
      <w:pPr>
        <w:pStyle w:val="a3"/>
        <w:jc w:val="both"/>
        <w:rPr>
          <w:rFonts w:ascii="Times New Roman" w:hAnsi="Times New Roman" w:cs="Times New Roman"/>
          <w:sz w:val="28"/>
          <w:szCs w:val="28"/>
        </w:rPr>
      </w:pPr>
    </w:p>
    <w:p w:rsidR="000F3F52" w:rsidRDefault="000F3F52" w:rsidP="000F3F52">
      <w:pPr>
        <w:pStyle w:val="a3"/>
        <w:jc w:val="both"/>
        <w:rPr>
          <w:rFonts w:ascii="Times New Roman" w:hAnsi="Times New Roman" w:cs="Times New Roman"/>
          <w:sz w:val="28"/>
          <w:szCs w:val="28"/>
        </w:rPr>
      </w:pPr>
      <w:r>
        <w:rPr>
          <w:rFonts w:ascii="Times New Roman" w:hAnsi="Times New Roman" w:cs="Times New Roman"/>
          <w:sz w:val="28"/>
          <w:szCs w:val="28"/>
        </w:rPr>
        <w:t>***********************************************************</w:t>
      </w:r>
    </w:p>
    <w:p w:rsidR="000F3F52" w:rsidRDefault="000F3F52" w:rsidP="000F3F52">
      <w:pPr>
        <w:pStyle w:val="a3"/>
        <w:jc w:val="both"/>
        <w:rPr>
          <w:rFonts w:ascii="Times New Roman" w:hAnsi="Times New Roman" w:cs="Times New Roman"/>
          <w:sz w:val="28"/>
          <w:szCs w:val="28"/>
        </w:rPr>
      </w:pPr>
    </w:p>
    <w:p w:rsidR="000F3F52" w:rsidRDefault="000F3F52" w:rsidP="000F3F52">
      <w:pPr>
        <w:pStyle w:val="a3"/>
        <w:jc w:val="both"/>
        <w:rPr>
          <w:rFonts w:ascii="Times New Roman" w:hAnsi="Times New Roman" w:cs="Times New Roman"/>
          <w:sz w:val="28"/>
          <w:szCs w:val="28"/>
        </w:rPr>
      </w:pPr>
    </w:p>
    <w:p w:rsidR="000F3F52" w:rsidRPr="00416614" w:rsidRDefault="00416614" w:rsidP="00416614">
      <w:pPr>
        <w:pStyle w:val="a3"/>
        <w:ind w:firstLine="284"/>
        <w:jc w:val="both"/>
        <w:rPr>
          <w:rFonts w:ascii="Times New Roman" w:hAnsi="Times New Roman" w:cs="Times New Roman"/>
          <w:sz w:val="28"/>
          <w:szCs w:val="28"/>
          <w:u w:val="single"/>
        </w:rPr>
      </w:pPr>
      <w:r w:rsidRPr="00416614">
        <w:rPr>
          <w:rFonts w:ascii="Times New Roman" w:hAnsi="Times New Roman" w:cs="Times New Roman"/>
          <w:sz w:val="28"/>
          <w:szCs w:val="28"/>
          <w:u w:val="single"/>
        </w:rPr>
        <w:t xml:space="preserve">Σημείωση 2η </w:t>
      </w:r>
    </w:p>
    <w:p w:rsidR="00416614" w:rsidRDefault="00416614" w:rsidP="00416614">
      <w:pPr>
        <w:pStyle w:val="a3"/>
        <w:ind w:firstLine="284"/>
        <w:jc w:val="both"/>
        <w:rPr>
          <w:rFonts w:ascii="Times New Roman" w:hAnsi="Times New Roman" w:cs="Times New Roman"/>
          <w:sz w:val="28"/>
          <w:szCs w:val="28"/>
        </w:rPr>
      </w:pPr>
    </w:p>
    <w:p w:rsidR="00416614" w:rsidRDefault="00416614" w:rsidP="00416614">
      <w:pPr>
        <w:pStyle w:val="a3"/>
        <w:ind w:firstLine="284"/>
        <w:jc w:val="both"/>
        <w:rPr>
          <w:rFonts w:ascii="Times New Roman" w:hAnsi="Times New Roman" w:cs="Times New Roman"/>
          <w:sz w:val="28"/>
          <w:szCs w:val="28"/>
        </w:rPr>
      </w:pPr>
      <w:r w:rsidRPr="00416614">
        <w:rPr>
          <w:rFonts w:ascii="Times New Roman" w:hAnsi="Times New Roman" w:cs="Times New Roman"/>
          <w:sz w:val="28"/>
          <w:szCs w:val="28"/>
        </w:rPr>
        <w:t>Σημειώνουμε ότι , εκτός του χρόνου στρατιωτικής υπηρεσίας, για όλους τους υπόλοιπους χρ</w:t>
      </w:r>
      <w:r>
        <w:rPr>
          <w:rFonts w:ascii="Times New Roman" w:hAnsi="Times New Roman" w:cs="Times New Roman"/>
          <w:sz w:val="28"/>
          <w:szCs w:val="28"/>
        </w:rPr>
        <w:t>όνους της παρ. 18 του άρθρου 10</w:t>
      </w:r>
      <w:bookmarkStart w:id="0" w:name="_GoBack"/>
      <w:bookmarkEnd w:id="0"/>
      <w:r w:rsidRPr="00416614">
        <w:rPr>
          <w:rFonts w:ascii="Times New Roman" w:hAnsi="Times New Roman" w:cs="Times New Roman"/>
          <w:sz w:val="28"/>
          <w:szCs w:val="28"/>
        </w:rPr>
        <w:t>,</w:t>
      </w:r>
      <w:r>
        <w:rPr>
          <w:rFonts w:ascii="Times New Roman" w:hAnsi="Times New Roman" w:cs="Times New Roman"/>
          <w:sz w:val="28"/>
          <w:szCs w:val="28"/>
        </w:rPr>
        <w:t xml:space="preserve"> </w:t>
      </w:r>
      <w:r w:rsidRPr="00416614">
        <w:rPr>
          <w:rFonts w:ascii="Times New Roman" w:hAnsi="Times New Roman" w:cs="Times New Roman"/>
          <w:sz w:val="28"/>
          <w:szCs w:val="28"/>
        </w:rPr>
        <w:t>το κάθε πλήρες έτος αναγνωριζόμενου χρόνου αντιστοιχεί σε 300 ημέρες ή 12 μήνες ασφάλισης (κάθε μήνας = 25 ημέρες ασφάλισης)</w:t>
      </w:r>
      <w:r>
        <w:rPr>
          <w:rFonts w:ascii="Times New Roman" w:hAnsi="Times New Roman" w:cs="Times New Roman"/>
          <w:sz w:val="28"/>
          <w:szCs w:val="28"/>
        </w:rPr>
        <w:t xml:space="preserve">. </w:t>
      </w:r>
      <w:r w:rsidRPr="00416614">
        <w:rPr>
          <w:rFonts w:ascii="Times New Roman" w:hAnsi="Times New Roman" w:cs="Times New Roman"/>
          <w:sz w:val="28"/>
          <w:szCs w:val="28"/>
        </w:rPr>
        <w:t> </w:t>
      </w:r>
    </w:p>
    <w:p w:rsidR="00416614" w:rsidRDefault="00416614" w:rsidP="000F3F52">
      <w:pPr>
        <w:pStyle w:val="a3"/>
        <w:jc w:val="both"/>
        <w:rPr>
          <w:rFonts w:ascii="Times New Roman" w:hAnsi="Times New Roman" w:cs="Times New Roman"/>
          <w:sz w:val="28"/>
          <w:szCs w:val="28"/>
        </w:rPr>
      </w:pPr>
    </w:p>
    <w:p w:rsidR="00416614" w:rsidRDefault="00416614" w:rsidP="000F3F52">
      <w:pPr>
        <w:pStyle w:val="a3"/>
        <w:jc w:val="both"/>
        <w:rPr>
          <w:rFonts w:ascii="Times New Roman" w:hAnsi="Times New Roman" w:cs="Times New Roman"/>
          <w:sz w:val="28"/>
          <w:szCs w:val="28"/>
        </w:rPr>
      </w:pPr>
    </w:p>
    <w:p w:rsidR="00416614" w:rsidRDefault="00416614" w:rsidP="00416614">
      <w:pPr>
        <w:pStyle w:val="a3"/>
        <w:jc w:val="both"/>
        <w:rPr>
          <w:rFonts w:ascii="Times New Roman" w:hAnsi="Times New Roman" w:cs="Times New Roman"/>
          <w:sz w:val="28"/>
          <w:szCs w:val="28"/>
        </w:rPr>
      </w:pPr>
      <w:r>
        <w:rPr>
          <w:rFonts w:ascii="Times New Roman" w:hAnsi="Times New Roman" w:cs="Times New Roman"/>
          <w:sz w:val="28"/>
          <w:szCs w:val="28"/>
        </w:rPr>
        <w:t>***********************************************************</w:t>
      </w:r>
    </w:p>
    <w:p w:rsidR="00E71331" w:rsidRDefault="00E71331" w:rsidP="000F3F52">
      <w:pPr>
        <w:pStyle w:val="a3"/>
        <w:jc w:val="both"/>
        <w:rPr>
          <w:rFonts w:ascii="Times New Roman" w:hAnsi="Times New Roman" w:cs="Times New Roman"/>
          <w:sz w:val="28"/>
          <w:szCs w:val="28"/>
        </w:rPr>
      </w:pPr>
    </w:p>
    <w:p w:rsidR="00E71331" w:rsidRPr="00C955AF" w:rsidRDefault="00E71331" w:rsidP="000F3F52">
      <w:pPr>
        <w:pStyle w:val="a3"/>
        <w:jc w:val="both"/>
        <w:rPr>
          <w:rFonts w:ascii="Times New Roman" w:hAnsi="Times New Roman" w:cs="Times New Roman"/>
          <w:sz w:val="28"/>
          <w:szCs w:val="28"/>
        </w:rPr>
      </w:pPr>
    </w:p>
    <w:sectPr w:rsidR="00E71331" w:rsidRPr="00C955AF" w:rsidSect="000F3F52">
      <w:pgSz w:w="11906" w:h="16838"/>
      <w:pgMar w:top="1440"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2"/>
    <w:rsid w:val="000F3F52"/>
    <w:rsid w:val="00416614"/>
    <w:rsid w:val="006E0BF2"/>
    <w:rsid w:val="008644B2"/>
    <w:rsid w:val="00E71331"/>
    <w:rsid w:val="00EE7D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14D6E-2103-4487-907F-373280CF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33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1331"/>
    <w:pPr>
      <w:spacing w:after="0" w:line="240" w:lineRule="auto"/>
    </w:pPr>
  </w:style>
  <w:style w:type="character" w:styleId="-">
    <w:name w:val="Hyperlink"/>
    <w:basedOn w:val="a0"/>
    <w:uiPriority w:val="99"/>
    <w:unhideWhenUsed/>
    <w:rsid w:val="00E713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heaven.gr/laws/law/index/law/227" TargetMode="External"/><Relationship Id="rId13" Type="http://schemas.openxmlformats.org/officeDocument/2006/relationships/hyperlink" Target="http://www.taxheaven.gr/laws/law/index/law/22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xheaven.gr/laws/law/index/law/17" TargetMode="External"/><Relationship Id="rId12" Type="http://schemas.openxmlformats.org/officeDocument/2006/relationships/hyperlink" Target="http://www.taxheaven.gr/laws/law/index/law/227" TargetMode="External"/><Relationship Id="rId17" Type="http://schemas.openxmlformats.org/officeDocument/2006/relationships/hyperlink" Target="http://www.taxheaven.gr/laws/law/index/law/237" TargetMode="External"/><Relationship Id="rId2" Type="http://schemas.openxmlformats.org/officeDocument/2006/relationships/settings" Target="settings.xml"/><Relationship Id="rId16" Type="http://schemas.openxmlformats.org/officeDocument/2006/relationships/hyperlink" Target="http://www.taxheaven.gr/laws/law/index/law/227" TargetMode="External"/><Relationship Id="rId1" Type="http://schemas.openxmlformats.org/officeDocument/2006/relationships/styles" Target="styles.xml"/><Relationship Id="rId6" Type="http://schemas.openxmlformats.org/officeDocument/2006/relationships/hyperlink" Target="http://www.taxheaven.gr/laws/law/index/law/176" TargetMode="External"/><Relationship Id="rId11" Type="http://schemas.openxmlformats.org/officeDocument/2006/relationships/hyperlink" Target="http://www.taxheaven.gr/laws/law/index/law/176" TargetMode="External"/><Relationship Id="rId5" Type="http://schemas.openxmlformats.org/officeDocument/2006/relationships/hyperlink" Target="http://www.taxheaven.gr/laws/law/index/law/227" TargetMode="External"/><Relationship Id="rId15" Type="http://schemas.openxmlformats.org/officeDocument/2006/relationships/hyperlink" Target="http://www.taxheaven.gr/laws/law/index/law/227" TargetMode="External"/><Relationship Id="rId10" Type="http://schemas.openxmlformats.org/officeDocument/2006/relationships/hyperlink" Target="http://www.taxheaven.gr/laws/law/index/law/227" TargetMode="External"/><Relationship Id="rId19" Type="http://schemas.openxmlformats.org/officeDocument/2006/relationships/theme" Target="theme/theme1.xml"/><Relationship Id="rId4" Type="http://schemas.openxmlformats.org/officeDocument/2006/relationships/hyperlink" Target="http://www.taxheaven.gr/laws/law/index/law/237" TargetMode="External"/><Relationship Id="rId9" Type="http://schemas.openxmlformats.org/officeDocument/2006/relationships/hyperlink" Target="http://www.taxheaven.gr/laws/law/index/law/237" TargetMode="External"/><Relationship Id="rId14" Type="http://schemas.openxmlformats.org/officeDocument/2006/relationships/hyperlink" Target="http://www.taxheaven.gr/laws/law/index/law/22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2628</Words>
  <Characters>14193</Characters>
  <Application>Microsoft Office Word</Application>
  <DocSecurity>0</DocSecurity>
  <Lines>118</Lines>
  <Paragraphs>33</Paragraphs>
  <ScaleCrop>false</ScaleCrop>
  <Company/>
  <LinksUpToDate>false</LinksUpToDate>
  <CharactersWithSpaces>16788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4</cp:revision>
  <dcterms:created xsi:type="dcterms:W3CDTF">2015-10-12T14:12:00Z</dcterms:created>
  <dcterms:modified xsi:type="dcterms:W3CDTF">2015-10-12T14:33:00Z</dcterms:modified>
</cp:coreProperties>
</file>