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1D" w:rsidRPr="0018481D" w:rsidRDefault="0018481D" w:rsidP="0018481D">
      <w:pPr>
        <w:rPr>
          <w:rFonts w:ascii="Times New Roman" w:hAnsi="Times New Roman" w:cs="Times New Roman"/>
          <w:sz w:val="24"/>
          <w:szCs w:val="24"/>
        </w:rPr>
      </w:pPr>
      <w:r w:rsidRPr="0018481D">
        <w:rPr>
          <w:rFonts w:ascii="Times New Roman" w:hAnsi="Times New Roman" w:cs="Times New Roman"/>
          <w:sz w:val="24"/>
          <w:szCs w:val="24"/>
        </w:rPr>
        <w:t xml:space="preserve">Στο Ν. 3852/2010 (ΦΕΚ 87/τ. Α'/07-06-2010) (Καλλικράτης) διαβάζουμε:  </w:t>
      </w:r>
    </w:p>
    <w:p w:rsidR="00123D94" w:rsidRPr="00123D94" w:rsidRDefault="00123D94" w:rsidP="00123D94">
      <w:pPr>
        <w:spacing w:after="0" w:line="240" w:lineRule="auto"/>
        <w:jc w:val="both"/>
        <w:rPr>
          <w:rFonts w:ascii="Times New Roman" w:eastAsia="Times New Roman" w:hAnsi="Times New Roman" w:cs="Times New Roman"/>
          <w:sz w:val="24"/>
          <w:szCs w:val="24"/>
          <w:lang w:eastAsia="el-GR"/>
        </w:rPr>
      </w:pPr>
    </w:p>
    <w:p w:rsidR="00123D94" w:rsidRPr="00123D94" w:rsidRDefault="00123D94" w:rsidP="00123D94">
      <w:pPr>
        <w:autoSpaceDE w:val="0"/>
        <w:autoSpaceDN w:val="0"/>
        <w:adjustRightInd w:val="0"/>
        <w:spacing w:after="0" w:line="240" w:lineRule="auto"/>
        <w:jc w:val="center"/>
        <w:rPr>
          <w:rFonts w:ascii="Times New Roman" w:eastAsia="Calibri" w:hAnsi="Times New Roman" w:cs="Times New Roman"/>
          <w:b/>
          <w:bCs/>
          <w:sz w:val="24"/>
          <w:szCs w:val="24"/>
        </w:rPr>
      </w:pPr>
      <w:r w:rsidRPr="00123D94">
        <w:rPr>
          <w:rFonts w:ascii="Times New Roman" w:eastAsia="Calibri" w:hAnsi="Times New Roman" w:cs="Times New Roman"/>
          <w:b/>
          <w:bCs/>
          <w:sz w:val="24"/>
          <w:szCs w:val="24"/>
        </w:rPr>
        <w:t>Άρθρο 100</w:t>
      </w:r>
    </w:p>
    <w:p w:rsidR="00123D94" w:rsidRPr="00123D94" w:rsidRDefault="00123D94" w:rsidP="00123D94">
      <w:pPr>
        <w:autoSpaceDE w:val="0"/>
        <w:autoSpaceDN w:val="0"/>
        <w:adjustRightInd w:val="0"/>
        <w:spacing w:after="0" w:line="240" w:lineRule="auto"/>
        <w:jc w:val="center"/>
        <w:rPr>
          <w:rFonts w:ascii="Times New Roman" w:eastAsia="Calibri" w:hAnsi="Times New Roman" w:cs="Times New Roman"/>
          <w:b/>
          <w:bCs/>
          <w:sz w:val="24"/>
          <w:szCs w:val="24"/>
        </w:rPr>
      </w:pPr>
      <w:r w:rsidRPr="00123D94">
        <w:rPr>
          <w:rFonts w:ascii="Times New Roman" w:eastAsia="Calibri" w:hAnsi="Times New Roman" w:cs="Times New Roman"/>
          <w:b/>
          <w:bCs/>
          <w:sz w:val="24"/>
          <w:szCs w:val="24"/>
        </w:rPr>
        <w:t>Προγραμματικές Συμβάσεις</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b/>
          <w:bCs/>
          <w:sz w:val="24"/>
          <w:szCs w:val="24"/>
        </w:rPr>
      </w:pP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 xml:space="preserve">1.α. Για τη μελέτη και εκτέλεση έργων και προγραμμάτων ανάπτυξης μιας περιοχής, καθώς και για την παροχή υπηρεσιών κάθε είδους, οι δήμοι, οι περιφέρειες, οι σύνδεσμοι δήμων,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τα δημοτικά και περιφερειακά ιδρύματα, </w:t>
      </w:r>
      <w:r w:rsidRPr="00123D94">
        <w:rPr>
          <w:rFonts w:ascii="Times New Roman" w:eastAsia="Calibri" w:hAnsi="Times New Roman" w:cs="Times New Roman"/>
          <w:b/>
          <w:sz w:val="24"/>
          <w:szCs w:val="24"/>
        </w:rPr>
        <w:t>καθώς και κοινωφελή ιδρύματα</w:t>
      </w:r>
      <w:r w:rsidRPr="00123D94">
        <w:rPr>
          <w:rFonts w:ascii="Times New Roman" w:eastAsia="Calibri" w:hAnsi="Times New Roman" w:cs="Times New Roman"/>
          <w:sz w:val="24"/>
          <w:szCs w:val="24"/>
        </w:rPr>
        <w:t xml:space="preserve"> και κληροδοτήματα και τα ιδρύματα τριτοβάθμιας εκπαίδευσης, στα οποία περιλαμβάνονται και τα τεχνολογικά εκπαιδευτικά ιδρύματα, </w:t>
      </w:r>
      <w:r w:rsidRPr="00123D94">
        <w:rPr>
          <w:rFonts w:ascii="Times New Roman" w:eastAsia="Calibri" w:hAnsi="Times New Roman" w:cs="Times New Roman"/>
          <w:b/>
          <w:sz w:val="24"/>
          <w:szCs w:val="24"/>
        </w:rPr>
        <w:t>μπορούν να συνάπτουν προγραμματικές συμβάσεις με το Δημόσιο</w:t>
      </w:r>
      <w:r w:rsidRPr="00123D94">
        <w:rPr>
          <w:rFonts w:ascii="Times New Roman" w:eastAsia="Calibri" w:hAnsi="Times New Roman" w:cs="Times New Roman"/>
          <w:sz w:val="24"/>
          <w:szCs w:val="24"/>
        </w:rPr>
        <w:t xml:space="preserve">, </w:t>
      </w:r>
      <w:r w:rsidRPr="00123D94">
        <w:rPr>
          <w:rFonts w:ascii="Times New Roman" w:eastAsia="Calibri" w:hAnsi="Times New Roman" w:cs="Times New Roman"/>
          <w:b/>
          <w:sz w:val="24"/>
          <w:szCs w:val="24"/>
        </w:rPr>
        <w:t>μεταξύ τους ή και με φορείς του δημόσιου τομέα</w:t>
      </w:r>
      <w:r w:rsidRPr="00123D94">
        <w:rPr>
          <w:rFonts w:ascii="Times New Roman" w:eastAsia="Calibri" w:hAnsi="Times New Roman" w:cs="Times New Roman"/>
          <w:sz w:val="24"/>
          <w:szCs w:val="24"/>
        </w:rPr>
        <w:t xml:space="preserve"> </w:t>
      </w:r>
      <w:r w:rsidRPr="00123D94">
        <w:rPr>
          <w:rFonts w:ascii="Times New Roman" w:eastAsia="Calibri" w:hAnsi="Times New Roman" w:cs="Times New Roman"/>
          <w:b/>
          <w:sz w:val="24"/>
          <w:szCs w:val="24"/>
        </w:rPr>
        <w:t>της παρ. 6 του άρθρου 1 του ν. 1256/1982, μεμονωμένα ή από κοινού</w:t>
      </w:r>
      <w:r w:rsidRPr="00123D94">
        <w:rPr>
          <w:rFonts w:ascii="Times New Roman" w:eastAsia="Calibri" w:hAnsi="Times New Roman" w:cs="Times New Roman"/>
          <w:sz w:val="24"/>
          <w:szCs w:val="24"/>
        </w:rPr>
        <w:t xml:space="preserve">. Στις προγραμματικές συμβάσεις, που μετέχει το Δημόσιο, μπορεί να εκπροσωπείται και από τον Γενικό Γραμματέα της Αποκεντρωμένης Διοίκησης στην οποία εκτελείται η προγραμματική σύμβαση. Οι ανωτέρω συμβάσεις υπόκεινται στον </w:t>
      </w:r>
      <w:proofErr w:type="spellStart"/>
      <w:r w:rsidRPr="00123D94">
        <w:rPr>
          <w:rFonts w:ascii="Times New Roman" w:eastAsia="Calibri" w:hAnsi="Times New Roman" w:cs="Times New Roman"/>
          <w:sz w:val="24"/>
          <w:szCs w:val="24"/>
        </w:rPr>
        <w:t>προσυμβατικό</w:t>
      </w:r>
      <w:proofErr w:type="spellEnd"/>
      <w:r w:rsidRPr="00123D94">
        <w:rPr>
          <w:rFonts w:ascii="Times New Roman" w:eastAsia="Calibri" w:hAnsi="Times New Roman" w:cs="Times New Roman"/>
          <w:sz w:val="24"/>
          <w:szCs w:val="24"/>
        </w:rPr>
        <w:t xml:space="preserve"> έλεγχο νομιμότητας του Ελεγκτικού Συνεδρίου σύμφωνα με τη σχετική νομοθεσία.</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β. Στις προγραμματικές συμβάσεις επιτρέπεται και η συμμετοχή επιχειρήσεων των Ο.Τ.Α., σύμφωνα με την κείμενη νομοθεσία, Κέντρων Επαγγελματικής Κατάρτισης (Κ.Ε.Κ.) με οποιαδήποτε νομική μορφή και αν λειτουργούν, των Περιφερειακών Ταμείων Ανάπτυξης, επιμελητηρίων, επιστημονικών φορέων δημοσίου δικαίου, Ερευνητικών Πανεπιστημιακών Ινστιτούτων (Ε.Π.Ι.), συνεταιρισμών, ενώσεων συνεταιρισμών και εργοδοτικών και εργατοϋπαλληλικών ενώσεων. Με απόφαση των Υπουργών Οικονομικών, Οικονομίας, Ανταγωνιστικότητας και Ναυτιλίας και Εργασίας και Κοινωνικής Ασφάλισης μπορεί να επιτρέπεται και η συμμετοχή τραπεζών και πιστωτικών ιδρυμάτων.</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b/>
          <w:sz w:val="24"/>
          <w:szCs w:val="24"/>
        </w:rPr>
        <w:t>γ. Είναι επιτρεπτή η σύναψη προγραμματικών συμβάσεων μεταξύ των φορέων της περίπτωσης α΄ και κοινωφελών ιδρυμάτων, καθώς και κληροδοτημάτων που επιδιώκουν κοινωφελείς σκοπούς.</w:t>
      </w:r>
      <w:r w:rsidRPr="00123D94">
        <w:rPr>
          <w:rFonts w:ascii="Times New Roman" w:eastAsia="Calibri" w:hAnsi="Times New Roman" w:cs="Times New Roman"/>
          <w:sz w:val="24"/>
          <w:szCs w:val="24"/>
        </w:rPr>
        <w:t xml:space="preserve"> Κατά την εκτέλεση των προγραμματικών συμβάσεων που συνάπτουν, θεωρούνται φορείς κατασκευής του έργου κατά την έννοια του άρθρου 3 του ν. 1418/1984 (ΦΕΚ 23 Α΄), όπως ισχύει, και εκτελούν τις συμβάσεις αυτές με τα προβλεπόμενα στις περιπτώσεις ε΄, </w:t>
      </w:r>
      <w:proofErr w:type="spellStart"/>
      <w:r w:rsidRPr="00123D94">
        <w:rPr>
          <w:rFonts w:ascii="Times New Roman" w:eastAsia="Calibri" w:hAnsi="Times New Roman" w:cs="Times New Roman"/>
          <w:sz w:val="24"/>
          <w:szCs w:val="24"/>
        </w:rPr>
        <w:t>στ</w:t>
      </w:r>
      <w:proofErr w:type="spellEnd"/>
      <w:r w:rsidRPr="00123D94">
        <w:rPr>
          <w:rFonts w:ascii="Times New Roman" w:eastAsia="Calibri" w:hAnsi="Times New Roman" w:cs="Times New Roman"/>
          <w:sz w:val="24"/>
          <w:szCs w:val="24"/>
        </w:rPr>
        <w:t>΄ και ζ΄ του ίδιου άρθρου όργανα και υπηρεσίες που συνιστούν με αποφάσεις των διοικητικών τους συμβουλίων.</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2.α. Στις προγραμματικές συμβάσεις απαραίτητα ορίζονται το αντικείμενο της σύμβασης, ο σκοπός και το περιεχόμενο των μελετών, των έργων, των προγραμμάτων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Επίσης ορίζεται το όργανο παρακολούθησης της εφαρμογής της και οι αρμοδιότητές του, καθώς και ρήτρες σε βάρος του συμβαλλομένου που παραβαίνει τους όρους της προγραμματικής σύμβασης.</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β. Με την προγραμματική σύμβαση επίσης ορίζεται ο συμβαλλόμενος, στον οποίο μπορεί να ανατεθεί η διαχείριση, εκμετάλλευση και συντήρηση των έργων του προγράμματος μετά την ολοκλήρωσή του, εφόσον προβλέπεται αντίστοιχο στάδιο.</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γ. Αν ο συμβαλλόμενος σε προγραμματική σύμβαση αναθέσει σε τρίτον τη διαχείριση, εκμετάλλευση και συντήρηση των έργων αυτών, η ανάθεση γίνεται σύμφωνα με τη νομοθεσία που διέπει τον κατά τη σύμβαση υπόχρεο συμβαλλόμενο.</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lastRenderedPageBreak/>
        <w:t>3. Οι συμβαλλόμενοι φορείς για την εκτέλεση των προγραμματικών συμβάσεων μπορεί να χρηματοδοτούνται από το Πρόγραμμα Δημοσίων Επενδύσεων μέσω προγραμμάτων συγχρηματοδοτούμενων από την Ευρωπαϊκή Ένωση ή προγραμμάτων που χρηματοδοτούνται αμιγώς από εθνικούς πόρους, τον Τακτικό Προϋπολογισμό ή άλλα εθνικά ή περιφερειακά προγράμματα, καθώς και από τους προϋπολογισμούς των συμβαλλόμενων φορέων. Είναι δυνατή η χρηματοδότηση των συμβαλλομένων και από φορείς του δημόσιου τομέα που δεν μετέχουν στην προγραμματική σύμβαση.</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4. Για την εκτέλεση των προγραμματικών συμβάσεων και στο πλαίσιο των συμφωνούμενων δικαιωμάτων και υποχρεώσεων των συμβαλλόμενων οργανισμών και φορέων, επιτρέπεται η απασχόληση προσωπικού του ενός συμβαλλομένου στον άλλον, καθώς και η παραχώρηση της χρήσης ακινήτων, εγκαταστάσεων, μηχανημάτων και μέσων.</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5. Εφόσον τα προβλεπόμενα στην προγραμματική σύμβαση έργα, προγράμματα και υπηρεσίες είναι πολιτιστικού χαρακτήρα, όπως η ανάδειξη, προστασία και συντήρηση μνημείων, οι παρεμβάσεις σε διατηρητέα ή παραδοσιακά κτίρια και οικισμούς, η διάσωση και διάδοση στοιχείων του πολιτισμού, η ανέγερση και λειτουργία χώρων πολιτισμικών λειτουργιών, η υποστήριξη δραστηριοτήτων και εκδηλώσεων που αφορούν την επιστήμη, τα γράμματα και τις τέχνες, συμμετέχει, ως συμβαλλόμενος, το Υπουργείο Πολιτισμού. Η προγραμματική σύμβαση καλείται «προγραμματική σύμβαση πολιτισμικής ανάπτυξης». Το τέλος ανταποδοτικού χαρακτήρα που μπορεί να επιβληθεί, σύμφωνα με τις κείμενες διατάξεις, για τη χρηματοδότηση έργων, εργασιών, προγραμμάτων και υπηρεσιών της προγραμματικής σύμβασης, καλείται «Πολιτιστικό Τέλος».</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t>6. Δήμοι, σύνδεσμοι, περιφέρειες και νομικά πρόσωπα δημοσίου δικαίου της Τοπικής Αυτοδιοίκησης πρώτου και δεύτερου βαθμού μπορούν να συμβάλλονται μεταξύ τους για την παροχή υπηρεσιών με αντικείμενο τη βεβαίωση και είσπραξη τελών, δικαιωμάτων, εισφορών και προστίμων. Στις περιπτώσεις αυτές, οι αποφάσεις των αρμοδίων οργάνων των συμβαλλόμενων φορέων για τη συμμετοχή τους σε συγκεκριμένη σύμβαση, λαμβάνονται με την απόλυτη πλειοψηφία του συνόλου των μελών τους. Οι συμβαλλόμενοι φορείς μπορεί να χρηματοδοτούνται για την εκτέλεση των συμβάσεων της παραγράφου αυτής και από τον Κρατικό Προϋπολογισμό ή το πρόγραμμα δημόσιων επενδύσεων ή τους προϋπολογισμούς άλλων φορέων του δημόσιου τομέα.</w:t>
      </w:r>
    </w:p>
    <w:p w:rsidR="00123D94" w:rsidRP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p>
    <w:p w:rsidR="00123D94" w:rsidRDefault="00123D94" w:rsidP="00123D94">
      <w:pPr>
        <w:autoSpaceDE w:val="0"/>
        <w:autoSpaceDN w:val="0"/>
        <w:adjustRightInd w:val="0"/>
        <w:spacing w:after="0" w:line="240" w:lineRule="auto"/>
        <w:jc w:val="both"/>
        <w:rPr>
          <w:rFonts w:ascii="Times New Roman" w:eastAsia="Calibri" w:hAnsi="Times New Roman" w:cs="Times New Roman"/>
          <w:sz w:val="24"/>
          <w:szCs w:val="24"/>
        </w:rPr>
      </w:pPr>
      <w:r w:rsidRPr="00123D94">
        <w:rPr>
          <w:rFonts w:ascii="Times New Roman" w:eastAsia="Calibri" w:hAnsi="Times New Roman" w:cs="Times New Roman"/>
          <w:sz w:val="24"/>
          <w:szCs w:val="24"/>
        </w:rPr>
        <w:br/>
      </w:r>
    </w:p>
    <w:p w:rsidR="0018481D" w:rsidRDefault="0018481D" w:rsidP="00123D94">
      <w:pPr>
        <w:autoSpaceDE w:val="0"/>
        <w:autoSpaceDN w:val="0"/>
        <w:adjustRightInd w:val="0"/>
        <w:spacing w:after="0" w:line="240" w:lineRule="auto"/>
        <w:jc w:val="both"/>
        <w:rPr>
          <w:rFonts w:ascii="Times New Roman" w:eastAsia="Calibri" w:hAnsi="Times New Roman" w:cs="Times New Roman"/>
          <w:sz w:val="24"/>
          <w:szCs w:val="24"/>
        </w:rPr>
      </w:pPr>
    </w:p>
    <w:p w:rsidR="0018481D" w:rsidRDefault="0018481D" w:rsidP="00123D94">
      <w:pPr>
        <w:autoSpaceDE w:val="0"/>
        <w:autoSpaceDN w:val="0"/>
        <w:adjustRightInd w:val="0"/>
        <w:spacing w:after="0" w:line="240" w:lineRule="auto"/>
        <w:jc w:val="both"/>
        <w:rPr>
          <w:rFonts w:ascii="Times New Roman" w:eastAsia="Calibri" w:hAnsi="Times New Roman" w:cs="Times New Roman"/>
          <w:sz w:val="24"/>
          <w:szCs w:val="24"/>
        </w:rPr>
      </w:pPr>
    </w:p>
    <w:p w:rsidR="0018481D" w:rsidRPr="00123D94" w:rsidRDefault="0018481D" w:rsidP="00123D94">
      <w:pPr>
        <w:autoSpaceDE w:val="0"/>
        <w:autoSpaceDN w:val="0"/>
        <w:adjustRightInd w:val="0"/>
        <w:spacing w:after="0" w:line="240" w:lineRule="auto"/>
        <w:jc w:val="both"/>
        <w:rPr>
          <w:rFonts w:ascii="Times New Roman" w:eastAsia="Calibri" w:hAnsi="Times New Roman" w:cs="Times New Roman"/>
          <w:sz w:val="24"/>
          <w:szCs w:val="24"/>
        </w:rPr>
      </w:pPr>
      <w:bookmarkStart w:id="0" w:name="_GoBack"/>
      <w:bookmarkEnd w:id="0"/>
    </w:p>
    <w:p w:rsidR="00123D94" w:rsidRPr="00123D94" w:rsidRDefault="00123D94" w:rsidP="00123D94">
      <w:pPr>
        <w:spacing w:after="0" w:line="240" w:lineRule="auto"/>
        <w:rPr>
          <w:rFonts w:ascii="Times New Roman" w:eastAsia="Calibri" w:hAnsi="Times New Roman" w:cs="Times New Roman"/>
          <w:sz w:val="24"/>
          <w:szCs w:val="24"/>
        </w:rPr>
      </w:pPr>
    </w:p>
    <w:p w:rsidR="00123D94" w:rsidRPr="00123D94" w:rsidRDefault="00123D94" w:rsidP="00123D94">
      <w:pPr>
        <w:autoSpaceDE w:val="0"/>
        <w:autoSpaceDN w:val="0"/>
        <w:adjustRightInd w:val="0"/>
        <w:spacing w:after="0" w:line="240" w:lineRule="auto"/>
        <w:jc w:val="both"/>
        <w:rPr>
          <w:rFonts w:ascii="Calibri" w:eastAsia="Calibri" w:hAnsi="Calibri" w:cs="GrHelvetica"/>
          <w:sz w:val="17"/>
          <w:szCs w:val="17"/>
        </w:rPr>
      </w:pPr>
    </w:p>
    <w:p w:rsidR="00123D94" w:rsidRPr="00123D94" w:rsidRDefault="00123D94" w:rsidP="00123D94">
      <w:pPr>
        <w:autoSpaceDE w:val="0"/>
        <w:autoSpaceDN w:val="0"/>
        <w:adjustRightInd w:val="0"/>
        <w:spacing w:after="0" w:line="240" w:lineRule="auto"/>
        <w:jc w:val="both"/>
        <w:rPr>
          <w:rFonts w:ascii="Comic Sans MS" w:eastAsia="Calibri" w:hAnsi="Comic Sans MS" w:cs="GrHelvetica"/>
        </w:rPr>
      </w:pPr>
      <w:r w:rsidRPr="00123D94">
        <w:rPr>
          <w:rFonts w:ascii="Comic Sans MS" w:eastAsia="Calibri" w:hAnsi="Comic Sans MS" w:cs="GrHelvetica"/>
        </w:rPr>
        <w:t>Από τα παραπάνω, οι ΟΕΒ αποτελούν δημόσιους φορείς και αναφορικά με το προηγούμενο άρθρο 100 του Ν. 3852/2010, εντάσσονται στα ιδρύματα κοινωφελή, κατά μια εκδοχή.</w:t>
      </w:r>
    </w:p>
    <w:p w:rsidR="00123D94" w:rsidRPr="00123D94" w:rsidRDefault="00123D94" w:rsidP="00123D94">
      <w:pPr>
        <w:autoSpaceDE w:val="0"/>
        <w:autoSpaceDN w:val="0"/>
        <w:adjustRightInd w:val="0"/>
        <w:spacing w:after="0" w:line="240" w:lineRule="auto"/>
        <w:jc w:val="both"/>
        <w:rPr>
          <w:rFonts w:ascii="Comic Sans MS" w:eastAsia="Calibri" w:hAnsi="Comic Sans MS" w:cs="GrHelvetica"/>
        </w:rPr>
      </w:pPr>
      <w:r w:rsidRPr="00123D94">
        <w:rPr>
          <w:rFonts w:ascii="Comic Sans MS" w:eastAsia="Calibri" w:hAnsi="Comic Sans MS" w:cs="GrHelvetica"/>
        </w:rPr>
        <w:t>Αν πάμε λοιπόν στ</w:t>
      </w:r>
      <w:r w:rsidRPr="0018481D">
        <w:rPr>
          <w:rFonts w:ascii="Comic Sans MS" w:eastAsia="Calibri" w:hAnsi="Comic Sans MS" w:cs="GrHelvetica"/>
        </w:rPr>
        <w:t>α</w:t>
      </w:r>
      <w:r w:rsidRPr="00123D94">
        <w:rPr>
          <w:rFonts w:ascii="Comic Sans MS" w:eastAsia="Calibri" w:hAnsi="Comic Sans MS" w:cs="GrHelvetica"/>
        </w:rPr>
        <w:t xml:space="preserve"> κοινωφελή ιδρύματα, εκεί θα δούμε τα εξής:</w:t>
      </w:r>
    </w:p>
    <w:p w:rsidR="00123D94" w:rsidRPr="00123D94" w:rsidRDefault="00123D94" w:rsidP="00123D94">
      <w:pPr>
        <w:autoSpaceDE w:val="0"/>
        <w:autoSpaceDN w:val="0"/>
        <w:adjustRightInd w:val="0"/>
        <w:spacing w:after="0" w:line="240" w:lineRule="auto"/>
        <w:jc w:val="both"/>
        <w:rPr>
          <w:rFonts w:ascii="Calibri" w:eastAsia="Calibri" w:hAnsi="Calibri" w:cs="GrHelvetica"/>
          <w:sz w:val="17"/>
          <w:szCs w:val="17"/>
        </w:rPr>
      </w:pPr>
    </w:p>
    <w:p w:rsidR="0018481D" w:rsidRDefault="0018481D">
      <w:pPr>
        <w:rPr>
          <w:rFonts w:ascii="Calibri" w:eastAsia="Calibri" w:hAnsi="Calibri" w:cs="GrHelvetica"/>
          <w:sz w:val="17"/>
          <w:szCs w:val="17"/>
        </w:rPr>
      </w:pPr>
      <w:r>
        <w:rPr>
          <w:rFonts w:ascii="Calibri" w:eastAsia="Calibri" w:hAnsi="Calibri" w:cs="GrHelvetica"/>
          <w:sz w:val="17"/>
          <w:szCs w:val="17"/>
        </w:rPr>
        <w:br w:type="page"/>
      </w:r>
    </w:p>
    <w:p w:rsidR="00123D94" w:rsidRPr="00123D94" w:rsidRDefault="00123D94" w:rsidP="00123D94">
      <w:pPr>
        <w:autoSpaceDE w:val="0"/>
        <w:autoSpaceDN w:val="0"/>
        <w:adjustRightInd w:val="0"/>
        <w:spacing w:after="0" w:line="240" w:lineRule="auto"/>
        <w:jc w:val="both"/>
        <w:rPr>
          <w:rFonts w:ascii="Calibri" w:eastAsia="Calibri" w:hAnsi="Calibri" w:cs="GrHelvetica"/>
          <w:sz w:val="17"/>
          <w:szCs w:val="17"/>
        </w:rPr>
      </w:pPr>
    </w:p>
    <w:p w:rsidR="00123D94" w:rsidRPr="00123D94" w:rsidRDefault="00123D94" w:rsidP="00123D94">
      <w:pPr>
        <w:autoSpaceDE w:val="0"/>
        <w:autoSpaceDN w:val="0"/>
        <w:adjustRightInd w:val="0"/>
        <w:spacing w:after="0" w:line="240" w:lineRule="auto"/>
        <w:jc w:val="both"/>
        <w:rPr>
          <w:rFonts w:ascii="Calibri" w:eastAsia="Calibri" w:hAnsi="Calibri" w:cs="GrHelvetica"/>
          <w:sz w:val="17"/>
          <w:szCs w:val="17"/>
        </w:rPr>
      </w:pPr>
    </w:p>
    <w:p w:rsidR="00123D94" w:rsidRPr="00123D94" w:rsidRDefault="00123D94" w:rsidP="00123D94">
      <w:pPr>
        <w:spacing w:after="0" w:line="240" w:lineRule="auto"/>
        <w:jc w:val="center"/>
        <w:rPr>
          <w:rFonts w:ascii="Times New Roman" w:eastAsia="Times New Roman" w:hAnsi="Times New Roman" w:cs="Times New Roman"/>
          <w:b/>
          <w:color w:val="000000"/>
          <w:sz w:val="32"/>
          <w:szCs w:val="32"/>
          <w:lang w:eastAsia="el-GR"/>
        </w:rPr>
      </w:pPr>
      <w:r w:rsidRPr="00123D94">
        <w:rPr>
          <w:rFonts w:ascii="Times New Roman" w:eastAsia="Times New Roman" w:hAnsi="Times New Roman" w:cs="Times New Roman"/>
          <w:b/>
          <w:color w:val="000000"/>
          <w:sz w:val="32"/>
          <w:szCs w:val="32"/>
          <w:lang w:eastAsia="el-GR"/>
        </w:rPr>
        <w:t>ΙΔΡΥΜΑΤΑ ΚΟΙΝΩΦΕΛΟΥΣ ΣΚΟΠΟΥ</w:t>
      </w:r>
    </w:p>
    <w:p w:rsidR="00123D94" w:rsidRPr="00123D94" w:rsidRDefault="00123D94" w:rsidP="00123D94">
      <w:pPr>
        <w:spacing w:after="0" w:line="240" w:lineRule="auto"/>
        <w:ind w:firstLine="284"/>
        <w:jc w:val="both"/>
        <w:rPr>
          <w:rFonts w:ascii="Times New Roman" w:eastAsia="Times New Roman" w:hAnsi="Times New Roman" w:cs="Times New Roman"/>
          <w:b/>
          <w:bCs/>
          <w:color w:val="000000"/>
          <w:sz w:val="24"/>
          <w:szCs w:val="24"/>
          <w:lang w:eastAsia="el-GR"/>
        </w:rPr>
      </w:pP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b/>
          <w:bCs/>
          <w:color w:val="000000"/>
          <w:sz w:val="28"/>
          <w:szCs w:val="28"/>
          <w:lang w:eastAsia="el-GR"/>
        </w:rPr>
        <w:t>2. ΝΟΜΙΚΟ ΠΛΑΙΣΙΟ</w:t>
      </w: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Η σύσταση και λειτουργία των ιδρυμάτων κοινωφελούς σκοπού </w:t>
      </w:r>
      <w:proofErr w:type="spellStart"/>
      <w:r w:rsidRPr="00123D94">
        <w:rPr>
          <w:rFonts w:ascii="Times New Roman" w:eastAsia="Times New Roman" w:hAnsi="Times New Roman" w:cs="Times New Roman"/>
          <w:color w:val="000000"/>
          <w:sz w:val="28"/>
          <w:szCs w:val="28"/>
          <w:lang w:eastAsia="el-GR"/>
        </w:rPr>
        <w:t>διέπεται</w:t>
      </w:r>
      <w:proofErr w:type="spellEnd"/>
      <w:r w:rsidRPr="00123D94">
        <w:rPr>
          <w:rFonts w:ascii="Times New Roman" w:eastAsia="Times New Roman" w:hAnsi="Times New Roman" w:cs="Times New Roman"/>
          <w:color w:val="000000"/>
          <w:sz w:val="28"/>
          <w:szCs w:val="28"/>
          <w:lang w:eastAsia="el-GR"/>
        </w:rPr>
        <w:t xml:space="preserve"> από τις διατάξεις του Ν. 2039/1939 [όπως τροποποιήθηκε με το Ν. 2386/1996] που διατηρήθηκε σε ισχύ με το άρθρο 101 του </w:t>
      </w:r>
      <w:proofErr w:type="spellStart"/>
      <w:r w:rsidRPr="00123D94">
        <w:rPr>
          <w:rFonts w:ascii="Times New Roman" w:eastAsia="Times New Roman" w:hAnsi="Times New Roman" w:cs="Times New Roman"/>
          <w:color w:val="000000"/>
          <w:sz w:val="28"/>
          <w:szCs w:val="28"/>
          <w:lang w:eastAsia="el-GR"/>
        </w:rPr>
        <w:t>Εισ.Ν.Α.Κ</w:t>
      </w:r>
      <w:proofErr w:type="spellEnd"/>
      <w:r w:rsidRPr="00123D94">
        <w:rPr>
          <w:rFonts w:ascii="Times New Roman" w:eastAsia="Times New Roman" w:hAnsi="Times New Roman" w:cs="Times New Roman"/>
          <w:color w:val="000000"/>
          <w:sz w:val="28"/>
          <w:szCs w:val="28"/>
          <w:lang w:eastAsia="el-GR"/>
        </w:rPr>
        <w:t xml:space="preserve">. σε συνδυασμό και με το άρθρο 119 του </w:t>
      </w:r>
      <w:proofErr w:type="spellStart"/>
      <w:r w:rsidRPr="00123D94">
        <w:rPr>
          <w:rFonts w:ascii="Times New Roman" w:eastAsia="Times New Roman" w:hAnsi="Times New Roman" w:cs="Times New Roman"/>
          <w:color w:val="000000"/>
          <w:sz w:val="28"/>
          <w:szCs w:val="28"/>
          <w:lang w:eastAsia="el-GR"/>
        </w:rPr>
        <w:t>Εισ.Ν.Α.Κ</w:t>
      </w:r>
      <w:proofErr w:type="spellEnd"/>
      <w:r w:rsidRPr="00123D94">
        <w:rPr>
          <w:rFonts w:ascii="Times New Roman" w:eastAsia="Times New Roman" w:hAnsi="Times New Roman" w:cs="Times New Roman"/>
          <w:color w:val="000000"/>
          <w:sz w:val="28"/>
          <w:szCs w:val="28"/>
          <w:lang w:eastAsia="el-GR"/>
        </w:rPr>
        <w:t>.. Ο παραπάνω νόμος εισάγει ειδικότερη ρύθμιση έναντι του δικαίου του Αστικού Κώδικα με αποτέλεσμα πολλές διατάξεις του Κώδικα δεν βρίσκουν έδαφος εφαρμογής.</w:t>
      </w: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Το εδάφιο 1 του άρθρου 95 του Ν. 2039/1939, με τον τίτλο «έννοια και </w:t>
      </w:r>
      <w:proofErr w:type="spellStart"/>
      <w:r w:rsidRPr="00123D94">
        <w:rPr>
          <w:rFonts w:ascii="Times New Roman" w:eastAsia="Times New Roman" w:hAnsi="Times New Roman" w:cs="Times New Roman"/>
          <w:color w:val="000000"/>
          <w:sz w:val="28"/>
          <w:szCs w:val="28"/>
          <w:lang w:eastAsia="el-GR"/>
        </w:rPr>
        <w:t>σύστασις</w:t>
      </w:r>
      <w:proofErr w:type="spellEnd"/>
      <w:r w:rsidRPr="00123D94">
        <w:rPr>
          <w:rFonts w:ascii="Times New Roman" w:eastAsia="Times New Roman" w:hAnsi="Times New Roman" w:cs="Times New Roman"/>
          <w:color w:val="000000"/>
          <w:sz w:val="28"/>
          <w:szCs w:val="28"/>
          <w:lang w:eastAsia="el-GR"/>
        </w:rPr>
        <w:t xml:space="preserve"> κοινωφελών ιδρυμάτων» ορίζει επί λέξει ότι : «περιουσία διατιθέμενη δια πράξεως εν ζωή ή δια διατάξεως τελευταίας βουλήσεως προς </w:t>
      </w:r>
      <w:proofErr w:type="spellStart"/>
      <w:r w:rsidRPr="00123D94">
        <w:rPr>
          <w:rFonts w:ascii="Times New Roman" w:eastAsia="Times New Roman" w:hAnsi="Times New Roman" w:cs="Times New Roman"/>
          <w:color w:val="000000"/>
          <w:sz w:val="28"/>
          <w:szCs w:val="28"/>
          <w:lang w:eastAsia="el-GR"/>
        </w:rPr>
        <w:t>εκπλήρωσιν</w:t>
      </w:r>
      <w:proofErr w:type="spellEnd"/>
      <w:r w:rsidRPr="00123D94">
        <w:rPr>
          <w:rFonts w:ascii="Times New Roman" w:eastAsia="Times New Roman" w:hAnsi="Times New Roman" w:cs="Times New Roman"/>
          <w:color w:val="000000"/>
          <w:sz w:val="28"/>
          <w:szCs w:val="28"/>
          <w:lang w:eastAsia="el-GR"/>
        </w:rPr>
        <w:t xml:space="preserve"> εις το διηνεκές η εφ' </w:t>
      </w:r>
      <w:proofErr w:type="spellStart"/>
      <w:r w:rsidRPr="00123D94">
        <w:rPr>
          <w:rFonts w:ascii="Times New Roman" w:eastAsia="Times New Roman" w:hAnsi="Times New Roman" w:cs="Times New Roman"/>
          <w:color w:val="000000"/>
          <w:sz w:val="28"/>
          <w:szCs w:val="28"/>
          <w:lang w:eastAsia="el-GR"/>
        </w:rPr>
        <w:t>ωρισμένην</w:t>
      </w:r>
      <w:proofErr w:type="spellEnd"/>
      <w:r w:rsidRPr="00123D94">
        <w:rPr>
          <w:rFonts w:ascii="Times New Roman" w:eastAsia="Times New Roman" w:hAnsi="Times New Roman" w:cs="Times New Roman"/>
          <w:color w:val="000000"/>
          <w:sz w:val="28"/>
          <w:szCs w:val="28"/>
          <w:lang w:eastAsia="el-GR"/>
        </w:rPr>
        <w:t xml:space="preserve"> </w:t>
      </w:r>
      <w:proofErr w:type="spellStart"/>
      <w:r w:rsidRPr="00123D94">
        <w:rPr>
          <w:rFonts w:ascii="Times New Roman" w:eastAsia="Times New Roman" w:hAnsi="Times New Roman" w:cs="Times New Roman"/>
          <w:color w:val="000000"/>
          <w:sz w:val="28"/>
          <w:szCs w:val="28"/>
          <w:lang w:eastAsia="el-GR"/>
        </w:rPr>
        <w:t>διάρκειαν</w:t>
      </w:r>
      <w:proofErr w:type="spellEnd"/>
      <w:r w:rsidRPr="00123D94">
        <w:rPr>
          <w:rFonts w:ascii="Times New Roman" w:eastAsia="Times New Roman" w:hAnsi="Times New Roman" w:cs="Times New Roman"/>
          <w:color w:val="000000"/>
          <w:sz w:val="28"/>
          <w:szCs w:val="28"/>
          <w:lang w:eastAsia="el-GR"/>
        </w:rPr>
        <w:t xml:space="preserve"> χρόνου κοινωφελούς σκοπού εκ των εν άρθρ. 1 του παρόντος, η </w:t>
      </w:r>
      <w:proofErr w:type="spellStart"/>
      <w:r w:rsidRPr="00123D94">
        <w:rPr>
          <w:rFonts w:ascii="Times New Roman" w:eastAsia="Times New Roman" w:hAnsi="Times New Roman" w:cs="Times New Roman"/>
          <w:color w:val="000000"/>
          <w:sz w:val="28"/>
          <w:szCs w:val="28"/>
          <w:lang w:eastAsia="el-GR"/>
        </w:rPr>
        <w:t>εκτέλεσις</w:t>
      </w:r>
      <w:proofErr w:type="spellEnd"/>
      <w:r w:rsidRPr="00123D94">
        <w:rPr>
          <w:rFonts w:ascii="Times New Roman" w:eastAsia="Times New Roman" w:hAnsi="Times New Roman" w:cs="Times New Roman"/>
          <w:color w:val="000000"/>
          <w:sz w:val="28"/>
          <w:szCs w:val="28"/>
          <w:lang w:eastAsia="el-GR"/>
        </w:rPr>
        <w:t xml:space="preserve"> του οποίου ανατίθεται δια συστατικής πράξεως εις φυσικά πρόσωπα [κληρονόμους, κληροδόχους η εκτελεστές] η </w:t>
      </w:r>
      <w:proofErr w:type="spellStart"/>
      <w:r w:rsidRPr="00123D94">
        <w:rPr>
          <w:rFonts w:ascii="Times New Roman" w:eastAsia="Times New Roman" w:hAnsi="Times New Roman" w:cs="Times New Roman"/>
          <w:color w:val="000000"/>
          <w:sz w:val="28"/>
          <w:szCs w:val="28"/>
          <w:lang w:eastAsia="el-GR"/>
        </w:rPr>
        <w:t>συνιστώμενα</w:t>
      </w:r>
      <w:proofErr w:type="spellEnd"/>
      <w:r w:rsidRPr="00123D94">
        <w:rPr>
          <w:rFonts w:ascii="Times New Roman" w:eastAsia="Times New Roman" w:hAnsi="Times New Roman" w:cs="Times New Roman"/>
          <w:color w:val="000000"/>
          <w:sz w:val="28"/>
          <w:szCs w:val="28"/>
          <w:lang w:eastAsia="el-GR"/>
        </w:rPr>
        <w:t xml:space="preserve"> το πρώτον νομικά πρόσωπα η υφιστάμενα </w:t>
      </w:r>
      <w:proofErr w:type="spellStart"/>
      <w:r w:rsidRPr="00123D94">
        <w:rPr>
          <w:rFonts w:ascii="Times New Roman" w:eastAsia="Times New Roman" w:hAnsi="Times New Roman" w:cs="Times New Roman"/>
          <w:color w:val="000000"/>
          <w:sz w:val="28"/>
          <w:szCs w:val="28"/>
          <w:lang w:eastAsia="el-GR"/>
        </w:rPr>
        <w:t>τοιαύτα</w:t>
      </w:r>
      <w:proofErr w:type="spellEnd"/>
      <w:r w:rsidRPr="00123D94">
        <w:rPr>
          <w:rFonts w:ascii="Times New Roman" w:eastAsia="Times New Roman" w:hAnsi="Times New Roman" w:cs="Times New Roman"/>
          <w:color w:val="000000"/>
          <w:sz w:val="28"/>
          <w:szCs w:val="28"/>
          <w:lang w:eastAsia="el-GR"/>
        </w:rPr>
        <w:t xml:space="preserve">, </w:t>
      </w:r>
      <w:proofErr w:type="spellStart"/>
      <w:r w:rsidRPr="00123D94">
        <w:rPr>
          <w:rFonts w:ascii="Times New Roman" w:eastAsia="Times New Roman" w:hAnsi="Times New Roman" w:cs="Times New Roman"/>
          <w:color w:val="000000"/>
          <w:sz w:val="28"/>
          <w:szCs w:val="28"/>
          <w:lang w:eastAsia="el-GR"/>
        </w:rPr>
        <w:t>οριζομένου</w:t>
      </w:r>
      <w:proofErr w:type="spellEnd"/>
      <w:r w:rsidRPr="00123D94">
        <w:rPr>
          <w:rFonts w:ascii="Times New Roman" w:eastAsia="Times New Roman" w:hAnsi="Times New Roman" w:cs="Times New Roman"/>
          <w:color w:val="000000"/>
          <w:sz w:val="28"/>
          <w:szCs w:val="28"/>
          <w:lang w:eastAsia="el-GR"/>
        </w:rPr>
        <w:t xml:space="preserve"> όμως κατά την </w:t>
      </w:r>
      <w:proofErr w:type="spellStart"/>
      <w:r w:rsidRPr="00123D94">
        <w:rPr>
          <w:rFonts w:ascii="Times New Roman" w:eastAsia="Times New Roman" w:hAnsi="Times New Roman" w:cs="Times New Roman"/>
          <w:color w:val="000000"/>
          <w:sz w:val="28"/>
          <w:szCs w:val="28"/>
          <w:lang w:eastAsia="el-GR"/>
        </w:rPr>
        <w:t>τελευταίαν</w:t>
      </w:r>
      <w:proofErr w:type="spellEnd"/>
      <w:r w:rsidRPr="00123D94">
        <w:rPr>
          <w:rFonts w:ascii="Times New Roman" w:eastAsia="Times New Roman" w:hAnsi="Times New Roman" w:cs="Times New Roman"/>
          <w:color w:val="000000"/>
          <w:sz w:val="28"/>
          <w:szCs w:val="28"/>
          <w:lang w:eastAsia="el-GR"/>
        </w:rPr>
        <w:t xml:space="preserve"> </w:t>
      </w:r>
      <w:proofErr w:type="spellStart"/>
      <w:r w:rsidRPr="00123D94">
        <w:rPr>
          <w:rFonts w:ascii="Times New Roman" w:eastAsia="Times New Roman" w:hAnsi="Times New Roman" w:cs="Times New Roman"/>
          <w:color w:val="000000"/>
          <w:sz w:val="28"/>
          <w:szCs w:val="28"/>
          <w:lang w:eastAsia="el-GR"/>
        </w:rPr>
        <w:t>περίπτωσιν</w:t>
      </w:r>
      <w:proofErr w:type="spellEnd"/>
      <w:r w:rsidRPr="00123D94">
        <w:rPr>
          <w:rFonts w:ascii="Times New Roman" w:eastAsia="Times New Roman" w:hAnsi="Times New Roman" w:cs="Times New Roman"/>
          <w:color w:val="000000"/>
          <w:sz w:val="28"/>
          <w:szCs w:val="28"/>
          <w:lang w:eastAsia="el-GR"/>
        </w:rPr>
        <w:t xml:space="preserve"> ιδίου τρόπου διοικήσεως, συνιστά ίδρυμα </w:t>
      </w:r>
      <w:proofErr w:type="spellStart"/>
      <w:r w:rsidRPr="00123D94">
        <w:rPr>
          <w:rFonts w:ascii="Times New Roman" w:eastAsia="Times New Roman" w:hAnsi="Times New Roman" w:cs="Times New Roman"/>
          <w:color w:val="000000"/>
          <w:sz w:val="28"/>
          <w:szCs w:val="28"/>
          <w:lang w:eastAsia="el-GR"/>
        </w:rPr>
        <w:t>διοικούμενον</w:t>
      </w:r>
      <w:proofErr w:type="spellEnd"/>
      <w:r w:rsidRPr="00123D94">
        <w:rPr>
          <w:rFonts w:ascii="Times New Roman" w:eastAsia="Times New Roman" w:hAnsi="Times New Roman" w:cs="Times New Roman"/>
          <w:color w:val="000000"/>
          <w:sz w:val="28"/>
          <w:szCs w:val="28"/>
          <w:lang w:eastAsia="el-GR"/>
        </w:rPr>
        <w:t xml:space="preserve"> κατά τα εν τη συστατική πράξει οριζόμενα».</w:t>
      </w: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Με το άρθρο 2&amp;2 του </w:t>
      </w:r>
      <w:proofErr w:type="spellStart"/>
      <w:r w:rsidRPr="00123D94">
        <w:rPr>
          <w:rFonts w:ascii="Times New Roman" w:eastAsia="Times New Roman" w:hAnsi="Times New Roman" w:cs="Times New Roman"/>
          <w:color w:val="000000"/>
          <w:sz w:val="28"/>
          <w:szCs w:val="28"/>
          <w:lang w:eastAsia="el-GR"/>
        </w:rPr>
        <w:t>α.ν</w:t>
      </w:r>
      <w:proofErr w:type="spellEnd"/>
      <w:r w:rsidRPr="00123D94">
        <w:rPr>
          <w:rFonts w:ascii="Times New Roman" w:eastAsia="Times New Roman" w:hAnsi="Times New Roman" w:cs="Times New Roman"/>
          <w:color w:val="000000"/>
          <w:sz w:val="28"/>
          <w:szCs w:val="28"/>
          <w:lang w:eastAsia="el-GR"/>
        </w:rPr>
        <w:t xml:space="preserve">. 2039/1939 αναγνωρίζεται ο ενδοτικός χαρακτήρας μέρους των διατάξεων του νόμου αυτού, αφού ορίζεται ότι οι διατάξεις του ισχύουν «επικουρικώς», δηλαδή εφόσον η συστατική πράξη δεν προβλέπει για τα αυτά θέματα «εν </w:t>
      </w:r>
      <w:proofErr w:type="spellStart"/>
      <w:r w:rsidRPr="00123D94">
        <w:rPr>
          <w:rFonts w:ascii="Times New Roman" w:eastAsia="Times New Roman" w:hAnsi="Times New Roman" w:cs="Times New Roman"/>
          <w:color w:val="000000"/>
          <w:sz w:val="28"/>
          <w:szCs w:val="28"/>
          <w:lang w:eastAsia="el-GR"/>
        </w:rPr>
        <w:t>όλω</w:t>
      </w:r>
      <w:proofErr w:type="spellEnd"/>
      <w:r w:rsidRPr="00123D94">
        <w:rPr>
          <w:rFonts w:ascii="Times New Roman" w:eastAsia="Times New Roman" w:hAnsi="Times New Roman" w:cs="Times New Roman"/>
          <w:color w:val="000000"/>
          <w:sz w:val="28"/>
          <w:szCs w:val="28"/>
          <w:lang w:eastAsia="el-GR"/>
        </w:rPr>
        <w:t xml:space="preserve"> ή εν μέρει», ή δεν βρίσκεται σε αντίθεση με τις διατάξεις «δημοσίας τάξεως» του νόμου. Κατά συνέπεια το Κράτος δέχεται καταρχήν κάθε κοινωφελή σκοπό, τον οποίο ο διαθέτης ή ο δωρητής εκλέγει μέσα στα όρια της δημόσιας τάξης και ότι μεριμνά για την εκτέλεση του.</w:t>
      </w: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Επειδή ο παραπάνω νόμος δεν καθορίζει ποιες διατάξεις του είναι δημόσιας τάξης, αναγκαστικά το συνάγει ο δικαστής από τον γενικότερο σκοπό ή το συμφέρον που εξυπηρετεί η σχετική διάταξη.</w:t>
      </w:r>
    </w:p>
    <w:p w:rsidR="00123D94" w:rsidRPr="00123D94" w:rsidRDefault="00123D94" w:rsidP="00123D94">
      <w:pPr>
        <w:autoSpaceDE w:val="0"/>
        <w:autoSpaceDN w:val="0"/>
        <w:adjustRightInd w:val="0"/>
        <w:spacing w:after="0" w:line="240" w:lineRule="auto"/>
        <w:jc w:val="both"/>
        <w:rPr>
          <w:rFonts w:ascii="Calibri" w:eastAsia="Times New Roman" w:hAnsi="Calibri" w:cs="Times New Roman"/>
          <w:sz w:val="24"/>
          <w:szCs w:val="24"/>
          <w:lang w:eastAsia="el-GR"/>
        </w:rPr>
      </w:pPr>
    </w:p>
    <w:p w:rsidR="00123D94" w:rsidRPr="00123D94" w:rsidRDefault="00123D94" w:rsidP="00123D94">
      <w:pPr>
        <w:autoSpaceDE w:val="0"/>
        <w:autoSpaceDN w:val="0"/>
        <w:adjustRightInd w:val="0"/>
        <w:spacing w:after="0" w:line="240" w:lineRule="auto"/>
        <w:jc w:val="both"/>
        <w:rPr>
          <w:rFonts w:ascii="Calibri" w:eastAsia="Times New Roman" w:hAnsi="Calibri" w:cs="Times New Roman"/>
          <w:sz w:val="24"/>
          <w:szCs w:val="24"/>
          <w:lang w:eastAsia="el-GR"/>
        </w:rPr>
      </w:pPr>
    </w:p>
    <w:p w:rsidR="00123D94" w:rsidRPr="00123D94" w:rsidRDefault="00123D94" w:rsidP="00123D94">
      <w:pPr>
        <w:spacing w:after="0" w:line="240" w:lineRule="auto"/>
        <w:ind w:firstLine="284"/>
        <w:jc w:val="both"/>
        <w:rPr>
          <w:rFonts w:ascii="Times New Roman" w:eastAsia="Times New Roman" w:hAnsi="Times New Roman" w:cs="Times New Roman"/>
          <w:b/>
          <w:sz w:val="28"/>
          <w:szCs w:val="28"/>
          <w:lang w:eastAsia="el-GR"/>
        </w:rPr>
      </w:pPr>
      <w:r w:rsidRPr="00123D94">
        <w:rPr>
          <w:rFonts w:ascii="Times New Roman" w:eastAsia="Times New Roman" w:hAnsi="Times New Roman" w:cs="Times New Roman"/>
          <w:b/>
          <w:sz w:val="28"/>
          <w:szCs w:val="28"/>
          <w:lang w:eastAsia="el-GR"/>
        </w:rPr>
        <w:t>3. ΕΝΝΟΙΑ ΚΟΙΝΩΦΕΛΟΥΣ ΣΚΟΠΟΥ</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 xml:space="preserve">Το άρθρο 1 του Ν. 2039/1939, με τον τίτλο «έννοια κοινωφελούς σκοπού» ορίζει επί λέξει ότι: κοινωφελής σκοπός κατά την </w:t>
      </w:r>
      <w:proofErr w:type="spellStart"/>
      <w:r w:rsidRPr="00123D94">
        <w:rPr>
          <w:rFonts w:ascii="Times New Roman" w:eastAsia="Times New Roman" w:hAnsi="Times New Roman" w:cs="Times New Roman"/>
          <w:sz w:val="28"/>
          <w:szCs w:val="28"/>
          <w:lang w:eastAsia="el-GR"/>
        </w:rPr>
        <w:t>έννοιαν</w:t>
      </w:r>
      <w:proofErr w:type="spellEnd"/>
      <w:r w:rsidRPr="00123D94">
        <w:rPr>
          <w:rFonts w:ascii="Times New Roman" w:eastAsia="Times New Roman" w:hAnsi="Times New Roman" w:cs="Times New Roman"/>
          <w:sz w:val="28"/>
          <w:szCs w:val="28"/>
          <w:lang w:eastAsia="el-GR"/>
        </w:rPr>
        <w:t xml:space="preserve"> του παρόντος, είναι κατ' αντίθεσιν προς τον </w:t>
      </w:r>
      <w:proofErr w:type="spellStart"/>
      <w:r w:rsidRPr="00123D94">
        <w:rPr>
          <w:rFonts w:ascii="Times New Roman" w:eastAsia="Times New Roman" w:hAnsi="Times New Roman" w:cs="Times New Roman"/>
          <w:sz w:val="28"/>
          <w:szCs w:val="28"/>
          <w:lang w:eastAsia="el-GR"/>
        </w:rPr>
        <w:t>ιδιωτικόν</w:t>
      </w:r>
      <w:proofErr w:type="spellEnd"/>
      <w:r w:rsidRPr="00123D94">
        <w:rPr>
          <w:rFonts w:ascii="Times New Roman" w:eastAsia="Times New Roman" w:hAnsi="Times New Roman" w:cs="Times New Roman"/>
          <w:sz w:val="28"/>
          <w:szCs w:val="28"/>
          <w:lang w:eastAsia="el-GR"/>
        </w:rPr>
        <w:t xml:space="preserve"> </w:t>
      </w:r>
      <w:proofErr w:type="spellStart"/>
      <w:r w:rsidRPr="00123D94">
        <w:rPr>
          <w:rFonts w:ascii="Times New Roman" w:eastAsia="Times New Roman" w:hAnsi="Times New Roman" w:cs="Times New Roman"/>
          <w:sz w:val="28"/>
          <w:szCs w:val="28"/>
          <w:lang w:eastAsia="el-GR"/>
        </w:rPr>
        <w:t>πάς</w:t>
      </w:r>
      <w:proofErr w:type="spellEnd"/>
      <w:r w:rsidRPr="00123D94">
        <w:rPr>
          <w:rFonts w:ascii="Times New Roman" w:eastAsia="Times New Roman" w:hAnsi="Times New Roman" w:cs="Times New Roman"/>
          <w:sz w:val="28"/>
          <w:szCs w:val="28"/>
          <w:lang w:eastAsia="el-GR"/>
        </w:rPr>
        <w:t xml:space="preserve"> κρατικός θρησκευτικός, φιλανθρωπικός, εν γένει δ' επωφελής εις το κοινόν εν </w:t>
      </w:r>
      <w:proofErr w:type="spellStart"/>
      <w:r w:rsidRPr="00123D94">
        <w:rPr>
          <w:rFonts w:ascii="Times New Roman" w:eastAsia="Times New Roman" w:hAnsi="Times New Roman" w:cs="Times New Roman"/>
          <w:sz w:val="28"/>
          <w:szCs w:val="28"/>
          <w:lang w:eastAsia="el-GR"/>
        </w:rPr>
        <w:t>όλω</w:t>
      </w:r>
      <w:proofErr w:type="spellEnd"/>
      <w:r w:rsidRPr="00123D94">
        <w:rPr>
          <w:rFonts w:ascii="Times New Roman" w:eastAsia="Times New Roman" w:hAnsi="Times New Roman" w:cs="Times New Roman"/>
          <w:sz w:val="28"/>
          <w:szCs w:val="28"/>
          <w:lang w:eastAsia="el-GR"/>
        </w:rPr>
        <w:t xml:space="preserve"> ή εν μέρει σκοπός. Η απαρίθμηση των κοινωφελών σκοπών στο παραπάνω άρθρο είναι ενδεικτική και μπορεί να ερμηνευτεί ανάλογα με τις περιστάσεις. Ειδικότερα σε μια προσπάθεια ερμηνείας των περιπτώσεων κοινωφελών σκοπών μπορούν να λεχθούν τα εξής:</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Α…………………………….</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Β.……………………………</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lastRenderedPageBreak/>
        <w:t>Γ.……………………………</w:t>
      </w:r>
    </w:p>
    <w:p w:rsidR="00123D94" w:rsidRPr="00123D94" w:rsidRDefault="00123D94" w:rsidP="00123D94">
      <w:pPr>
        <w:spacing w:after="0" w:line="240" w:lineRule="auto"/>
        <w:ind w:firstLine="284"/>
        <w:jc w:val="both"/>
        <w:rPr>
          <w:rFonts w:ascii="Times New Roman" w:eastAsia="Times New Roman" w:hAnsi="Times New Roman" w:cs="Times New Roman"/>
          <w:b/>
          <w:sz w:val="28"/>
          <w:szCs w:val="28"/>
          <w:lang w:eastAsia="el-GR"/>
        </w:rPr>
      </w:pPr>
      <w:r w:rsidRPr="00123D94">
        <w:rPr>
          <w:rFonts w:ascii="Times New Roman" w:eastAsia="Times New Roman" w:hAnsi="Times New Roman" w:cs="Times New Roman"/>
          <w:b/>
          <w:sz w:val="28"/>
          <w:szCs w:val="28"/>
          <w:lang w:eastAsia="el-GR"/>
        </w:rPr>
        <w:t xml:space="preserve">Δ. Σκοπός «εν γένει επωφελής εις το κοινόν εν </w:t>
      </w:r>
      <w:proofErr w:type="spellStart"/>
      <w:r w:rsidRPr="00123D94">
        <w:rPr>
          <w:rFonts w:ascii="Times New Roman" w:eastAsia="Times New Roman" w:hAnsi="Times New Roman" w:cs="Times New Roman"/>
          <w:b/>
          <w:sz w:val="28"/>
          <w:szCs w:val="28"/>
          <w:lang w:eastAsia="el-GR"/>
        </w:rPr>
        <w:t>όλω</w:t>
      </w:r>
      <w:proofErr w:type="spellEnd"/>
      <w:r w:rsidRPr="00123D94">
        <w:rPr>
          <w:rFonts w:ascii="Times New Roman" w:eastAsia="Times New Roman" w:hAnsi="Times New Roman" w:cs="Times New Roman"/>
          <w:b/>
          <w:sz w:val="28"/>
          <w:szCs w:val="28"/>
          <w:lang w:eastAsia="el-GR"/>
        </w:rPr>
        <w:t xml:space="preserve"> ή εν μέρει»</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 xml:space="preserve">Με την παραπάνω διατύπωση ο νομοθέτης επισημαίνει ότι ο κοινωφελής σκοπός πρέπει να ωφελεί το κοινωνικό σύνολο χωρίς να αποκλείεται ο περιορισμός των </w:t>
      </w:r>
      <w:proofErr w:type="spellStart"/>
      <w:r w:rsidRPr="00123D94">
        <w:rPr>
          <w:rFonts w:ascii="Times New Roman" w:eastAsia="Times New Roman" w:hAnsi="Times New Roman" w:cs="Times New Roman"/>
          <w:sz w:val="28"/>
          <w:szCs w:val="28"/>
          <w:lang w:eastAsia="el-GR"/>
        </w:rPr>
        <w:t>ωφελουμένων</w:t>
      </w:r>
      <w:proofErr w:type="spellEnd"/>
      <w:r w:rsidRPr="00123D94">
        <w:rPr>
          <w:rFonts w:ascii="Times New Roman" w:eastAsia="Times New Roman" w:hAnsi="Times New Roman" w:cs="Times New Roman"/>
          <w:sz w:val="28"/>
          <w:szCs w:val="28"/>
          <w:lang w:eastAsia="el-GR"/>
        </w:rPr>
        <w:t xml:space="preserve"> από το ίδρυμα προσώπων. Έτσι ο κύκλος των </w:t>
      </w:r>
      <w:proofErr w:type="spellStart"/>
      <w:r w:rsidRPr="00123D94">
        <w:rPr>
          <w:rFonts w:ascii="Times New Roman" w:eastAsia="Times New Roman" w:hAnsi="Times New Roman" w:cs="Times New Roman"/>
          <w:sz w:val="28"/>
          <w:szCs w:val="28"/>
          <w:lang w:eastAsia="el-GR"/>
        </w:rPr>
        <w:t>ωφελουμένων</w:t>
      </w:r>
      <w:proofErr w:type="spellEnd"/>
      <w:r w:rsidRPr="00123D94">
        <w:rPr>
          <w:rFonts w:ascii="Times New Roman" w:eastAsia="Times New Roman" w:hAnsi="Times New Roman" w:cs="Times New Roman"/>
          <w:sz w:val="28"/>
          <w:szCs w:val="28"/>
          <w:lang w:eastAsia="el-GR"/>
        </w:rPr>
        <w:t xml:space="preserve"> προσώπων μπορεί να περιορίζεται:</w:t>
      </w:r>
    </w:p>
    <w:p w:rsidR="00123D94" w:rsidRPr="00123D94" w:rsidRDefault="00123D94" w:rsidP="00123D94">
      <w:pPr>
        <w:numPr>
          <w:ilvl w:val="0"/>
          <w:numId w:val="1"/>
        </w:numPr>
        <w:spacing w:after="0" w:line="240" w:lineRule="auto"/>
        <w:contextualSpacing/>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σε ορισμένη περιοχή [κριτήριο </w:t>
      </w:r>
      <w:proofErr w:type="spellStart"/>
      <w:r w:rsidRPr="00123D94">
        <w:rPr>
          <w:rFonts w:ascii="Times New Roman" w:eastAsia="Times New Roman" w:hAnsi="Times New Roman" w:cs="Times New Roman"/>
          <w:color w:val="000000"/>
          <w:sz w:val="28"/>
          <w:szCs w:val="28"/>
          <w:lang w:eastAsia="el-GR"/>
        </w:rPr>
        <w:t>εντοποιότητας</w:t>
      </w:r>
      <w:proofErr w:type="spellEnd"/>
      <w:r w:rsidRPr="00123D94">
        <w:rPr>
          <w:rFonts w:ascii="Times New Roman" w:eastAsia="Times New Roman" w:hAnsi="Times New Roman" w:cs="Times New Roman"/>
          <w:color w:val="000000"/>
          <w:sz w:val="28"/>
          <w:szCs w:val="28"/>
          <w:lang w:eastAsia="el-GR"/>
        </w:rPr>
        <w:t xml:space="preserve">] π.χ. το «Ίδρυμα υποτροφιών Π.&amp; Μ. </w:t>
      </w:r>
      <w:proofErr w:type="spellStart"/>
      <w:r w:rsidRPr="00123D94">
        <w:rPr>
          <w:rFonts w:ascii="Times New Roman" w:eastAsia="Times New Roman" w:hAnsi="Times New Roman" w:cs="Times New Roman"/>
          <w:color w:val="000000"/>
          <w:sz w:val="28"/>
          <w:szCs w:val="28"/>
          <w:lang w:eastAsia="el-GR"/>
        </w:rPr>
        <w:t>Γεωργίλη</w:t>
      </w:r>
      <w:proofErr w:type="spellEnd"/>
      <w:r w:rsidRPr="00123D94">
        <w:rPr>
          <w:rFonts w:ascii="Times New Roman" w:eastAsia="Times New Roman" w:hAnsi="Times New Roman" w:cs="Times New Roman"/>
          <w:color w:val="000000"/>
          <w:sz w:val="28"/>
          <w:szCs w:val="28"/>
          <w:lang w:eastAsia="el-GR"/>
        </w:rPr>
        <w:t xml:space="preserve">» έχει σκοπό τη χορήγηση υποτροφιών «εις τους αρίστους αποφοίτους του γυμνασίου </w:t>
      </w:r>
      <w:proofErr w:type="spellStart"/>
      <w:r w:rsidRPr="00123D94">
        <w:rPr>
          <w:rFonts w:ascii="Times New Roman" w:eastAsia="Times New Roman" w:hAnsi="Times New Roman" w:cs="Times New Roman"/>
          <w:color w:val="000000"/>
          <w:sz w:val="28"/>
          <w:szCs w:val="28"/>
          <w:lang w:eastAsia="el-GR"/>
        </w:rPr>
        <w:t>Καρδάμυλων</w:t>
      </w:r>
      <w:proofErr w:type="spellEnd"/>
      <w:r w:rsidRPr="00123D94">
        <w:rPr>
          <w:rFonts w:ascii="Times New Roman" w:eastAsia="Times New Roman" w:hAnsi="Times New Roman" w:cs="Times New Roman"/>
          <w:color w:val="000000"/>
          <w:sz w:val="28"/>
          <w:szCs w:val="28"/>
          <w:lang w:eastAsia="el-GR"/>
        </w:rPr>
        <w:t xml:space="preserve"> Χίου»</w:t>
      </w:r>
    </w:p>
    <w:p w:rsidR="00123D94" w:rsidRPr="00123D94" w:rsidRDefault="00123D94" w:rsidP="00123D94">
      <w:pPr>
        <w:numPr>
          <w:ilvl w:val="0"/>
          <w:numId w:val="1"/>
        </w:numPr>
        <w:spacing w:after="0" w:line="240" w:lineRule="auto"/>
        <w:contextualSpacing/>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σε ορισμένο οργανισμό π.χ. το «Ίδρυμα Καρόλου και Αμαλίας </w:t>
      </w:r>
      <w:proofErr w:type="spellStart"/>
      <w:r w:rsidRPr="00123D94">
        <w:rPr>
          <w:rFonts w:ascii="Times New Roman" w:eastAsia="Times New Roman" w:hAnsi="Times New Roman" w:cs="Times New Roman"/>
          <w:color w:val="000000"/>
          <w:sz w:val="28"/>
          <w:szCs w:val="28"/>
          <w:lang w:eastAsia="el-GR"/>
        </w:rPr>
        <w:t>Αρλιώτη</w:t>
      </w:r>
      <w:proofErr w:type="spellEnd"/>
      <w:r w:rsidRPr="00123D94">
        <w:rPr>
          <w:rFonts w:ascii="Times New Roman" w:eastAsia="Times New Roman" w:hAnsi="Times New Roman" w:cs="Times New Roman"/>
          <w:color w:val="000000"/>
          <w:sz w:val="28"/>
          <w:szCs w:val="28"/>
          <w:lang w:eastAsia="el-GR"/>
        </w:rPr>
        <w:t xml:space="preserve">» έχει σκοπό την παροχή υποτροφιών σε «τέκνα υπαλλήλων της Εθνικής Κτηματικής Τραπέζης της Ελλάδος, ως και των υπαλλήλων της αυτής Τραπέζης επί τω τέλει επιμορφώσεως τούτων εν τω </w:t>
      </w:r>
      <w:proofErr w:type="spellStart"/>
      <w:r w:rsidRPr="00123D94">
        <w:rPr>
          <w:rFonts w:ascii="Times New Roman" w:eastAsia="Times New Roman" w:hAnsi="Times New Roman" w:cs="Times New Roman"/>
          <w:color w:val="000000"/>
          <w:sz w:val="28"/>
          <w:szCs w:val="28"/>
          <w:lang w:eastAsia="el-GR"/>
        </w:rPr>
        <w:t>τραπεζιτικώ</w:t>
      </w:r>
      <w:proofErr w:type="spellEnd"/>
      <w:r w:rsidRPr="00123D94">
        <w:rPr>
          <w:rFonts w:ascii="Times New Roman" w:eastAsia="Times New Roman" w:hAnsi="Times New Roman" w:cs="Times New Roman"/>
          <w:color w:val="000000"/>
          <w:sz w:val="28"/>
          <w:szCs w:val="28"/>
          <w:lang w:eastAsia="el-GR"/>
        </w:rPr>
        <w:t xml:space="preserve"> </w:t>
      </w:r>
      <w:proofErr w:type="spellStart"/>
      <w:r w:rsidRPr="00123D94">
        <w:rPr>
          <w:rFonts w:ascii="Times New Roman" w:eastAsia="Times New Roman" w:hAnsi="Times New Roman" w:cs="Times New Roman"/>
          <w:color w:val="000000"/>
          <w:sz w:val="28"/>
          <w:szCs w:val="28"/>
          <w:lang w:eastAsia="el-GR"/>
        </w:rPr>
        <w:t>κλάδω</w:t>
      </w:r>
      <w:proofErr w:type="spellEnd"/>
      <w:r w:rsidRPr="00123D94">
        <w:rPr>
          <w:rFonts w:ascii="Times New Roman" w:eastAsia="Times New Roman" w:hAnsi="Times New Roman" w:cs="Times New Roman"/>
          <w:color w:val="000000"/>
          <w:sz w:val="28"/>
          <w:szCs w:val="28"/>
          <w:lang w:eastAsia="el-GR"/>
        </w:rPr>
        <w:t>»</w:t>
      </w:r>
    </w:p>
    <w:p w:rsidR="00123D94" w:rsidRPr="00123D94" w:rsidRDefault="00123D94" w:rsidP="00123D94">
      <w:pPr>
        <w:numPr>
          <w:ilvl w:val="0"/>
          <w:numId w:val="1"/>
        </w:numPr>
        <w:spacing w:after="0" w:line="240" w:lineRule="auto"/>
        <w:contextualSpacing/>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σε συγγενείς του ιδρυτή π.χ. το «Ίδρυμα Ε. Θ. Παπανικολάου» έχει σκοπό την παροχή υποτροφιών «εις αριστούχους νέους εκλεγόμενους μεταξύ των συγγενών του ιδρυτή και τούτων μη υπαρχόντων εις αριστούχους νέους εκλεγόμενους μεταξύ των </w:t>
      </w:r>
      <w:proofErr w:type="spellStart"/>
      <w:r w:rsidRPr="00123D94">
        <w:rPr>
          <w:rFonts w:ascii="Times New Roman" w:eastAsia="Times New Roman" w:hAnsi="Times New Roman" w:cs="Times New Roman"/>
          <w:color w:val="000000"/>
          <w:sz w:val="28"/>
          <w:szCs w:val="28"/>
          <w:lang w:eastAsia="el-GR"/>
        </w:rPr>
        <w:t>καταγομένων</w:t>
      </w:r>
      <w:proofErr w:type="spellEnd"/>
      <w:r w:rsidRPr="00123D94">
        <w:rPr>
          <w:rFonts w:ascii="Times New Roman" w:eastAsia="Times New Roman" w:hAnsi="Times New Roman" w:cs="Times New Roman"/>
          <w:color w:val="000000"/>
          <w:sz w:val="28"/>
          <w:szCs w:val="28"/>
          <w:lang w:eastAsia="el-GR"/>
        </w:rPr>
        <w:t xml:space="preserve"> εκ της ιδιαιτέρας πατρίδας αυτού.</w:t>
      </w: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Η βούληση του διαθέτη ή του δωρητή είναι κατοχυρωμένη νόμιμα ως προς τον κοινωφελή σκοπό στον οποίο αποβλέπει και ως προς τον τρόπο που θα εκτελεστεί αυτός, εφ' όσον όμως ο σκοπός και οι όροι αυτοί δεν έρχονται σε αντίθεση προς τη δημόσια τάξη και τους κανόνες της ηθικής που ισχύουν κατά την κοινή αντίληψη και η συγκεκριμένη περιουσία είναι απαλλαγμένη από την οιαδήποτε εξουσία του ιδρυτή [βλ. </w:t>
      </w:r>
      <w:proofErr w:type="spellStart"/>
      <w:r w:rsidRPr="00123D94">
        <w:rPr>
          <w:rFonts w:ascii="Times New Roman" w:eastAsia="Times New Roman" w:hAnsi="Times New Roman" w:cs="Times New Roman"/>
          <w:color w:val="000000"/>
          <w:sz w:val="28"/>
          <w:szCs w:val="28"/>
          <w:lang w:eastAsia="el-GR"/>
        </w:rPr>
        <w:t>ΕφΑθ</w:t>
      </w:r>
      <w:proofErr w:type="spellEnd"/>
      <w:r w:rsidRPr="00123D94">
        <w:rPr>
          <w:rFonts w:ascii="Times New Roman" w:eastAsia="Times New Roman" w:hAnsi="Times New Roman" w:cs="Times New Roman"/>
          <w:color w:val="000000"/>
          <w:sz w:val="28"/>
          <w:szCs w:val="28"/>
          <w:lang w:eastAsia="el-GR"/>
        </w:rPr>
        <w:t xml:space="preserve"> 824/1997 και 605/2008 ΓΝΜΔ ΝΣΚ δημοσιευμένες στην τράπεζα νομικών πληροφοριών Νόμος].</w:t>
      </w:r>
    </w:p>
    <w:p w:rsidR="00123D94" w:rsidRPr="00123D94" w:rsidRDefault="00123D94" w:rsidP="00123D94">
      <w:pPr>
        <w:spacing w:after="0" w:line="240" w:lineRule="auto"/>
        <w:ind w:firstLine="284"/>
        <w:jc w:val="both"/>
        <w:rPr>
          <w:rFonts w:ascii="Times New Roman" w:eastAsia="Times New Roman" w:hAnsi="Times New Roman" w:cs="Times New Roman"/>
          <w:color w:val="000000"/>
          <w:sz w:val="28"/>
          <w:szCs w:val="28"/>
          <w:lang w:eastAsia="el-GR"/>
        </w:rPr>
      </w:pPr>
      <w:r w:rsidRPr="00123D94">
        <w:rPr>
          <w:rFonts w:ascii="Times New Roman" w:eastAsia="Times New Roman" w:hAnsi="Times New Roman" w:cs="Times New Roman"/>
          <w:color w:val="000000"/>
          <w:sz w:val="28"/>
          <w:szCs w:val="28"/>
          <w:lang w:eastAsia="el-GR"/>
        </w:rPr>
        <w:t xml:space="preserve">Εξ άλλου, από το πνεύμα των περί διαθήκης διατάξεων του κληρονομικού δικαίου (1710 έως 1715 και 1784 του ΑΚ), αλλά και εκείνης (της διατάξεως) του άρθρου 173 του ΑΚ, καθώς επίσης, και της γενικότερης αρχής που αναδύεται από τις διατάξεις αυτές σχετικά με την κατοχύρωση της ελευθερίας του διαθέτη προς διάθεση της περιουσίας του και εξάρσεως του προσώπου του διαθέτη προκύπτει, ότι η ερμηνεία της διαθήκης και η με τον τρόπο αυτό ανεύρεση εκείνου το οποίο πράγματι εννοούσε ο διαθέτης, πρέπει να γίνεται με βάση τις αντιλήψεις του διαθέτη, με την προϋπόθεση ότι οι αντιλήψεις αυτές, δηλαδή το ατομικό νόημα του διαθέτη, βρίσκουν, έστω και ασθενές, έρεισμα στο γράμμα της διαθήκης (ΑΠ 678/1993 </w:t>
      </w:r>
      <w:proofErr w:type="spellStart"/>
      <w:r w:rsidRPr="00123D94">
        <w:rPr>
          <w:rFonts w:ascii="Times New Roman" w:eastAsia="Times New Roman" w:hAnsi="Times New Roman" w:cs="Times New Roman"/>
          <w:color w:val="000000"/>
          <w:sz w:val="28"/>
          <w:szCs w:val="28"/>
          <w:lang w:eastAsia="el-GR"/>
        </w:rPr>
        <w:t>ό.π</w:t>
      </w:r>
      <w:proofErr w:type="spellEnd"/>
      <w:r w:rsidRPr="00123D94">
        <w:rPr>
          <w:rFonts w:ascii="Times New Roman" w:eastAsia="Times New Roman" w:hAnsi="Times New Roman" w:cs="Times New Roman"/>
          <w:color w:val="000000"/>
          <w:sz w:val="28"/>
          <w:szCs w:val="28"/>
          <w:lang w:eastAsia="el-GR"/>
        </w:rPr>
        <w:t xml:space="preserve">., ΕΑ 7093/1982 </w:t>
      </w:r>
      <w:proofErr w:type="spellStart"/>
      <w:r w:rsidRPr="00123D94">
        <w:rPr>
          <w:rFonts w:ascii="Times New Roman" w:eastAsia="Times New Roman" w:hAnsi="Times New Roman" w:cs="Times New Roman"/>
          <w:color w:val="000000"/>
          <w:sz w:val="28"/>
          <w:szCs w:val="28"/>
          <w:lang w:eastAsia="el-GR"/>
        </w:rPr>
        <w:t>ΕλλΔνη</w:t>
      </w:r>
      <w:proofErr w:type="spellEnd"/>
      <w:r w:rsidRPr="00123D94">
        <w:rPr>
          <w:rFonts w:ascii="Times New Roman" w:eastAsia="Times New Roman" w:hAnsi="Times New Roman" w:cs="Times New Roman"/>
          <w:color w:val="000000"/>
          <w:sz w:val="28"/>
          <w:szCs w:val="28"/>
          <w:lang w:eastAsia="el-GR"/>
        </w:rPr>
        <w:t xml:space="preserve"> 24.480. Μπαλή: Γεν. Αρχαί § 88 και </w:t>
      </w:r>
      <w:proofErr w:type="spellStart"/>
      <w:r w:rsidRPr="00123D94">
        <w:rPr>
          <w:rFonts w:ascii="Times New Roman" w:eastAsia="Times New Roman" w:hAnsi="Times New Roman" w:cs="Times New Roman"/>
          <w:color w:val="000000"/>
          <w:sz w:val="28"/>
          <w:szCs w:val="28"/>
          <w:lang w:eastAsia="el-GR"/>
        </w:rPr>
        <w:t>Κληρ</w:t>
      </w:r>
      <w:proofErr w:type="spellEnd"/>
      <w:r w:rsidRPr="00123D94">
        <w:rPr>
          <w:rFonts w:ascii="Times New Roman" w:eastAsia="Times New Roman" w:hAnsi="Times New Roman" w:cs="Times New Roman"/>
          <w:color w:val="000000"/>
          <w:sz w:val="28"/>
          <w:szCs w:val="28"/>
          <w:lang w:eastAsia="el-GR"/>
        </w:rPr>
        <w:t xml:space="preserve">. Δίκαιο § 80, </w:t>
      </w:r>
      <w:proofErr w:type="spellStart"/>
      <w:r w:rsidRPr="00123D94">
        <w:rPr>
          <w:rFonts w:ascii="Times New Roman" w:eastAsia="Times New Roman" w:hAnsi="Times New Roman" w:cs="Times New Roman"/>
          <w:color w:val="000000"/>
          <w:sz w:val="28"/>
          <w:szCs w:val="28"/>
          <w:lang w:eastAsia="el-GR"/>
        </w:rPr>
        <w:t>Λιτζερόπουλος</w:t>
      </w:r>
      <w:proofErr w:type="spellEnd"/>
      <w:r w:rsidRPr="00123D94">
        <w:rPr>
          <w:rFonts w:ascii="Times New Roman" w:eastAsia="Times New Roman" w:hAnsi="Times New Roman" w:cs="Times New Roman"/>
          <w:color w:val="000000"/>
          <w:sz w:val="28"/>
          <w:szCs w:val="28"/>
          <w:lang w:eastAsia="el-GR"/>
        </w:rPr>
        <w:t xml:space="preserve">: Στοιχεία </w:t>
      </w:r>
      <w:proofErr w:type="spellStart"/>
      <w:r w:rsidRPr="00123D94">
        <w:rPr>
          <w:rFonts w:ascii="Times New Roman" w:eastAsia="Times New Roman" w:hAnsi="Times New Roman" w:cs="Times New Roman"/>
          <w:color w:val="000000"/>
          <w:sz w:val="28"/>
          <w:szCs w:val="28"/>
          <w:lang w:eastAsia="el-GR"/>
        </w:rPr>
        <w:t>Κληρ</w:t>
      </w:r>
      <w:proofErr w:type="spellEnd"/>
      <w:r w:rsidRPr="00123D94">
        <w:rPr>
          <w:rFonts w:ascii="Times New Roman" w:eastAsia="Times New Roman" w:hAnsi="Times New Roman" w:cs="Times New Roman"/>
          <w:color w:val="000000"/>
          <w:sz w:val="28"/>
          <w:szCs w:val="28"/>
          <w:lang w:eastAsia="el-GR"/>
        </w:rPr>
        <w:t xml:space="preserve">. Δικαίου § 169 </w:t>
      </w:r>
      <w:proofErr w:type="spellStart"/>
      <w:r w:rsidRPr="00123D94">
        <w:rPr>
          <w:rFonts w:ascii="Times New Roman" w:eastAsia="Times New Roman" w:hAnsi="Times New Roman" w:cs="Times New Roman"/>
          <w:color w:val="000000"/>
          <w:sz w:val="28"/>
          <w:szCs w:val="28"/>
          <w:lang w:eastAsia="el-GR"/>
        </w:rPr>
        <w:t>επ</w:t>
      </w:r>
      <w:proofErr w:type="spellEnd"/>
      <w:r w:rsidRPr="00123D94">
        <w:rPr>
          <w:rFonts w:ascii="Times New Roman" w:eastAsia="Times New Roman" w:hAnsi="Times New Roman" w:cs="Times New Roman"/>
          <w:color w:val="000000"/>
          <w:sz w:val="28"/>
          <w:szCs w:val="28"/>
          <w:lang w:eastAsia="el-GR"/>
        </w:rPr>
        <w:t xml:space="preserve">., του αυτού στον τιμητικό τόμο Αρείου Πάγου, σελ. 507 </w:t>
      </w:r>
      <w:proofErr w:type="spellStart"/>
      <w:r w:rsidRPr="00123D94">
        <w:rPr>
          <w:rFonts w:ascii="Times New Roman" w:eastAsia="Times New Roman" w:hAnsi="Times New Roman" w:cs="Times New Roman"/>
          <w:color w:val="000000"/>
          <w:sz w:val="28"/>
          <w:szCs w:val="28"/>
          <w:lang w:eastAsia="el-GR"/>
        </w:rPr>
        <w:t>επ</w:t>
      </w:r>
      <w:proofErr w:type="spellEnd"/>
      <w:r w:rsidRPr="00123D94">
        <w:rPr>
          <w:rFonts w:ascii="Times New Roman" w:eastAsia="Times New Roman" w:hAnsi="Times New Roman" w:cs="Times New Roman"/>
          <w:color w:val="000000"/>
          <w:sz w:val="28"/>
          <w:szCs w:val="28"/>
          <w:lang w:eastAsia="el-GR"/>
        </w:rPr>
        <w:t xml:space="preserve">., Σταθόπουλου περί της μεθόδου ερμηνείας της δηλώσεως βουλήσεως, ανάτυπο εκ του Νέου Δικαίου 1969 σελ. 64 </w:t>
      </w:r>
      <w:proofErr w:type="spellStart"/>
      <w:r w:rsidRPr="00123D94">
        <w:rPr>
          <w:rFonts w:ascii="Times New Roman" w:eastAsia="Times New Roman" w:hAnsi="Times New Roman" w:cs="Times New Roman"/>
          <w:color w:val="000000"/>
          <w:sz w:val="28"/>
          <w:szCs w:val="28"/>
          <w:lang w:eastAsia="el-GR"/>
        </w:rPr>
        <w:t>επ</w:t>
      </w:r>
      <w:proofErr w:type="spellEnd"/>
      <w:r w:rsidRPr="00123D94">
        <w:rPr>
          <w:rFonts w:ascii="Times New Roman" w:eastAsia="Times New Roman" w:hAnsi="Times New Roman" w:cs="Times New Roman"/>
          <w:color w:val="000000"/>
          <w:sz w:val="28"/>
          <w:szCs w:val="28"/>
          <w:lang w:eastAsia="el-GR"/>
        </w:rPr>
        <w:t xml:space="preserve">.. 72) ενώ είναι αδιάφορη η αντικειμενική έννοια με την οποία θα αντιλαμβανόταν τη δήλωση του διαθέτη οι τρίτοι κατά τη συναλλακτική πίστη, δηλαδή σύμφωνα με το </w:t>
      </w:r>
      <w:r w:rsidRPr="00123D94">
        <w:rPr>
          <w:rFonts w:ascii="Times New Roman" w:eastAsia="Times New Roman" w:hAnsi="Times New Roman" w:cs="Times New Roman"/>
          <w:color w:val="000000"/>
          <w:sz w:val="28"/>
          <w:szCs w:val="28"/>
          <w:lang w:eastAsia="el-GR"/>
        </w:rPr>
        <w:lastRenderedPageBreak/>
        <w:t xml:space="preserve">άρθρο 200 του ΑΚ. το οποίο δεν έχει εφαρμογή στην ερμηνεία διαθηκών (ΑΠ 474/1978 </w:t>
      </w:r>
      <w:proofErr w:type="spellStart"/>
      <w:r w:rsidRPr="00123D94">
        <w:rPr>
          <w:rFonts w:ascii="Times New Roman" w:eastAsia="Times New Roman" w:hAnsi="Times New Roman" w:cs="Times New Roman"/>
          <w:color w:val="000000"/>
          <w:sz w:val="28"/>
          <w:szCs w:val="28"/>
          <w:lang w:eastAsia="el-GR"/>
        </w:rPr>
        <w:t>ΝοΒ</w:t>
      </w:r>
      <w:proofErr w:type="spellEnd"/>
      <w:r w:rsidRPr="00123D94">
        <w:rPr>
          <w:rFonts w:ascii="Times New Roman" w:eastAsia="Times New Roman" w:hAnsi="Times New Roman" w:cs="Times New Roman"/>
          <w:color w:val="000000"/>
          <w:sz w:val="28"/>
          <w:szCs w:val="28"/>
          <w:lang w:eastAsia="el-GR"/>
        </w:rPr>
        <w:t xml:space="preserve"> 27.211, ΕΑ 8407/1980 </w:t>
      </w:r>
      <w:proofErr w:type="spellStart"/>
      <w:r w:rsidRPr="00123D94">
        <w:rPr>
          <w:rFonts w:ascii="Times New Roman" w:eastAsia="Times New Roman" w:hAnsi="Times New Roman" w:cs="Times New Roman"/>
          <w:color w:val="000000"/>
          <w:sz w:val="28"/>
          <w:szCs w:val="28"/>
          <w:lang w:eastAsia="el-GR"/>
        </w:rPr>
        <w:t>ό.π</w:t>
      </w:r>
      <w:proofErr w:type="spellEnd"/>
      <w:r w:rsidRPr="00123D94">
        <w:rPr>
          <w:rFonts w:ascii="Times New Roman" w:eastAsia="Times New Roman" w:hAnsi="Times New Roman" w:cs="Times New Roman"/>
          <w:color w:val="000000"/>
          <w:sz w:val="28"/>
          <w:szCs w:val="28"/>
          <w:lang w:eastAsia="el-GR"/>
        </w:rPr>
        <w:t>.).</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 xml:space="preserve">Η βούληση του διαθέτη ή του δωρητή είναι κατοχυρωμένη νόμιμα ως προς τον κοινωφελή σκοπό στον οποίο αποβλέπει και ως προς τον τρόπο που θα εκτελεστεί αυτός, εφ' όσον όμως ο σκοπός και οι όροι αυτοί δεν έρχονται σε αντίθεση προς τη δημόσια τάξη και τους κανόνες της ηθικής που ισχύουν κατά την κοινή αντίληψη και η συγκεκριμένη περιουσία είναι απαλλαγμένη από την οιαδήποτε εξουσία του ιδρυτή [βλ. </w:t>
      </w:r>
      <w:proofErr w:type="spellStart"/>
      <w:r w:rsidRPr="00123D94">
        <w:rPr>
          <w:rFonts w:ascii="Times New Roman" w:eastAsia="Times New Roman" w:hAnsi="Times New Roman" w:cs="Times New Roman"/>
          <w:sz w:val="28"/>
          <w:szCs w:val="28"/>
          <w:lang w:eastAsia="el-GR"/>
        </w:rPr>
        <w:t>ΕφΑθ</w:t>
      </w:r>
      <w:proofErr w:type="spellEnd"/>
      <w:r w:rsidRPr="00123D94">
        <w:rPr>
          <w:rFonts w:ascii="Times New Roman" w:eastAsia="Times New Roman" w:hAnsi="Times New Roman" w:cs="Times New Roman"/>
          <w:sz w:val="28"/>
          <w:szCs w:val="28"/>
          <w:lang w:eastAsia="el-GR"/>
        </w:rPr>
        <w:t xml:space="preserve"> 824/1997 και 605/2008 ΓΝΜΔ ΝΣΚ δημοσιευμένες στην τράπεζα νομικών πληροφοριών Νόμος].</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 xml:space="preserve">Εξ άλλου, από το πνεύμα των περί διαθήκης διατάξεων του κληρονομικού δικαίου (1710 έως 1715 και 1784 του ΑΚ), αλλά και εκείνης (της διατάξεως) του άρθρου 173 του ΑΚ, καθώς επίσης, και της γενικότερης αρχής που αναδύεται από τις διατάξεις αυτές σχετικά με την κατοχύρωση της ελευθερίας του διαθέτη προς διάθεση της περιουσίας του και εξάρσεως του προσώπου του διαθέτη προκύπτει, ότι η ερμηνεία της διαθήκης και η με τον τρόπο αυτό ανεύρεση εκείνου το οποίο πράγματι εννοούσε ο διαθέτης, πρέπει να γίνεται με βάση τις αντιλήψεις του διαθέτη, με την προϋπόθεση ότι οι αντιλήψεις αυτές, δηλαδή το ατομικό νόημα του διαθέτη, βρίσκουν, έστω και ασθενές, έρεισμα στο γράμμα της διαθήκης (ΑΠ 678/1993 </w:t>
      </w:r>
      <w:proofErr w:type="spellStart"/>
      <w:r w:rsidRPr="00123D94">
        <w:rPr>
          <w:rFonts w:ascii="Times New Roman" w:eastAsia="Times New Roman" w:hAnsi="Times New Roman" w:cs="Times New Roman"/>
          <w:sz w:val="28"/>
          <w:szCs w:val="28"/>
          <w:lang w:eastAsia="el-GR"/>
        </w:rPr>
        <w:t>ό.π</w:t>
      </w:r>
      <w:proofErr w:type="spellEnd"/>
      <w:r w:rsidRPr="00123D94">
        <w:rPr>
          <w:rFonts w:ascii="Times New Roman" w:eastAsia="Times New Roman" w:hAnsi="Times New Roman" w:cs="Times New Roman"/>
          <w:sz w:val="28"/>
          <w:szCs w:val="28"/>
          <w:lang w:eastAsia="el-GR"/>
        </w:rPr>
        <w:t xml:space="preserve">., ΕΑ 7093/1982 </w:t>
      </w:r>
      <w:proofErr w:type="spellStart"/>
      <w:r w:rsidRPr="00123D94">
        <w:rPr>
          <w:rFonts w:ascii="Times New Roman" w:eastAsia="Times New Roman" w:hAnsi="Times New Roman" w:cs="Times New Roman"/>
          <w:sz w:val="28"/>
          <w:szCs w:val="28"/>
          <w:lang w:eastAsia="el-GR"/>
        </w:rPr>
        <w:t>ΕλλΔνη</w:t>
      </w:r>
      <w:proofErr w:type="spellEnd"/>
      <w:r w:rsidRPr="00123D94">
        <w:rPr>
          <w:rFonts w:ascii="Times New Roman" w:eastAsia="Times New Roman" w:hAnsi="Times New Roman" w:cs="Times New Roman"/>
          <w:sz w:val="28"/>
          <w:szCs w:val="28"/>
          <w:lang w:eastAsia="el-GR"/>
        </w:rPr>
        <w:t xml:space="preserve"> 24.480. Μπαλή: Γεν. Αρχαί § 88 και </w:t>
      </w:r>
      <w:proofErr w:type="spellStart"/>
      <w:r w:rsidRPr="00123D94">
        <w:rPr>
          <w:rFonts w:ascii="Times New Roman" w:eastAsia="Times New Roman" w:hAnsi="Times New Roman" w:cs="Times New Roman"/>
          <w:sz w:val="28"/>
          <w:szCs w:val="28"/>
          <w:lang w:eastAsia="el-GR"/>
        </w:rPr>
        <w:t>Κληρ</w:t>
      </w:r>
      <w:proofErr w:type="spellEnd"/>
      <w:r w:rsidRPr="00123D94">
        <w:rPr>
          <w:rFonts w:ascii="Times New Roman" w:eastAsia="Times New Roman" w:hAnsi="Times New Roman" w:cs="Times New Roman"/>
          <w:sz w:val="28"/>
          <w:szCs w:val="28"/>
          <w:lang w:eastAsia="el-GR"/>
        </w:rPr>
        <w:t xml:space="preserve">. Δίκαιο § 80, </w:t>
      </w:r>
      <w:proofErr w:type="spellStart"/>
      <w:r w:rsidRPr="00123D94">
        <w:rPr>
          <w:rFonts w:ascii="Times New Roman" w:eastAsia="Times New Roman" w:hAnsi="Times New Roman" w:cs="Times New Roman"/>
          <w:sz w:val="28"/>
          <w:szCs w:val="28"/>
          <w:lang w:eastAsia="el-GR"/>
        </w:rPr>
        <w:t>Λιτζερόπουλος</w:t>
      </w:r>
      <w:proofErr w:type="spellEnd"/>
      <w:r w:rsidRPr="00123D94">
        <w:rPr>
          <w:rFonts w:ascii="Times New Roman" w:eastAsia="Times New Roman" w:hAnsi="Times New Roman" w:cs="Times New Roman"/>
          <w:sz w:val="28"/>
          <w:szCs w:val="28"/>
          <w:lang w:eastAsia="el-GR"/>
        </w:rPr>
        <w:t xml:space="preserve">: Στοιχεία </w:t>
      </w:r>
      <w:proofErr w:type="spellStart"/>
      <w:r w:rsidRPr="00123D94">
        <w:rPr>
          <w:rFonts w:ascii="Times New Roman" w:eastAsia="Times New Roman" w:hAnsi="Times New Roman" w:cs="Times New Roman"/>
          <w:sz w:val="28"/>
          <w:szCs w:val="28"/>
          <w:lang w:eastAsia="el-GR"/>
        </w:rPr>
        <w:t>Κληρ</w:t>
      </w:r>
      <w:proofErr w:type="spellEnd"/>
      <w:r w:rsidRPr="00123D94">
        <w:rPr>
          <w:rFonts w:ascii="Times New Roman" w:eastAsia="Times New Roman" w:hAnsi="Times New Roman" w:cs="Times New Roman"/>
          <w:sz w:val="28"/>
          <w:szCs w:val="28"/>
          <w:lang w:eastAsia="el-GR"/>
        </w:rPr>
        <w:t xml:space="preserve">. Δικαίου § 169 </w:t>
      </w:r>
      <w:proofErr w:type="spellStart"/>
      <w:r w:rsidRPr="00123D94">
        <w:rPr>
          <w:rFonts w:ascii="Times New Roman" w:eastAsia="Times New Roman" w:hAnsi="Times New Roman" w:cs="Times New Roman"/>
          <w:sz w:val="28"/>
          <w:szCs w:val="28"/>
          <w:lang w:eastAsia="el-GR"/>
        </w:rPr>
        <w:t>επ</w:t>
      </w:r>
      <w:proofErr w:type="spellEnd"/>
      <w:r w:rsidRPr="00123D94">
        <w:rPr>
          <w:rFonts w:ascii="Times New Roman" w:eastAsia="Times New Roman" w:hAnsi="Times New Roman" w:cs="Times New Roman"/>
          <w:sz w:val="28"/>
          <w:szCs w:val="28"/>
          <w:lang w:eastAsia="el-GR"/>
        </w:rPr>
        <w:t xml:space="preserve">., του αυτού στον τιμητικό τόμο Αρείου Πάγου, σελ. 507 </w:t>
      </w:r>
      <w:proofErr w:type="spellStart"/>
      <w:r w:rsidRPr="00123D94">
        <w:rPr>
          <w:rFonts w:ascii="Times New Roman" w:eastAsia="Times New Roman" w:hAnsi="Times New Roman" w:cs="Times New Roman"/>
          <w:sz w:val="28"/>
          <w:szCs w:val="28"/>
          <w:lang w:eastAsia="el-GR"/>
        </w:rPr>
        <w:t>επ</w:t>
      </w:r>
      <w:proofErr w:type="spellEnd"/>
      <w:r w:rsidRPr="00123D94">
        <w:rPr>
          <w:rFonts w:ascii="Times New Roman" w:eastAsia="Times New Roman" w:hAnsi="Times New Roman" w:cs="Times New Roman"/>
          <w:sz w:val="28"/>
          <w:szCs w:val="28"/>
          <w:lang w:eastAsia="el-GR"/>
        </w:rPr>
        <w:t xml:space="preserve">., Σταθόπουλου περί της μεθόδου ερμηνείας της δηλώσεως βουλήσεως, ανάτυπο εκ του Νέου Δικαίου 1969 σελ. 64 </w:t>
      </w:r>
      <w:proofErr w:type="spellStart"/>
      <w:r w:rsidRPr="00123D94">
        <w:rPr>
          <w:rFonts w:ascii="Times New Roman" w:eastAsia="Times New Roman" w:hAnsi="Times New Roman" w:cs="Times New Roman"/>
          <w:sz w:val="28"/>
          <w:szCs w:val="28"/>
          <w:lang w:eastAsia="el-GR"/>
        </w:rPr>
        <w:t>επ</w:t>
      </w:r>
      <w:proofErr w:type="spellEnd"/>
      <w:r w:rsidRPr="00123D94">
        <w:rPr>
          <w:rFonts w:ascii="Times New Roman" w:eastAsia="Times New Roman" w:hAnsi="Times New Roman" w:cs="Times New Roman"/>
          <w:sz w:val="28"/>
          <w:szCs w:val="28"/>
          <w:lang w:eastAsia="el-GR"/>
        </w:rPr>
        <w:t xml:space="preserve">.. 72) ενώ είναι αδιάφορη η αντικειμενική έννοια με την οποία θα αντιλαμβανόταν τη δήλωση του διαθέτη οι τρίτοι κατά τη συναλλακτική πίστη, δηλαδή σύμφωνα με το άρθρο 200 του ΑΚ. το οποίο δεν έχει εφαρμογή στην ερμηνεία διαθηκών (ΑΠ 474/1978 </w:t>
      </w:r>
      <w:proofErr w:type="spellStart"/>
      <w:r w:rsidRPr="00123D94">
        <w:rPr>
          <w:rFonts w:ascii="Times New Roman" w:eastAsia="Times New Roman" w:hAnsi="Times New Roman" w:cs="Times New Roman"/>
          <w:sz w:val="28"/>
          <w:szCs w:val="28"/>
          <w:lang w:eastAsia="el-GR"/>
        </w:rPr>
        <w:t>ΝοΒ</w:t>
      </w:r>
      <w:proofErr w:type="spellEnd"/>
      <w:r w:rsidRPr="00123D94">
        <w:rPr>
          <w:rFonts w:ascii="Times New Roman" w:eastAsia="Times New Roman" w:hAnsi="Times New Roman" w:cs="Times New Roman"/>
          <w:sz w:val="28"/>
          <w:szCs w:val="28"/>
          <w:lang w:eastAsia="el-GR"/>
        </w:rPr>
        <w:t xml:space="preserve"> 27.211, ΕΑ 8407/1980 </w:t>
      </w:r>
      <w:proofErr w:type="spellStart"/>
      <w:r w:rsidRPr="00123D94">
        <w:rPr>
          <w:rFonts w:ascii="Times New Roman" w:eastAsia="Times New Roman" w:hAnsi="Times New Roman" w:cs="Times New Roman"/>
          <w:sz w:val="28"/>
          <w:szCs w:val="28"/>
          <w:lang w:eastAsia="el-GR"/>
        </w:rPr>
        <w:t>ό.π</w:t>
      </w:r>
      <w:proofErr w:type="spellEnd"/>
      <w:r w:rsidRPr="00123D94">
        <w:rPr>
          <w:rFonts w:ascii="Times New Roman" w:eastAsia="Times New Roman" w:hAnsi="Times New Roman" w:cs="Times New Roman"/>
          <w:sz w:val="28"/>
          <w:szCs w:val="28"/>
          <w:lang w:eastAsia="el-GR"/>
        </w:rPr>
        <w:t>.).</w:t>
      </w:r>
    </w:p>
    <w:p w:rsidR="00123D94" w:rsidRPr="00123D94" w:rsidRDefault="00123D94" w:rsidP="00123D94">
      <w:pPr>
        <w:spacing w:after="0" w:line="240" w:lineRule="auto"/>
        <w:rPr>
          <w:rFonts w:ascii="Calibri" w:eastAsia="Times New Roman" w:hAnsi="Calibri" w:cs="Times New Roman"/>
          <w:sz w:val="24"/>
          <w:szCs w:val="24"/>
          <w:lang w:eastAsia="el-GR"/>
        </w:rPr>
      </w:pPr>
    </w:p>
    <w:p w:rsidR="00123D94" w:rsidRPr="00123D94" w:rsidRDefault="00123D94" w:rsidP="00123D94">
      <w:pPr>
        <w:spacing w:after="0" w:line="240" w:lineRule="auto"/>
        <w:rPr>
          <w:rFonts w:ascii="Times New Roman" w:eastAsia="Times New Roman" w:hAnsi="Times New Roman" w:cs="Times New Roman"/>
          <w:color w:val="000000"/>
          <w:sz w:val="24"/>
          <w:szCs w:val="24"/>
          <w:lang w:eastAsia="el-GR"/>
        </w:rPr>
      </w:pPr>
    </w:p>
    <w:p w:rsidR="00123D94" w:rsidRPr="00123D94" w:rsidRDefault="00123D94" w:rsidP="00123D94">
      <w:pPr>
        <w:spacing w:after="0" w:line="240" w:lineRule="auto"/>
        <w:rPr>
          <w:rFonts w:ascii="Times New Roman" w:eastAsia="Times New Roman" w:hAnsi="Times New Roman" w:cs="Times New Roman"/>
          <w:color w:val="000000"/>
          <w:sz w:val="24"/>
          <w:szCs w:val="24"/>
          <w:lang w:eastAsia="el-GR"/>
        </w:rPr>
      </w:pPr>
    </w:p>
    <w:p w:rsidR="00123D94" w:rsidRPr="00123D94" w:rsidRDefault="00123D94" w:rsidP="00123D94">
      <w:pPr>
        <w:spacing w:after="0" w:line="240" w:lineRule="auto"/>
        <w:ind w:firstLine="284"/>
        <w:rPr>
          <w:rFonts w:ascii="Times New Roman" w:eastAsia="Times New Roman" w:hAnsi="Times New Roman" w:cs="Times New Roman"/>
          <w:b/>
          <w:sz w:val="28"/>
          <w:szCs w:val="28"/>
          <w:lang w:eastAsia="el-GR"/>
        </w:rPr>
      </w:pPr>
      <w:r w:rsidRPr="00123D94">
        <w:rPr>
          <w:rFonts w:ascii="Times New Roman" w:eastAsia="Times New Roman" w:hAnsi="Times New Roman" w:cs="Times New Roman"/>
          <w:b/>
          <w:sz w:val="28"/>
          <w:szCs w:val="28"/>
          <w:lang w:eastAsia="el-GR"/>
        </w:rPr>
        <w:t>4. ΙΔΡΥΜΑ ΚΟΙΝΩΦΕΛΟΥΣ ΣΚΟΠΟΥ</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 xml:space="preserve"> Για να χαρακτηριστεί ένα ίδρυμα ως κοινωφελές, πρέπει η κοινωφέλεια ν' αποτελεί, κατά το καταστατικό του, επιδίωξη του αφενός άμεση και αφετέρου όχι παρεμπίπτουσα ή </w:t>
      </w:r>
      <w:proofErr w:type="spellStart"/>
      <w:r w:rsidRPr="00123D94">
        <w:rPr>
          <w:rFonts w:ascii="Times New Roman" w:eastAsia="Times New Roman" w:hAnsi="Times New Roman" w:cs="Times New Roman"/>
          <w:sz w:val="28"/>
          <w:szCs w:val="28"/>
          <w:lang w:eastAsia="el-GR"/>
        </w:rPr>
        <w:t>συμπτωματική</w:t>
      </w:r>
      <w:proofErr w:type="spellEnd"/>
      <w:r w:rsidRPr="00123D94">
        <w:rPr>
          <w:rFonts w:ascii="Times New Roman" w:eastAsia="Times New Roman" w:hAnsi="Times New Roman" w:cs="Times New Roman"/>
          <w:sz w:val="28"/>
          <w:szCs w:val="28"/>
          <w:lang w:eastAsia="el-GR"/>
        </w:rPr>
        <w:t>.</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Κατά την έννοια του ΑΝ 2039/1939, που εξαρτά σοβαρότατες</w:t>
      </w:r>
      <w:r w:rsidRPr="00123D94">
        <w:rPr>
          <w:rFonts w:ascii="Times New Roman" w:eastAsia="Times New Roman" w:hAnsi="Times New Roman" w:cs="Times New Roman"/>
          <w:sz w:val="28"/>
          <w:szCs w:val="28"/>
          <w:shd w:val="clear" w:color="auto" w:fill="EBEBEB"/>
          <w:lang w:eastAsia="el-GR"/>
        </w:rPr>
        <w:t xml:space="preserve"> </w:t>
      </w:r>
      <w:r w:rsidRPr="00123D94">
        <w:rPr>
          <w:rFonts w:ascii="Times New Roman" w:eastAsia="Times New Roman" w:hAnsi="Times New Roman" w:cs="Times New Roman"/>
          <w:sz w:val="28"/>
          <w:szCs w:val="28"/>
          <w:lang w:eastAsia="el-GR"/>
        </w:rPr>
        <w:t xml:space="preserve">συνέπειες από τον χαρακτηρισμό ενός ιδρύματος ως κοινωφελούς, </w:t>
      </w:r>
      <w:r w:rsidRPr="00123D94">
        <w:rPr>
          <w:rFonts w:ascii="Times New Roman" w:eastAsia="Times New Roman" w:hAnsi="Times New Roman" w:cs="Times New Roman"/>
          <w:sz w:val="28"/>
          <w:szCs w:val="28"/>
          <w:u w:val="single"/>
          <w:lang w:eastAsia="el-GR"/>
        </w:rPr>
        <w:t>ένα</w:t>
      </w:r>
      <w:r w:rsidRPr="00123D94">
        <w:rPr>
          <w:rFonts w:ascii="Times New Roman" w:eastAsia="Times New Roman" w:hAnsi="Times New Roman" w:cs="Times New Roman"/>
          <w:sz w:val="28"/>
          <w:szCs w:val="28"/>
          <w:u w:val="single"/>
          <w:shd w:val="clear" w:color="auto" w:fill="EBEBEB"/>
          <w:lang w:eastAsia="el-GR"/>
        </w:rPr>
        <w:t xml:space="preserve"> </w:t>
      </w:r>
      <w:r w:rsidRPr="00123D94">
        <w:rPr>
          <w:rFonts w:ascii="Times New Roman" w:eastAsia="Times New Roman" w:hAnsi="Times New Roman" w:cs="Times New Roman"/>
          <w:sz w:val="28"/>
          <w:szCs w:val="28"/>
          <w:u w:val="single"/>
          <w:lang w:eastAsia="el-GR"/>
        </w:rPr>
        <w:t>ίδρυμα χαρακτηρίζεται ως κοινωφελές από τις καταστατικές του</w:t>
      </w:r>
      <w:r w:rsidRPr="00123D94">
        <w:rPr>
          <w:rFonts w:ascii="Times New Roman" w:eastAsia="Times New Roman" w:hAnsi="Times New Roman" w:cs="Times New Roman"/>
          <w:sz w:val="28"/>
          <w:szCs w:val="28"/>
          <w:u w:val="single"/>
          <w:shd w:val="clear" w:color="auto" w:fill="EBEBEB"/>
          <w:lang w:eastAsia="el-GR"/>
        </w:rPr>
        <w:t xml:space="preserve"> </w:t>
      </w:r>
      <w:r w:rsidRPr="00123D94">
        <w:rPr>
          <w:rFonts w:ascii="Times New Roman" w:eastAsia="Times New Roman" w:hAnsi="Times New Roman" w:cs="Times New Roman"/>
          <w:sz w:val="28"/>
          <w:szCs w:val="28"/>
          <w:u w:val="single"/>
          <w:lang w:eastAsia="el-GR"/>
        </w:rPr>
        <w:t xml:space="preserve">επιδιώξεις </w:t>
      </w:r>
      <w:r w:rsidRPr="00123D94">
        <w:rPr>
          <w:rFonts w:ascii="Times New Roman" w:eastAsia="Times New Roman" w:hAnsi="Times New Roman" w:cs="Times New Roman"/>
          <w:sz w:val="28"/>
          <w:szCs w:val="28"/>
          <w:lang w:eastAsia="el-GR"/>
        </w:rPr>
        <w:t>και όχι από τους σκοπούς, στους οποίους πρόσκαιρα,</w:t>
      </w:r>
      <w:r w:rsidRPr="00123D94">
        <w:rPr>
          <w:rFonts w:ascii="Times New Roman" w:eastAsia="Times New Roman" w:hAnsi="Times New Roman" w:cs="Times New Roman"/>
          <w:sz w:val="28"/>
          <w:szCs w:val="28"/>
          <w:shd w:val="clear" w:color="auto" w:fill="EBEBEB"/>
          <w:lang w:eastAsia="el-GR"/>
        </w:rPr>
        <w:t xml:space="preserve"> </w:t>
      </w:r>
      <w:r w:rsidRPr="00123D94">
        <w:rPr>
          <w:rFonts w:ascii="Times New Roman" w:eastAsia="Times New Roman" w:hAnsi="Times New Roman" w:cs="Times New Roman"/>
          <w:sz w:val="28"/>
          <w:szCs w:val="28"/>
          <w:lang w:eastAsia="el-GR"/>
        </w:rPr>
        <w:t xml:space="preserve">παρεμπιπτόντως και </w:t>
      </w:r>
      <w:proofErr w:type="spellStart"/>
      <w:r w:rsidRPr="00123D94">
        <w:rPr>
          <w:rFonts w:ascii="Times New Roman" w:eastAsia="Times New Roman" w:hAnsi="Times New Roman" w:cs="Times New Roman"/>
          <w:sz w:val="28"/>
          <w:szCs w:val="28"/>
          <w:lang w:eastAsia="el-GR"/>
        </w:rPr>
        <w:t>συμπτωματικά</w:t>
      </w:r>
      <w:proofErr w:type="spellEnd"/>
      <w:r w:rsidRPr="00123D94">
        <w:rPr>
          <w:rFonts w:ascii="Times New Roman" w:eastAsia="Times New Roman" w:hAnsi="Times New Roman" w:cs="Times New Roman"/>
          <w:sz w:val="28"/>
          <w:szCs w:val="28"/>
          <w:lang w:eastAsia="el-GR"/>
        </w:rPr>
        <w:t xml:space="preserve"> μόνον αποβλέπει.</w:t>
      </w:r>
      <w:r w:rsidRPr="00123D94">
        <w:rPr>
          <w:rFonts w:ascii="Times New Roman" w:eastAsia="Times New Roman" w:hAnsi="Times New Roman" w:cs="Times New Roman"/>
          <w:sz w:val="28"/>
          <w:szCs w:val="28"/>
          <w:lang w:eastAsia="el-GR"/>
        </w:rPr>
        <w:t xml:space="preserve">  </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t>Γίνεται δεκτό ότι η επιδίωξη κέρδους δεν αλλοιώνει τον κοινωφελή χαρακτήρα ενός ιδρύματος, όταν το αντάλλαγμα, που τυχόν καταβάλλεται για τις υπηρεσίες που παρέχει, καλύπτει δαπάνες της λειτουργίας του [</w:t>
      </w:r>
      <w:proofErr w:type="spellStart"/>
      <w:r w:rsidRPr="00123D94">
        <w:rPr>
          <w:rFonts w:ascii="Times New Roman" w:eastAsia="Times New Roman" w:hAnsi="Times New Roman" w:cs="Times New Roman"/>
          <w:sz w:val="28"/>
          <w:szCs w:val="28"/>
          <w:lang w:eastAsia="el-GR"/>
        </w:rPr>
        <w:t>ΟλΣτΕ</w:t>
      </w:r>
      <w:proofErr w:type="spellEnd"/>
      <w:r w:rsidRPr="00123D94">
        <w:rPr>
          <w:rFonts w:ascii="Times New Roman" w:eastAsia="Times New Roman" w:hAnsi="Times New Roman" w:cs="Times New Roman"/>
          <w:sz w:val="28"/>
          <w:szCs w:val="28"/>
          <w:lang w:eastAsia="el-GR"/>
        </w:rPr>
        <w:t xml:space="preserve"> 1004/1962, </w:t>
      </w:r>
      <w:proofErr w:type="spellStart"/>
      <w:r w:rsidRPr="00123D94">
        <w:rPr>
          <w:rFonts w:ascii="Times New Roman" w:eastAsia="Times New Roman" w:hAnsi="Times New Roman" w:cs="Times New Roman"/>
          <w:sz w:val="28"/>
          <w:szCs w:val="28"/>
          <w:lang w:eastAsia="el-GR"/>
        </w:rPr>
        <w:t>ΝοΒ</w:t>
      </w:r>
      <w:proofErr w:type="spellEnd"/>
      <w:r w:rsidRPr="00123D94">
        <w:rPr>
          <w:rFonts w:ascii="Times New Roman" w:eastAsia="Times New Roman" w:hAnsi="Times New Roman" w:cs="Times New Roman"/>
          <w:sz w:val="28"/>
          <w:szCs w:val="28"/>
          <w:lang w:eastAsia="el-GR"/>
        </w:rPr>
        <w:t xml:space="preserve"> 12, 421].</w:t>
      </w:r>
    </w:p>
    <w:p w:rsidR="00123D94" w:rsidRPr="00123D94" w:rsidRDefault="00123D94" w:rsidP="00123D94">
      <w:pPr>
        <w:spacing w:after="0" w:line="240" w:lineRule="auto"/>
        <w:ind w:firstLine="284"/>
        <w:jc w:val="both"/>
        <w:rPr>
          <w:rFonts w:ascii="Times New Roman" w:eastAsia="Times New Roman" w:hAnsi="Times New Roman" w:cs="Times New Roman"/>
          <w:sz w:val="28"/>
          <w:szCs w:val="28"/>
          <w:lang w:eastAsia="el-GR"/>
        </w:rPr>
      </w:pPr>
      <w:r w:rsidRPr="00123D94">
        <w:rPr>
          <w:rFonts w:ascii="Times New Roman" w:eastAsia="Times New Roman" w:hAnsi="Times New Roman" w:cs="Times New Roman"/>
          <w:sz w:val="28"/>
          <w:szCs w:val="28"/>
          <w:lang w:eastAsia="el-GR"/>
        </w:rPr>
        <w:lastRenderedPageBreak/>
        <w:t xml:space="preserve">Ο </w:t>
      </w:r>
      <w:proofErr w:type="spellStart"/>
      <w:r w:rsidRPr="00123D94">
        <w:rPr>
          <w:rFonts w:ascii="Times New Roman" w:eastAsia="Times New Roman" w:hAnsi="Times New Roman" w:cs="Times New Roman"/>
          <w:sz w:val="28"/>
          <w:szCs w:val="28"/>
          <w:lang w:eastAsia="el-GR"/>
        </w:rPr>
        <w:t>α.ν</w:t>
      </w:r>
      <w:proofErr w:type="spellEnd"/>
      <w:r w:rsidRPr="00123D94">
        <w:rPr>
          <w:rFonts w:ascii="Times New Roman" w:eastAsia="Times New Roman" w:hAnsi="Times New Roman" w:cs="Times New Roman"/>
          <w:sz w:val="28"/>
          <w:szCs w:val="28"/>
          <w:lang w:eastAsia="el-GR"/>
        </w:rPr>
        <w:t>. 2039/1939 εξαρτά σοβαρές συνέπειες από το χαρακτηρισμό ενός ιδρύματος ως κοινωφελούς, εισάγοντας εποπτεία του δημοσίου στα κοινωφελή ιδρύματα αλλά και φορολογικές ελαφρύνσεις των περιουσιών που διατίθενται για τη σύσταση τους.</w:t>
      </w:r>
    </w:p>
    <w:p w:rsidR="00123D94" w:rsidRPr="00123D94" w:rsidRDefault="00123D94" w:rsidP="00123D94">
      <w:pPr>
        <w:spacing w:after="0" w:line="240" w:lineRule="auto"/>
        <w:ind w:firstLine="284"/>
        <w:rPr>
          <w:rFonts w:ascii="Calibri" w:eastAsia="Times New Roman" w:hAnsi="Calibri" w:cs="Times New Roman"/>
          <w:sz w:val="24"/>
          <w:szCs w:val="24"/>
          <w:lang w:eastAsia="el-GR"/>
        </w:rPr>
      </w:pPr>
    </w:p>
    <w:p w:rsidR="00123D94" w:rsidRPr="00123D94" w:rsidRDefault="00123D94" w:rsidP="00123D94">
      <w:pPr>
        <w:autoSpaceDE w:val="0"/>
        <w:autoSpaceDN w:val="0"/>
        <w:adjustRightInd w:val="0"/>
        <w:spacing w:after="0" w:line="240" w:lineRule="auto"/>
        <w:ind w:firstLine="284"/>
        <w:jc w:val="both"/>
        <w:rPr>
          <w:rFonts w:ascii="Calibri" w:eastAsia="Times New Roman" w:hAnsi="Calibri" w:cs="Times New Roman"/>
          <w:sz w:val="24"/>
          <w:szCs w:val="24"/>
          <w:lang w:eastAsia="el-GR"/>
        </w:rPr>
      </w:pPr>
    </w:p>
    <w:p w:rsidR="00123D94" w:rsidRPr="00123D94" w:rsidRDefault="00123D94" w:rsidP="00123D94">
      <w:pPr>
        <w:spacing w:after="0" w:line="240" w:lineRule="auto"/>
        <w:rPr>
          <w:rFonts w:ascii="Times New Roman" w:eastAsia="Times New Roman" w:hAnsi="Times New Roman" w:cs="Times New Roman"/>
          <w:color w:val="000000"/>
          <w:sz w:val="24"/>
          <w:szCs w:val="24"/>
          <w:lang w:eastAsia="el-GR"/>
        </w:rPr>
      </w:pPr>
    </w:p>
    <w:p w:rsidR="00123D94" w:rsidRPr="00123D94" w:rsidRDefault="00123D94" w:rsidP="00123D94">
      <w:pPr>
        <w:spacing w:after="0" w:line="240" w:lineRule="auto"/>
        <w:rPr>
          <w:rFonts w:ascii="Times New Roman" w:eastAsia="Times New Roman" w:hAnsi="Times New Roman" w:cs="Times New Roman"/>
          <w:color w:val="000000"/>
          <w:sz w:val="24"/>
          <w:szCs w:val="24"/>
          <w:lang w:eastAsia="el-GR"/>
        </w:rPr>
      </w:pPr>
    </w:p>
    <w:p w:rsidR="00123D94" w:rsidRPr="00123D94" w:rsidRDefault="00123D94" w:rsidP="00123D94">
      <w:pPr>
        <w:spacing w:after="0" w:line="240" w:lineRule="auto"/>
        <w:rPr>
          <w:rFonts w:ascii="Times New Roman" w:eastAsia="Times New Roman" w:hAnsi="Times New Roman" w:cs="Times New Roman"/>
          <w:color w:val="000000"/>
          <w:sz w:val="24"/>
          <w:szCs w:val="24"/>
          <w:lang w:eastAsia="el-GR"/>
        </w:rPr>
      </w:pPr>
    </w:p>
    <w:p w:rsidR="00123D94" w:rsidRPr="00123D94" w:rsidRDefault="00123D94" w:rsidP="00123D94">
      <w:pPr>
        <w:spacing w:after="0" w:line="240" w:lineRule="auto"/>
        <w:rPr>
          <w:rFonts w:ascii="Times New Roman" w:eastAsia="Times New Roman" w:hAnsi="Times New Roman" w:cs="Times New Roman"/>
          <w:color w:val="000000"/>
          <w:sz w:val="24"/>
          <w:szCs w:val="24"/>
          <w:lang w:eastAsia="el-GR"/>
        </w:rPr>
      </w:pPr>
    </w:p>
    <w:p w:rsidR="00123D94" w:rsidRPr="00123D94" w:rsidRDefault="00123D94" w:rsidP="00123D94">
      <w:pPr>
        <w:autoSpaceDE w:val="0"/>
        <w:autoSpaceDN w:val="0"/>
        <w:adjustRightInd w:val="0"/>
        <w:spacing w:after="0" w:line="240" w:lineRule="auto"/>
        <w:jc w:val="both"/>
        <w:rPr>
          <w:rFonts w:ascii="Calibri" w:eastAsia="Times New Roman" w:hAnsi="Calibri" w:cs="Times New Roman"/>
          <w:sz w:val="24"/>
          <w:szCs w:val="24"/>
          <w:lang w:eastAsia="el-GR"/>
        </w:rPr>
      </w:pPr>
    </w:p>
    <w:p w:rsidR="00AC22E2" w:rsidRDefault="00AC22E2"/>
    <w:sectPr w:rsidR="00AC22E2" w:rsidSect="004F74C0">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rHelvetica">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64CE1"/>
    <w:multiLevelType w:val="hybridMultilevel"/>
    <w:tmpl w:val="2D6E5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58"/>
    <w:rsid w:val="000F7E58"/>
    <w:rsid w:val="00123D94"/>
    <w:rsid w:val="0018481D"/>
    <w:rsid w:val="00AC2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61978-8C31-4A31-B0B5-94EA8CB9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2175</Words>
  <Characters>11745</Characters>
  <Application>Microsoft Office Word</Application>
  <DocSecurity>0</DocSecurity>
  <Lines>97</Lines>
  <Paragraphs>27</Paragraphs>
  <ScaleCrop>false</ScaleCrop>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2015-03-11T06:31:00Z</dcterms:created>
  <dcterms:modified xsi:type="dcterms:W3CDTF">2015-03-11T06:37:00Z</dcterms:modified>
</cp:coreProperties>
</file>