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AC2FBE" w:rsidTr="00AC2FBE">
        <w:tc>
          <w:tcPr>
            <w:tcW w:w="5148" w:type="dxa"/>
            <w:hideMark/>
          </w:tcPr>
          <w:p w:rsidR="00AC2FBE" w:rsidRDefault="00AC2FBE">
            <w:pPr>
              <w:rPr>
                <w:rFonts w:eastAsia="Times New Roman"/>
                <w:sz w:val="28"/>
                <w:szCs w:val="28"/>
                <w:lang w:eastAsia="el-GR"/>
              </w:rPr>
            </w:pPr>
            <w:r>
              <w:rPr>
                <w:rFonts w:eastAsia="Times New Roman"/>
                <w:sz w:val="28"/>
                <w:szCs w:val="20"/>
                <w:lang w:eastAsia="el-GR"/>
              </w:rPr>
              <w:t>ΕΛΛΗΝΙΚΗ ΔΗΜΟΚΡΑΤΙΑ</w:t>
            </w:r>
          </w:p>
        </w:tc>
        <w:tc>
          <w:tcPr>
            <w:tcW w:w="3374" w:type="dxa"/>
          </w:tcPr>
          <w:p w:rsidR="00AC2FBE" w:rsidRDefault="00AC2FBE">
            <w:pPr>
              <w:jc w:val="center"/>
              <w:rPr>
                <w:rFonts w:eastAsia="Times New Roman"/>
                <w:sz w:val="28"/>
                <w:szCs w:val="28"/>
                <w:lang w:eastAsia="el-GR"/>
              </w:rPr>
            </w:pPr>
          </w:p>
        </w:tc>
      </w:tr>
      <w:tr w:rsidR="00AC2FBE" w:rsidTr="00AC2FBE">
        <w:tc>
          <w:tcPr>
            <w:tcW w:w="5148" w:type="dxa"/>
            <w:hideMark/>
          </w:tcPr>
          <w:p w:rsidR="00AC2FBE" w:rsidRDefault="00AC2FBE">
            <w:pPr>
              <w:jc w:val="both"/>
              <w:rPr>
                <w:rFonts w:eastAsia="Times New Roman"/>
                <w:sz w:val="28"/>
                <w:szCs w:val="28"/>
                <w:lang w:eastAsia="el-GR"/>
              </w:rPr>
            </w:pPr>
            <w:r>
              <w:rPr>
                <w:rFonts w:eastAsia="Times New Roman"/>
                <w:sz w:val="28"/>
                <w:szCs w:val="28"/>
                <w:lang w:eastAsia="el-GR"/>
              </w:rPr>
              <w:t>ΤΟΕΒ ΜΠΟΪΔΑ-ΜΑΥΡΗΣ</w:t>
            </w:r>
          </w:p>
        </w:tc>
        <w:tc>
          <w:tcPr>
            <w:tcW w:w="3374" w:type="dxa"/>
          </w:tcPr>
          <w:p w:rsidR="00AC2FBE" w:rsidRDefault="00AC2FBE">
            <w:pPr>
              <w:jc w:val="center"/>
              <w:rPr>
                <w:rFonts w:eastAsia="Times New Roman"/>
                <w:sz w:val="28"/>
                <w:szCs w:val="28"/>
                <w:lang w:eastAsia="el-GR"/>
              </w:rPr>
            </w:pPr>
          </w:p>
        </w:tc>
      </w:tr>
      <w:tr w:rsidR="00AC2FBE" w:rsidTr="00AC2FBE">
        <w:tc>
          <w:tcPr>
            <w:tcW w:w="5148" w:type="dxa"/>
            <w:hideMark/>
          </w:tcPr>
          <w:p w:rsidR="00AC2FBE" w:rsidRDefault="00AC2FBE">
            <w:pPr>
              <w:rPr>
                <w:rFonts w:eastAsia="Times New Roman"/>
                <w:sz w:val="28"/>
                <w:szCs w:val="28"/>
                <w:u w:val="single"/>
                <w:lang w:eastAsia="el-GR"/>
              </w:rPr>
            </w:pPr>
            <w:r>
              <w:rPr>
                <w:rFonts w:eastAsia="Times New Roman"/>
                <w:sz w:val="28"/>
                <w:szCs w:val="28"/>
                <w:u w:val="single"/>
                <w:lang w:eastAsia="el-GR"/>
              </w:rPr>
              <w:t>ΕΔΡΑ: ΘΕΣΠΡΩΤΙΚΟ ΠΡΕΒΕΖΑΣ</w:t>
            </w:r>
          </w:p>
        </w:tc>
        <w:tc>
          <w:tcPr>
            <w:tcW w:w="3374" w:type="dxa"/>
          </w:tcPr>
          <w:p w:rsidR="00AC2FBE" w:rsidRDefault="00AC2FBE">
            <w:pPr>
              <w:jc w:val="center"/>
              <w:rPr>
                <w:rFonts w:eastAsia="Times New Roman"/>
                <w:sz w:val="28"/>
                <w:szCs w:val="28"/>
                <w:lang w:eastAsia="el-GR"/>
              </w:rPr>
            </w:pPr>
          </w:p>
        </w:tc>
      </w:tr>
      <w:tr w:rsidR="00AC2FBE" w:rsidTr="00AC2FBE">
        <w:tc>
          <w:tcPr>
            <w:tcW w:w="5148" w:type="dxa"/>
            <w:hideMark/>
          </w:tcPr>
          <w:p w:rsidR="00AC2FBE" w:rsidRDefault="00AC2FBE">
            <w:pPr>
              <w:rPr>
                <w:rFonts w:eastAsia="Times New Roman"/>
                <w:sz w:val="28"/>
                <w:szCs w:val="28"/>
                <w:lang w:eastAsia="el-GR"/>
              </w:rPr>
            </w:pPr>
            <w:proofErr w:type="spellStart"/>
            <w:r>
              <w:rPr>
                <w:rFonts w:eastAsia="Times New Roman"/>
                <w:sz w:val="28"/>
                <w:szCs w:val="28"/>
                <w:lang w:eastAsia="el-GR"/>
              </w:rPr>
              <w:t>Ταχ</w:t>
            </w:r>
            <w:proofErr w:type="spellEnd"/>
            <w:r>
              <w:rPr>
                <w:rFonts w:eastAsia="Times New Roman"/>
                <w:sz w:val="28"/>
                <w:szCs w:val="28"/>
                <w:lang w:eastAsia="el-GR"/>
              </w:rPr>
              <w:t xml:space="preserve">. </w:t>
            </w:r>
            <w:proofErr w:type="spellStart"/>
            <w:r>
              <w:rPr>
                <w:rFonts w:eastAsia="Times New Roman"/>
                <w:sz w:val="28"/>
                <w:szCs w:val="28"/>
                <w:lang w:eastAsia="el-GR"/>
              </w:rPr>
              <w:t>Κώδ</w:t>
            </w:r>
            <w:proofErr w:type="spellEnd"/>
            <w:r>
              <w:rPr>
                <w:rFonts w:eastAsia="Times New Roman"/>
                <w:sz w:val="28"/>
                <w:szCs w:val="28"/>
                <w:lang w:eastAsia="el-GR"/>
              </w:rPr>
              <w:t>..: 48300 – Θεσπρωτικό</w:t>
            </w:r>
          </w:p>
        </w:tc>
        <w:tc>
          <w:tcPr>
            <w:tcW w:w="3374" w:type="dxa"/>
            <w:hideMark/>
          </w:tcPr>
          <w:p w:rsidR="00AC2FBE" w:rsidRDefault="00AC2FBE">
            <w:pPr>
              <w:jc w:val="center"/>
              <w:rPr>
                <w:rFonts w:eastAsia="Times New Roman"/>
                <w:sz w:val="28"/>
                <w:szCs w:val="28"/>
                <w:lang w:eastAsia="el-GR"/>
              </w:rPr>
            </w:pPr>
            <w:r>
              <w:rPr>
                <w:rFonts w:eastAsia="Times New Roman"/>
                <w:sz w:val="28"/>
                <w:szCs w:val="28"/>
                <w:lang w:eastAsia="el-GR"/>
              </w:rPr>
              <w:t>Θεσπρωτικό  3-</w:t>
            </w:r>
            <w:r>
              <w:rPr>
                <w:rFonts w:eastAsia="Times New Roman"/>
                <w:sz w:val="28"/>
                <w:szCs w:val="28"/>
                <w:lang w:val="en-US" w:eastAsia="el-GR"/>
              </w:rPr>
              <w:t>3</w:t>
            </w:r>
            <w:r>
              <w:rPr>
                <w:rFonts w:eastAsia="Times New Roman"/>
                <w:sz w:val="28"/>
                <w:szCs w:val="28"/>
                <w:lang w:eastAsia="el-GR"/>
              </w:rPr>
              <w:t>-20</w:t>
            </w:r>
            <w:r>
              <w:rPr>
                <w:rFonts w:eastAsia="Times New Roman"/>
                <w:sz w:val="28"/>
                <w:szCs w:val="28"/>
                <w:lang w:val="en-US" w:eastAsia="el-GR"/>
              </w:rPr>
              <w:t>1</w:t>
            </w:r>
            <w:r>
              <w:rPr>
                <w:rFonts w:eastAsia="Times New Roman"/>
                <w:sz w:val="28"/>
                <w:szCs w:val="28"/>
                <w:lang w:eastAsia="el-GR"/>
              </w:rPr>
              <w:t>1</w:t>
            </w:r>
          </w:p>
        </w:tc>
      </w:tr>
      <w:tr w:rsidR="00AC2FBE" w:rsidTr="00AC2FBE">
        <w:tc>
          <w:tcPr>
            <w:tcW w:w="5148" w:type="dxa"/>
            <w:hideMark/>
          </w:tcPr>
          <w:p w:rsidR="00AC2FBE" w:rsidRDefault="00AC2FBE">
            <w:pPr>
              <w:rPr>
                <w:rFonts w:eastAsia="Times New Roman"/>
                <w:sz w:val="28"/>
                <w:szCs w:val="28"/>
                <w:lang w:eastAsia="el-GR"/>
              </w:rPr>
            </w:pPr>
            <w:proofErr w:type="spellStart"/>
            <w:r>
              <w:rPr>
                <w:rFonts w:eastAsia="Times New Roman"/>
                <w:sz w:val="28"/>
                <w:szCs w:val="28"/>
                <w:lang w:eastAsia="el-GR"/>
              </w:rPr>
              <w:t>Τηλέφ</w:t>
            </w:r>
            <w:proofErr w:type="spellEnd"/>
            <w:r>
              <w:rPr>
                <w:rFonts w:eastAsia="Times New Roman"/>
                <w:sz w:val="28"/>
                <w:szCs w:val="28"/>
                <w:lang w:eastAsia="el-GR"/>
              </w:rPr>
              <w:t>.: 26830-31.419</w:t>
            </w:r>
          </w:p>
        </w:tc>
        <w:tc>
          <w:tcPr>
            <w:tcW w:w="3374" w:type="dxa"/>
            <w:hideMark/>
          </w:tcPr>
          <w:p w:rsidR="00AC2FBE" w:rsidRDefault="00AC2FBE">
            <w:pPr>
              <w:jc w:val="center"/>
              <w:rPr>
                <w:rFonts w:eastAsia="Times New Roman"/>
                <w:sz w:val="28"/>
                <w:szCs w:val="28"/>
                <w:lang w:eastAsia="el-GR"/>
              </w:rPr>
            </w:pPr>
            <w:r>
              <w:rPr>
                <w:rFonts w:eastAsia="Times New Roman"/>
                <w:sz w:val="28"/>
                <w:szCs w:val="28"/>
                <w:lang w:eastAsia="el-GR"/>
              </w:rPr>
              <w:t xml:space="preserve">Αρ. </w:t>
            </w:r>
            <w:proofErr w:type="spellStart"/>
            <w:r>
              <w:rPr>
                <w:rFonts w:eastAsia="Times New Roman"/>
                <w:sz w:val="28"/>
                <w:szCs w:val="28"/>
                <w:lang w:eastAsia="el-GR"/>
              </w:rPr>
              <w:t>Πρωτ</w:t>
            </w:r>
            <w:proofErr w:type="spellEnd"/>
            <w:r>
              <w:rPr>
                <w:rFonts w:eastAsia="Times New Roman"/>
                <w:sz w:val="28"/>
                <w:szCs w:val="28"/>
                <w:lang w:eastAsia="el-GR"/>
              </w:rPr>
              <w:t xml:space="preserve">.: </w:t>
            </w:r>
          </w:p>
        </w:tc>
      </w:tr>
      <w:tr w:rsidR="00AC2FBE" w:rsidTr="00AC2FBE">
        <w:tc>
          <w:tcPr>
            <w:tcW w:w="5148" w:type="dxa"/>
          </w:tcPr>
          <w:p w:rsidR="00AC2FBE" w:rsidRDefault="00AC2FBE">
            <w:pPr>
              <w:rPr>
                <w:rFonts w:eastAsia="Times New Roman"/>
                <w:sz w:val="28"/>
                <w:szCs w:val="28"/>
                <w:lang w:eastAsia="el-GR"/>
              </w:rPr>
            </w:pPr>
          </w:p>
        </w:tc>
        <w:tc>
          <w:tcPr>
            <w:tcW w:w="3374" w:type="dxa"/>
          </w:tcPr>
          <w:p w:rsidR="00AC2FBE" w:rsidRDefault="00AC2FBE">
            <w:pPr>
              <w:rPr>
                <w:rFonts w:eastAsia="Times New Roman"/>
                <w:sz w:val="28"/>
                <w:szCs w:val="28"/>
                <w:lang w:eastAsia="el-GR"/>
              </w:rPr>
            </w:pPr>
          </w:p>
        </w:tc>
      </w:tr>
    </w:tbl>
    <w:p w:rsidR="00AC2FBE" w:rsidRDefault="00AC2FBE" w:rsidP="00AC2FBE">
      <w:pPr>
        <w:rPr>
          <w:lang w:val="en-US"/>
        </w:rPr>
      </w:pPr>
    </w:p>
    <w:p w:rsidR="00AC2FBE" w:rsidRDefault="00AC2FBE" w:rsidP="00AC2FBE">
      <w:pPr>
        <w:jc w:val="center"/>
        <w:rPr>
          <w:b/>
          <w:sz w:val="40"/>
          <w:szCs w:val="40"/>
        </w:rPr>
      </w:pPr>
    </w:p>
    <w:p w:rsidR="00AC2FBE" w:rsidRDefault="00AC2FBE" w:rsidP="00AC2FBE">
      <w:pPr>
        <w:jc w:val="center"/>
        <w:rPr>
          <w:b/>
          <w:sz w:val="40"/>
          <w:szCs w:val="40"/>
        </w:rPr>
      </w:pPr>
      <w:r>
        <w:rPr>
          <w:b/>
          <w:sz w:val="40"/>
          <w:szCs w:val="40"/>
        </w:rPr>
        <w:t>Α Ν Α Κ Ο Ι Ν Ω Σ Η</w:t>
      </w:r>
    </w:p>
    <w:p w:rsidR="00AC2FBE" w:rsidRDefault="00AC2FBE" w:rsidP="00AC2FBE">
      <w:pPr>
        <w:ind w:firstLine="426"/>
        <w:jc w:val="both"/>
        <w:rPr>
          <w:sz w:val="28"/>
          <w:szCs w:val="28"/>
        </w:rPr>
      </w:pPr>
    </w:p>
    <w:p w:rsidR="00AC2FBE" w:rsidRDefault="00AC2FBE" w:rsidP="00AC2FBE">
      <w:pPr>
        <w:spacing w:line="360" w:lineRule="auto"/>
        <w:ind w:firstLine="426"/>
        <w:jc w:val="both"/>
        <w:rPr>
          <w:sz w:val="28"/>
          <w:szCs w:val="28"/>
        </w:rPr>
      </w:pPr>
      <w:r>
        <w:rPr>
          <w:sz w:val="28"/>
          <w:szCs w:val="28"/>
        </w:rPr>
        <w:t xml:space="preserve">Καλούμε όλους τους καλλιεργητές που θέλουν να ποτίσουν για το έτος 2012, να πληρώσουν στο γραφείο του Οργανισμού μας, στο Θεσπρωτικό, για τα χωράφια που θα ποτίσουν, προκειμένου να εισπραχθούν τα χρήματα για την πληρωμή της ΔΕΗ και την </w:t>
      </w:r>
      <w:r w:rsidR="006461C1">
        <w:rPr>
          <w:sz w:val="28"/>
          <w:szCs w:val="28"/>
        </w:rPr>
        <w:t>επανα</w:t>
      </w:r>
      <w:r>
        <w:rPr>
          <w:sz w:val="28"/>
          <w:szCs w:val="28"/>
        </w:rPr>
        <w:t>σύνδεση των αντλιοστασίων μας.</w:t>
      </w:r>
      <w:r w:rsidR="006461C1">
        <w:rPr>
          <w:sz w:val="28"/>
          <w:szCs w:val="28"/>
        </w:rPr>
        <w:t xml:space="preserve"> </w:t>
      </w:r>
      <w:bookmarkStart w:id="0" w:name="_GoBack"/>
      <w:bookmarkEnd w:id="0"/>
    </w:p>
    <w:p w:rsidR="00AC2FBE" w:rsidRDefault="00AC2FBE" w:rsidP="00AC2FBE">
      <w:pPr>
        <w:spacing w:line="360" w:lineRule="auto"/>
        <w:ind w:firstLine="426"/>
        <w:jc w:val="both"/>
        <w:rPr>
          <w:sz w:val="28"/>
          <w:szCs w:val="28"/>
        </w:rPr>
      </w:pPr>
      <w:r>
        <w:rPr>
          <w:sz w:val="28"/>
          <w:szCs w:val="28"/>
        </w:rPr>
        <w:t>Επίσης, όσοι οφείλουν παλιές οφειλές: α) όσες είναι βεβαιωμένες στις Δ.Ο.Υ. να τις εξοφλήσουν εκεί, και β) όσες δεν είναι βεβαιωμένες στις Δ.Ο.Υ. να τις εξοφλήσουν στο γραφείο του ΤΟΕΒ.</w:t>
      </w:r>
    </w:p>
    <w:p w:rsidR="00AC2FBE" w:rsidRDefault="00AC2FBE" w:rsidP="00AC2FBE">
      <w:pPr>
        <w:ind w:left="2160"/>
        <w:jc w:val="center"/>
        <w:rPr>
          <w:rFonts w:eastAsia="Times New Roman"/>
          <w:sz w:val="28"/>
          <w:szCs w:val="20"/>
          <w:lang w:eastAsia="el-GR"/>
        </w:rPr>
      </w:pPr>
      <w:r>
        <w:rPr>
          <w:rFonts w:eastAsia="Times New Roman"/>
          <w:sz w:val="28"/>
          <w:szCs w:val="20"/>
          <w:lang w:eastAsia="el-GR"/>
        </w:rPr>
        <w:t>Ο</w:t>
      </w:r>
    </w:p>
    <w:p w:rsidR="00AC2FBE" w:rsidRDefault="00AC2FBE" w:rsidP="00AC2FBE">
      <w:pPr>
        <w:ind w:left="2160"/>
        <w:jc w:val="center"/>
        <w:rPr>
          <w:rFonts w:eastAsia="Times New Roman"/>
          <w:sz w:val="28"/>
          <w:szCs w:val="20"/>
          <w:lang w:eastAsia="el-GR"/>
        </w:rPr>
      </w:pPr>
      <w:r>
        <w:rPr>
          <w:rFonts w:eastAsia="Times New Roman"/>
          <w:sz w:val="28"/>
          <w:szCs w:val="20"/>
          <w:lang w:eastAsia="el-GR"/>
        </w:rPr>
        <w:t>Πρόεδρος του ΤΟΕΒ</w:t>
      </w:r>
    </w:p>
    <w:p w:rsidR="00AC2FBE" w:rsidRDefault="00AC2FBE" w:rsidP="00AC2FBE">
      <w:pPr>
        <w:ind w:left="2160"/>
        <w:jc w:val="center"/>
        <w:rPr>
          <w:rFonts w:eastAsia="Times New Roman"/>
          <w:sz w:val="28"/>
          <w:szCs w:val="20"/>
          <w:lang w:eastAsia="el-GR"/>
        </w:rPr>
      </w:pPr>
    </w:p>
    <w:p w:rsidR="00AC2FBE" w:rsidRDefault="00AC2FBE" w:rsidP="00AC2FBE">
      <w:pPr>
        <w:ind w:left="2160"/>
        <w:jc w:val="center"/>
        <w:rPr>
          <w:rFonts w:eastAsia="Times New Roman"/>
          <w:sz w:val="28"/>
          <w:szCs w:val="20"/>
          <w:lang w:eastAsia="el-GR"/>
        </w:rPr>
      </w:pPr>
    </w:p>
    <w:p w:rsidR="00AC2FBE" w:rsidRDefault="00AC2FBE" w:rsidP="00AC2FBE">
      <w:pPr>
        <w:ind w:left="2160"/>
        <w:jc w:val="center"/>
        <w:rPr>
          <w:rFonts w:eastAsia="Times New Roman"/>
          <w:sz w:val="28"/>
          <w:szCs w:val="20"/>
          <w:lang w:eastAsia="el-GR"/>
        </w:rPr>
      </w:pPr>
    </w:p>
    <w:p w:rsidR="00AC2FBE" w:rsidRDefault="00AC2FBE" w:rsidP="00AC2FBE">
      <w:pPr>
        <w:ind w:left="2160"/>
        <w:jc w:val="center"/>
        <w:rPr>
          <w:rFonts w:eastAsia="Times New Roman"/>
          <w:sz w:val="28"/>
          <w:szCs w:val="20"/>
          <w:lang w:eastAsia="el-GR"/>
        </w:rPr>
      </w:pPr>
      <w:r>
        <w:rPr>
          <w:rFonts w:eastAsia="Times New Roman"/>
          <w:sz w:val="28"/>
          <w:szCs w:val="20"/>
          <w:lang w:eastAsia="el-GR"/>
        </w:rPr>
        <w:t xml:space="preserve">Κων/νος </w:t>
      </w:r>
      <w:proofErr w:type="spellStart"/>
      <w:r>
        <w:rPr>
          <w:rFonts w:eastAsia="Times New Roman"/>
          <w:sz w:val="28"/>
          <w:szCs w:val="20"/>
          <w:lang w:eastAsia="el-GR"/>
        </w:rPr>
        <w:t>Τσάτσος</w:t>
      </w:r>
      <w:proofErr w:type="spellEnd"/>
    </w:p>
    <w:p w:rsidR="00AC2FBE" w:rsidRDefault="00AC2FBE" w:rsidP="00AC2FBE">
      <w:pPr>
        <w:ind w:firstLine="426"/>
        <w:jc w:val="both"/>
        <w:rPr>
          <w:sz w:val="28"/>
          <w:szCs w:val="28"/>
        </w:rPr>
      </w:pPr>
    </w:p>
    <w:p w:rsidR="00AC2FBE" w:rsidRDefault="00AC2FBE" w:rsidP="00AC2FBE">
      <w:pPr>
        <w:ind w:firstLine="426"/>
        <w:jc w:val="both"/>
        <w:rPr>
          <w:sz w:val="28"/>
          <w:szCs w:val="28"/>
        </w:rPr>
      </w:pPr>
    </w:p>
    <w:p w:rsidR="00AC2FBE" w:rsidRDefault="00AC2FBE" w:rsidP="00AC2FBE"/>
    <w:p w:rsidR="00AC2FBE" w:rsidRDefault="00AC2FBE" w:rsidP="00AC2FBE"/>
    <w:p w:rsidR="00030722" w:rsidRPr="00501C29" w:rsidRDefault="00030722" w:rsidP="00501C29"/>
    <w:sectPr w:rsidR="00030722" w:rsidRPr="00501C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59"/>
    <w:rsid w:val="00030722"/>
    <w:rsid w:val="00213882"/>
    <w:rsid w:val="002337A0"/>
    <w:rsid w:val="00501C29"/>
    <w:rsid w:val="006461C1"/>
    <w:rsid w:val="008D3CF2"/>
    <w:rsid w:val="00AC2FBE"/>
    <w:rsid w:val="00DB1C59"/>
    <w:rsid w:val="00EC0C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BE"/>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F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BE"/>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F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580</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2012-04-27T05:29:00Z</dcterms:created>
  <dcterms:modified xsi:type="dcterms:W3CDTF">2014-06-20T05:08:00Z</dcterms:modified>
</cp:coreProperties>
</file>