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6C" w:rsidRDefault="000A6765" w:rsidP="00F95D6C">
      <w:pPr>
        <w:jc w:val="center"/>
        <w:rPr>
          <w:sz w:val="28"/>
          <w:szCs w:val="28"/>
        </w:rPr>
      </w:pPr>
      <w:r>
        <w:rPr>
          <w:sz w:val="28"/>
          <w:szCs w:val="28"/>
        </w:rPr>
        <w:t>Άρθρον 10</w:t>
      </w:r>
    </w:p>
    <w:p w:rsidR="00F95D6C" w:rsidRDefault="00F95D6C" w:rsidP="00F95D6C">
      <w:pPr>
        <w:jc w:val="center"/>
        <w:rPr>
          <w:sz w:val="28"/>
          <w:szCs w:val="28"/>
        </w:rPr>
      </w:pPr>
    </w:p>
    <w:p w:rsidR="002337A0" w:rsidRDefault="00F95D6C" w:rsidP="00F95D6C">
      <w:pPr>
        <w:jc w:val="center"/>
        <w:rPr>
          <w:b/>
          <w:sz w:val="28"/>
          <w:szCs w:val="28"/>
        </w:rPr>
      </w:pPr>
      <w:r w:rsidRPr="00F95D6C">
        <w:rPr>
          <w:b/>
          <w:sz w:val="28"/>
          <w:szCs w:val="28"/>
        </w:rPr>
        <w:t>Περιορισμοί και απαγορεύσεις καλλιεργειών</w:t>
      </w:r>
      <w:r w:rsidR="000A6765">
        <w:rPr>
          <w:b/>
          <w:sz w:val="28"/>
          <w:szCs w:val="28"/>
        </w:rPr>
        <w:t>.</w:t>
      </w:r>
    </w:p>
    <w:p w:rsidR="00F95D6C" w:rsidRPr="00F95D6C" w:rsidRDefault="00F95D6C" w:rsidP="00F95D6C">
      <w:pPr>
        <w:jc w:val="center"/>
        <w:rPr>
          <w:b/>
          <w:sz w:val="28"/>
          <w:szCs w:val="28"/>
        </w:rPr>
      </w:pPr>
    </w:p>
    <w:p w:rsidR="00F95D6C" w:rsidRPr="00F95D6C" w:rsidRDefault="00F95D6C" w:rsidP="000A6765">
      <w:pPr>
        <w:ind w:firstLine="284"/>
        <w:jc w:val="both"/>
        <w:rPr>
          <w:sz w:val="28"/>
          <w:szCs w:val="28"/>
        </w:rPr>
      </w:pPr>
      <w:r w:rsidRPr="00F95D6C">
        <w:rPr>
          <w:sz w:val="28"/>
          <w:szCs w:val="28"/>
        </w:rPr>
        <w:t>Η παρ. 6 του άρθρου 38 του Ν.Δ. 3881/1958 αντικαθίσταται, ως ακολούθως:</w:t>
      </w:r>
      <w:bookmarkStart w:id="0" w:name="_GoBack"/>
      <w:bookmarkEnd w:id="0"/>
    </w:p>
    <w:p w:rsidR="00F95D6C" w:rsidRDefault="00F95D6C" w:rsidP="000A6765">
      <w:pPr>
        <w:ind w:firstLine="284"/>
        <w:jc w:val="both"/>
        <w:rPr>
          <w:sz w:val="28"/>
          <w:szCs w:val="28"/>
        </w:rPr>
      </w:pPr>
      <w:r w:rsidRPr="00F95D6C">
        <w:rPr>
          <w:sz w:val="28"/>
          <w:szCs w:val="28"/>
        </w:rPr>
        <w:t xml:space="preserve">«6. Δι’ αποφάσεων του οικείου </w:t>
      </w:r>
      <w:proofErr w:type="spellStart"/>
      <w:r w:rsidRPr="00F95D6C">
        <w:rPr>
          <w:sz w:val="28"/>
          <w:szCs w:val="28"/>
        </w:rPr>
        <w:t>Νομάρχου</w:t>
      </w:r>
      <w:proofErr w:type="spellEnd"/>
      <w:r w:rsidRPr="00F95D6C">
        <w:rPr>
          <w:sz w:val="28"/>
          <w:szCs w:val="28"/>
        </w:rPr>
        <w:t xml:space="preserve">, εκδιδομένων μετά </w:t>
      </w:r>
      <w:proofErr w:type="spellStart"/>
      <w:r w:rsidRPr="00F95D6C">
        <w:rPr>
          <w:sz w:val="28"/>
          <w:szCs w:val="28"/>
        </w:rPr>
        <w:t>σύμφωνον</w:t>
      </w:r>
      <w:proofErr w:type="spellEnd"/>
      <w:r w:rsidRPr="00F95D6C">
        <w:rPr>
          <w:sz w:val="28"/>
          <w:szCs w:val="28"/>
        </w:rPr>
        <w:t xml:space="preserve"> </w:t>
      </w:r>
      <w:proofErr w:type="spellStart"/>
      <w:r w:rsidRPr="00F95D6C">
        <w:rPr>
          <w:sz w:val="28"/>
          <w:szCs w:val="28"/>
        </w:rPr>
        <w:t>γνώμην</w:t>
      </w:r>
      <w:proofErr w:type="spellEnd"/>
      <w:r w:rsidRPr="00F95D6C">
        <w:rPr>
          <w:sz w:val="28"/>
          <w:szCs w:val="28"/>
        </w:rPr>
        <w:t xml:space="preserve"> του οικείου </w:t>
      </w:r>
      <w:r w:rsidR="000A6765">
        <w:rPr>
          <w:sz w:val="28"/>
          <w:szCs w:val="28"/>
        </w:rPr>
        <w:t xml:space="preserve">Διανομαρχιακού Γνωμοδοτικού Συμβουλίου Εγγειοβελτιωτικών Έργων, δύναται να </w:t>
      </w:r>
      <w:proofErr w:type="spellStart"/>
      <w:r w:rsidR="000A6765">
        <w:rPr>
          <w:sz w:val="28"/>
          <w:szCs w:val="28"/>
        </w:rPr>
        <w:t>επιβάλλωνται</w:t>
      </w:r>
      <w:proofErr w:type="spellEnd"/>
      <w:r w:rsidR="000A6765">
        <w:rPr>
          <w:sz w:val="28"/>
          <w:szCs w:val="28"/>
        </w:rPr>
        <w:t xml:space="preserve"> περιορισμοί εις την </w:t>
      </w:r>
      <w:proofErr w:type="spellStart"/>
      <w:r w:rsidR="000A6765">
        <w:rPr>
          <w:sz w:val="28"/>
          <w:szCs w:val="28"/>
        </w:rPr>
        <w:t>ανόρυξιν</w:t>
      </w:r>
      <w:proofErr w:type="spellEnd"/>
      <w:r w:rsidR="000A6765">
        <w:rPr>
          <w:sz w:val="28"/>
          <w:szCs w:val="28"/>
        </w:rPr>
        <w:t xml:space="preserve"> φρεάτων, κοινών ή αρτεσιανών, εις τας εξ αυτών αντλήσεις δια το πέραν της ικανοποιήσεως των πραγματικών αναγκών του ιδιοκτήτου ύδωρ, εις τον </w:t>
      </w:r>
      <w:proofErr w:type="spellStart"/>
      <w:r w:rsidR="000A6765">
        <w:rPr>
          <w:sz w:val="28"/>
          <w:szCs w:val="28"/>
        </w:rPr>
        <w:t>καθορισμόν</w:t>
      </w:r>
      <w:proofErr w:type="spellEnd"/>
      <w:r w:rsidR="000A6765">
        <w:rPr>
          <w:sz w:val="28"/>
          <w:szCs w:val="28"/>
        </w:rPr>
        <w:t xml:space="preserve"> ελαχίστου ορίου αποστάσεως μεταξύ των </w:t>
      </w:r>
      <w:proofErr w:type="spellStart"/>
      <w:r w:rsidR="000A6765">
        <w:rPr>
          <w:sz w:val="28"/>
          <w:szCs w:val="28"/>
        </w:rPr>
        <w:t>φρεά</w:t>
      </w:r>
      <w:proofErr w:type="spellEnd"/>
      <w:r w:rsidR="000A6765">
        <w:rPr>
          <w:sz w:val="28"/>
          <w:szCs w:val="28"/>
        </w:rPr>
        <w:t xml:space="preserve"> …………………………………………..</w:t>
      </w:r>
    </w:p>
    <w:p w:rsidR="000A6765" w:rsidRPr="000A6765" w:rsidRDefault="000A6765" w:rsidP="000A6765">
      <w:pPr>
        <w:jc w:val="both"/>
        <w:rPr>
          <w:sz w:val="28"/>
          <w:szCs w:val="28"/>
        </w:rPr>
      </w:pPr>
      <w:proofErr w:type="spellStart"/>
      <w:r w:rsidRPr="000A6765">
        <w:rPr>
          <w:sz w:val="28"/>
          <w:szCs w:val="28"/>
        </w:rPr>
        <w:t>νατόν</w:t>
      </w:r>
      <w:proofErr w:type="spellEnd"/>
      <w:r w:rsidRPr="000A6765">
        <w:rPr>
          <w:sz w:val="28"/>
          <w:szCs w:val="28"/>
        </w:rPr>
        <w:t xml:space="preserve"> </w:t>
      </w:r>
      <w:proofErr w:type="spellStart"/>
      <w:r w:rsidRPr="000A6765">
        <w:rPr>
          <w:sz w:val="28"/>
          <w:szCs w:val="28"/>
        </w:rPr>
        <w:t>ανώτατον</w:t>
      </w:r>
      <w:proofErr w:type="spellEnd"/>
      <w:r w:rsidRPr="000A6765">
        <w:rPr>
          <w:sz w:val="28"/>
          <w:szCs w:val="28"/>
        </w:rPr>
        <w:t xml:space="preserve"> </w:t>
      </w:r>
      <w:proofErr w:type="spellStart"/>
      <w:r w:rsidRPr="000A6765">
        <w:rPr>
          <w:sz w:val="28"/>
          <w:szCs w:val="28"/>
        </w:rPr>
        <w:t>όριον</w:t>
      </w:r>
      <w:proofErr w:type="spellEnd"/>
      <w:r w:rsidRPr="000A6765">
        <w:rPr>
          <w:sz w:val="28"/>
          <w:szCs w:val="28"/>
        </w:rPr>
        <w:t xml:space="preserve"> </w:t>
      </w:r>
      <w:proofErr w:type="spellStart"/>
      <w:r w:rsidRPr="000A6765">
        <w:rPr>
          <w:sz w:val="28"/>
          <w:szCs w:val="28"/>
        </w:rPr>
        <w:t>αντλητέας</w:t>
      </w:r>
      <w:proofErr w:type="spellEnd"/>
      <w:r w:rsidRPr="000A6765">
        <w:rPr>
          <w:sz w:val="28"/>
          <w:szCs w:val="28"/>
        </w:rPr>
        <w:t xml:space="preserve"> ποσότητος ύδατος εξ εκάστου φρέατος, εις το είδος και την </w:t>
      </w:r>
      <w:proofErr w:type="spellStart"/>
      <w:r w:rsidRPr="000A6765">
        <w:rPr>
          <w:sz w:val="28"/>
          <w:szCs w:val="28"/>
        </w:rPr>
        <w:t>έκτασιν</w:t>
      </w:r>
      <w:proofErr w:type="spellEnd"/>
      <w:r w:rsidRPr="000A6765">
        <w:rPr>
          <w:sz w:val="28"/>
          <w:szCs w:val="28"/>
        </w:rPr>
        <w:t xml:space="preserve"> των καλλιεργειών και, γενικώς, εν </w:t>
      </w:r>
      <w:proofErr w:type="spellStart"/>
      <w:r w:rsidRPr="000A6765">
        <w:rPr>
          <w:sz w:val="28"/>
          <w:szCs w:val="28"/>
        </w:rPr>
        <w:t>σχέσει</w:t>
      </w:r>
      <w:proofErr w:type="spellEnd"/>
      <w:r w:rsidRPr="000A6765">
        <w:rPr>
          <w:sz w:val="28"/>
          <w:szCs w:val="28"/>
        </w:rPr>
        <w:t xml:space="preserve"> προς την </w:t>
      </w:r>
      <w:proofErr w:type="spellStart"/>
      <w:r w:rsidRPr="000A6765">
        <w:rPr>
          <w:sz w:val="28"/>
          <w:szCs w:val="28"/>
        </w:rPr>
        <w:t>διαχείρισιν</w:t>
      </w:r>
      <w:proofErr w:type="spellEnd"/>
      <w:r w:rsidRPr="000A6765">
        <w:rPr>
          <w:sz w:val="28"/>
          <w:szCs w:val="28"/>
        </w:rPr>
        <w:t xml:space="preserve"> και </w:t>
      </w:r>
      <w:proofErr w:type="spellStart"/>
      <w:r w:rsidRPr="000A6765">
        <w:rPr>
          <w:sz w:val="28"/>
          <w:szCs w:val="28"/>
        </w:rPr>
        <w:t>χρήσιν</w:t>
      </w:r>
      <w:proofErr w:type="spellEnd"/>
      <w:r w:rsidRPr="000A6765">
        <w:rPr>
          <w:sz w:val="28"/>
          <w:szCs w:val="28"/>
        </w:rPr>
        <w:t xml:space="preserve"> των υπογείων υδάτων, προς </w:t>
      </w:r>
      <w:proofErr w:type="spellStart"/>
      <w:r w:rsidRPr="000A6765">
        <w:rPr>
          <w:sz w:val="28"/>
          <w:szCs w:val="28"/>
        </w:rPr>
        <w:t>προστασίαν</w:t>
      </w:r>
      <w:proofErr w:type="spellEnd"/>
      <w:r w:rsidRPr="000A6765">
        <w:rPr>
          <w:sz w:val="28"/>
          <w:szCs w:val="28"/>
        </w:rPr>
        <w:t xml:space="preserve"> του υπογείου υδατικού δυναμικού».</w:t>
      </w:r>
    </w:p>
    <w:p w:rsidR="000925DC" w:rsidRDefault="000925DC"/>
    <w:p w:rsidR="000A6765" w:rsidRDefault="000A6765"/>
    <w:p w:rsidR="000925DC" w:rsidRDefault="000925DC">
      <w:r>
        <w:t>Νόμος 1277/1972, Άρθρο 10 (ΦΕΚ 213, Τεύχος Α΄, 1-12-1972)</w:t>
      </w:r>
    </w:p>
    <w:p w:rsidR="000925DC" w:rsidRDefault="000925DC"/>
    <w:p w:rsidR="000925DC" w:rsidRDefault="000925DC"/>
    <w:sectPr w:rsidR="00092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CD"/>
    <w:rsid w:val="000925DC"/>
    <w:rsid w:val="000A6765"/>
    <w:rsid w:val="00213882"/>
    <w:rsid w:val="002337A0"/>
    <w:rsid w:val="003008CD"/>
    <w:rsid w:val="004738DA"/>
    <w:rsid w:val="008D3CF2"/>
    <w:rsid w:val="00B1214F"/>
    <w:rsid w:val="00EC0CFC"/>
    <w:rsid w:val="00F05FCA"/>
    <w:rsid w:val="00F774E7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5C8C9-B06E-46D3-A419-472C6435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25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25D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6</cp:revision>
  <dcterms:created xsi:type="dcterms:W3CDTF">2014-08-30T04:54:00Z</dcterms:created>
  <dcterms:modified xsi:type="dcterms:W3CDTF">2015-03-12T06:39:00Z</dcterms:modified>
</cp:coreProperties>
</file>