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9F" w:rsidRPr="001A6E9F" w:rsidRDefault="001A6E9F" w:rsidP="001A6E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E9F">
        <w:rPr>
          <w:rFonts w:ascii="Times New Roman" w:eastAsia="Calibri" w:hAnsi="Times New Roman" w:cs="Times New Roman"/>
          <w:color w:val="000000"/>
          <w:sz w:val="28"/>
          <w:szCs w:val="28"/>
        </w:rPr>
        <w:t>****************************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*******************************</w:t>
      </w:r>
    </w:p>
    <w:p w:rsidR="001A6E9F" w:rsidRDefault="001A6E9F" w:rsidP="0049405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4053" w:rsidRDefault="00494053" w:rsidP="0049405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Μέρες Εργασίας μήνα – Άδεια Άνευ Αποδοχών</w:t>
      </w:r>
    </w:p>
    <w:p w:rsidR="00494053" w:rsidRDefault="00494053" w:rsidP="004940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00F5" w:rsidRDefault="00494053" w:rsidP="00494053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DE">
        <w:rPr>
          <w:rFonts w:ascii="Times New Roman" w:hAnsi="Times New Roman" w:cs="Times New Roman"/>
          <w:bCs/>
          <w:sz w:val="24"/>
          <w:szCs w:val="24"/>
        </w:rPr>
        <w:t xml:space="preserve">Στην ερμηνευτική εγκύκλιο με αριθμ. </w:t>
      </w:r>
      <w:proofErr w:type="spellStart"/>
      <w:r w:rsidRPr="00443DDE">
        <w:rPr>
          <w:rFonts w:ascii="Times New Roman" w:hAnsi="Times New Roman" w:cs="Times New Roman"/>
          <w:bCs/>
          <w:sz w:val="24"/>
          <w:szCs w:val="24"/>
        </w:rPr>
        <w:t>πρωτ</w:t>
      </w:r>
      <w:proofErr w:type="spellEnd"/>
      <w:r w:rsidRPr="00443DDE">
        <w:rPr>
          <w:rFonts w:ascii="Times New Roman" w:hAnsi="Times New Roman" w:cs="Times New Roman"/>
          <w:bCs/>
          <w:sz w:val="24"/>
          <w:szCs w:val="24"/>
        </w:rPr>
        <w:t>: 2/1015/ΔΕΠ/5-1-2016 (ΑΔΑ: ΨΑΕΦΗ-ΠΟ7) του Γ.Λ.Κ., στην ερμηνεία της «Επί του άρθρου 25 - Γενικές ρυθμίσεις για θέματα αποδοχών», στην σελίδα 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43DD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E00F5" w:rsidRPr="00FE00F5" w:rsidRDefault="00FE00F5" w:rsidP="00FE00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FE00F5">
        <w:rPr>
          <w:rFonts w:ascii="Times New Roman" w:eastAsia="Calibri" w:hAnsi="Times New Roman" w:cs="Times New Roman"/>
          <w:sz w:val="24"/>
          <w:szCs w:val="24"/>
        </w:rPr>
        <w:t>(Ερμηνευτική εγκύκλιος επί του Ν. 4354/2015, Κεφ. Β΄, [</w:t>
      </w:r>
      <w:r w:rsidRPr="00FE00F5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ΦΕΚ 176/16-12-2015, </w:t>
      </w:r>
      <w:proofErr w:type="spellStart"/>
      <w:r w:rsidRPr="00FE00F5">
        <w:rPr>
          <w:rFonts w:ascii="Times New Roman" w:eastAsia="Calibri" w:hAnsi="Times New Roman" w:cs="Times New Roman"/>
          <w:sz w:val="24"/>
          <w:szCs w:val="24"/>
          <w:lang w:eastAsia="el-GR"/>
        </w:rPr>
        <w:t>Τεύχ</w:t>
      </w:r>
      <w:proofErr w:type="spellEnd"/>
      <w:r w:rsidRPr="00FE00F5">
        <w:rPr>
          <w:rFonts w:ascii="Times New Roman" w:eastAsia="Calibri" w:hAnsi="Times New Roman" w:cs="Times New Roman"/>
          <w:sz w:val="24"/>
          <w:szCs w:val="24"/>
          <w:lang w:eastAsia="el-GR"/>
        </w:rPr>
        <w:t>. Α΄]),</w:t>
      </w:r>
    </w:p>
    <w:p w:rsidR="00FE00F5" w:rsidRPr="00FE00F5" w:rsidRDefault="00FE00F5" w:rsidP="00FE00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0F5">
        <w:rPr>
          <w:rFonts w:ascii="Times New Roman" w:eastAsia="Calibri" w:hAnsi="Times New Roman" w:cs="Times New Roman"/>
          <w:bCs/>
          <w:sz w:val="24"/>
          <w:szCs w:val="24"/>
        </w:rPr>
        <w:t>αναφέρονται τα εξής:</w:t>
      </w:r>
    </w:p>
    <w:p w:rsidR="00494053" w:rsidRDefault="00494053" w:rsidP="004940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4053" w:rsidRPr="00B63605" w:rsidRDefault="00494053" w:rsidP="00494053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05">
        <w:rPr>
          <w:rFonts w:ascii="Times New Roman" w:hAnsi="Times New Roman" w:cs="Times New Roman"/>
          <w:b/>
          <w:bCs/>
          <w:sz w:val="28"/>
          <w:szCs w:val="28"/>
        </w:rPr>
        <w:t>Επί του άρθρου 25</w:t>
      </w:r>
    </w:p>
    <w:p w:rsidR="00494053" w:rsidRPr="00B63605" w:rsidRDefault="00494053" w:rsidP="00494053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05">
        <w:rPr>
          <w:rFonts w:ascii="Times New Roman" w:hAnsi="Times New Roman" w:cs="Times New Roman"/>
          <w:b/>
          <w:bCs/>
          <w:sz w:val="28"/>
          <w:szCs w:val="28"/>
        </w:rPr>
        <w:t>Γενικές ρυθμίσεις για θέματα αποδοχών</w:t>
      </w:r>
    </w:p>
    <w:p w:rsidR="00494053" w:rsidRDefault="00494053" w:rsidP="004940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4053" w:rsidRPr="00B63605" w:rsidRDefault="00494053" w:rsidP="004940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3605">
        <w:rPr>
          <w:rFonts w:ascii="Times New Roman" w:hAnsi="Times New Roman" w:cs="Times New Roman"/>
          <w:sz w:val="28"/>
          <w:szCs w:val="28"/>
        </w:rPr>
        <w:t>Με τις διατάξεις του παρόντος άρθρου αντιμετωπίζονται διάφορα θέ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63605">
        <w:rPr>
          <w:rFonts w:ascii="Times New Roman" w:hAnsi="Times New Roman" w:cs="Times New Roman"/>
          <w:sz w:val="28"/>
          <w:szCs w:val="28"/>
        </w:rPr>
        <w:t>ματα που αναφύονται κατά τη διαδικασία εκκαθάρισης των αποδοχών των υπαλλήλων. Οι συγκεκριμένες διατάξεις λειτουργούν συμπληρωματικά προς όμοιες του Υπαλληλικού Κώδικα ή επαναλαμβάνουν παλαιότερες, στην προσπάθεια συγκέντρωσής τους σε ένα άρθρο, προκειμένου να βοη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63605">
        <w:rPr>
          <w:rFonts w:ascii="Times New Roman" w:hAnsi="Times New Roman" w:cs="Times New Roman"/>
          <w:sz w:val="28"/>
          <w:szCs w:val="28"/>
        </w:rPr>
        <w:t xml:space="preserve">θηθούν οι υπάλληλοι των οικονομικών υπηρεσιών. Ειδικότερα : </w:t>
      </w:r>
    </w:p>
    <w:p w:rsidR="00494053" w:rsidRDefault="00494053" w:rsidP="004940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494053" w:rsidRPr="00D55403" w:rsidRDefault="00494053" w:rsidP="004940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403">
        <w:rPr>
          <w:rFonts w:ascii="Times New Roman" w:hAnsi="Times New Roman" w:cs="Times New Roman"/>
          <w:sz w:val="28"/>
          <w:szCs w:val="28"/>
        </w:rPr>
        <w:t>Με την παρ. 2 προβλέπεται ότι για τον υπολογισμό των αποδοχών σε όλες τις περιπτώσεις, ο μήνας λογίζεται για τριάντα (30) ημέρες. Στις πε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55403">
        <w:rPr>
          <w:rFonts w:ascii="Times New Roman" w:hAnsi="Times New Roman" w:cs="Times New Roman"/>
          <w:sz w:val="28"/>
          <w:szCs w:val="28"/>
        </w:rPr>
        <w:t>ριπτώσεις αποχής του υπαλλήλου από τα καθήκοντά του λόγω απεργίας, ο μήνας λογίζεται για είκοσι πέντε (25) ημέρες. Στην περίπτωση απεργίας, στην έννοια της οποίας υπάγονται και οι στάσεις εργασίας, γίνεται περι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55403">
        <w:rPr>
          <w:rFonts w:ascii="Times New Roman" w:hAnsi="Times New Roman" w:cs="Times New Roman"/>
          <w:sz w:val="28"/>
          <w:szCs w:val="28"/>
        </w:rPr>
        <w:t>κοπή των μεικτών μηνιαίων αποδοχών συμπεριλαμβανομένων και των κρατήσεων, εργοδότη και εργαζόμενου, για κύρια και επικουρική σύ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55403">
        <w:rPr>
          <w:rFonts w:ascii="Times New Roman" w:hAnsi="Times New Roman" w:cs="Times New Roman"/>
          <w:sz w:val="28"/>
          <w:szCs w:val="28"/>
        </w:rPr>
        <w:t>νταξη, στην περίπτωση που η ημέρα απεργίας αναγνωρίζεται ως συντά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55403">
        <w:rPr>
          <w:rFonts w:ascii="Times New Roman" w:hAnsi="Times New Roman" w:cs="Times New Roman"/>
          <w:sz w:val="28"/>
          <w:szCs w:val="28"/>
        </w:rPr>
        <w:t xml:space="preserve">ξιμη. </w:t>
      </w:r>
    </w:p>
    <w:p w:rsidR="00494053" w:rsidRDefault="00494053" w:rsidP="004940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403">
        <w:rPr>
          <w:rFonts w:ascii="Times New Roman" w:hAnsi="Times New Roman" w:cs="Times New Roman"/>
          <w:sz w:val="28"/>
          <w:szCs w:val="28"/>
        </w:rPr>
        <w:t>Επιπλέον, επισημαίνεται ότι οι υπάλληλοι που βρίσκονται: α) σε άδεια χωρίς αποδοχές και β) στην περίπτωση αδικαιολόγητης απουσίας, θα ανα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55403">
        <w:rPr>
          <w:rFonts w:ascii="Times New Roman" w:hAnsi="Times New Roman" w:cs="Times New Roman"/>
          <w:sz w:val="28"/>
          <w:szCs w:val="28"/>
        </w:rPr>
        <w:t>φέρονται ως μισθοδοτούμενοι από την Υπηρεσία τους, χωρίς να διενεργεί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55403">
        <w:rPr>
          <w:rFonts w:ascii="Times New Roman" w:hAnsi="Times New Roman" w:cs="Times New Roman"/>
          <w:sz w:val="28"/>
          <w:szCs w:val="28"/>
        </w:rPr>
        <w:t xml:space="preserve">ται καμία κράτηση (υπέρ ασφαλιστικών ταμείων, κύριας σύνταξης κ.λπ.). </w:t>
      </w:r>
    </w:p>
    <w:p w:rsidR="00494053" w:rsidRDefault="00494053" w:rsidP="004940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403">
        <w:rPr>
          <w:rFonts w:ascii="Times New Roman" w:hAnsi="Times New Roman" w:cs="Times New Roman"/>
          <w:sz w:val="28"/>
          <w:szCs w:val="28"/>
        </w:rPr>
        <w:t>Τονίζεται ότι οι ασφαλιστικές εισφορές ασφαλισμένου και εργοδότη που αναλογούν στο διάστημα εκείνο της απουσίας των υπαλλήλων λόγω άδειας άνευ αποδοχών, όποιο (διάστημα) λογίζεται από τις ισχύουσες δια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55403">
        <w:rPr>
          <w:rFonts w:ascii="Times New Roman" w:hAnsi="Times New Roman" w:cs="Times New Roman"/>
          <w:sz w:val="28"/>
          <w:szCs w:val="28"/>
        </w:rPr>
        <w:t xml:space="preserve">τάξεις ως συντάξιμο, </w:t>
      </w:r>
      <w:proofErr w:type="spellStart"/>
      <w:r w:rsidRPr="00D55403">
        <w:rPr>
          <w:rFonts w:ascii="Times New Roman" w:hAnsi="Times New Roman" w:cs="Times New Roman"/>
          <w:sz w:val="28"/>
          <w:szCs w:val="28"/>
        </w:rPr>
        <w:t>παρακρατούνται</w:t>
      </w:r>
      <w:proofErr w:type="spellEnd"/>
      <w:r w:rsidRPr="00D55403">
        <w:rPr>
          <w:rFonts w:ascii="Times New Roman" w:hAnsi="Times New Roman" w:cs="Times New Roman"/>
          <w:sz w:val="28"/>
          <w:szCs w:val="28"/>
        </w:rPr>
        <w:t xml:space="preserve"> κανονικά από τις αποδοχές των 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55403">
        <w:rPr>
          <w:rFonts w:ascii="Times New Roman" w:hAnsi="Times New Roman" w:cs="Times New Roman"/>
          <w:sz w:val="28"/>
          <w:szCs w:val="28"/>
        </w:rPr>
        <w:t>πόμενων, από την επάνοδο του υπαλλήλου στην Υπηρεσία, μηνών και βα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55403">
        <w:rPr>
          <w:rFonts w:ascii="Times New Roman" w:hAnsi="Times New Roman" w:cs="Times New Roman"/>
          <w:sz w:val="28"/>
          <w:szCs w:val="28"/>
        </w:rPr>
        <w:t>ρύνουν εξ ολοκλήρου τον υπάλληλο.</w:t>
      </w:r>
    </w:p>
    <w:p w:rsidR="00494053" w:rsidRDefault="00494053" w:rsidP="004940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6E9F" w:rsidRDefault="001A6E9F" w:rsidP="001A6E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E9F">
        <w:rPr>
          <w:rFonts w:ascii="Times New Roman" w:eastAsia="Calibri" w:hAnsi="Times New Roman" w:cs="Times New Roman"/>
          <w:color w:val="000000"/>
          <w:sz w:val="28"/>
          <w:szCs w:val="28"/>
        </w:rPr>
        <w:t>****************************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*******************************</w:t>
      </w:r>
    </w:p>
    <w:p w:rsidR="001A6E9F" w:rsidRPr="001A6E9F" w:rsidRDefault="001A6E9F" w:rsidP="001A6E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A6E9F" w:rsidRPr="001A6E9F" w:rsidSect="00DF2EAC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E"/>
    <w:rsid w:val="001A6E9F"/>
    <w:rsid w:val="00494053"/>
    <w:rsid w:val="00637239"/>
    <w:rsid w:val="008644B2"/>
    <w:rsid w:val="00965722"/>
    <w:rsid w:val="00D7139E"/>
    <w:rsid w:val="00EE7D0C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909D-C7FF-43A5-A9DA-99382F1A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2016-02-18T05:56:00Z</dcterms:created>
  <dcterms:modified xsi:type="dcterms:W3CDTF">2016-02-18T08:01:00Z</dcterms:modified>
</cp:coreProperties>
</file>