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55" w:type="dxa"/>
        <w:tblLook w:val="04A0" w:firstRow="1" w:lastRow="0" w:firstColumn="1" w:lastColumn="0" w:noHBand="0" w:noVBand="1"/>
      </w:tblPr>
      <w:tblGrid>
        <w:gridCol w:w="8755"/>
      </w:tblGrid>
      <w:tr w:rsidR="001D2C68" w:rsidRPr="001D2C68" w:rsidTr="004C4B63">
        <w:tc>
          <w:tcPr>
            <w:tcW w:w="4503" w:type="dxa"/>
            <w:hideMark/>
          </w:tcPr>
          <w:p w:rsidR="001D2C68" w:rsidRPr="001D2C68" w:rsidRDefault="001D2C68" w:rsidP="001D2C68">
            <w:pPr>
              <w:tabs>
                <w:tab w:val="left" w:pos="2552"/>
              </w:tabs>
              <w:jc w:val="both"/>
              <w:rPr>
                <w:rFonts w:eastAsia="Times New Roman"/>
                <w:lang w:val="en-US" w:eastAsia="el-GR"/>
              </w:rPr>
            </w:pPr>
            <w:r w:rsidRPr="001D2C68">
              <w:rPr>
                <w:rFonts w:eastAsia="Times New Roman"/>
                <w:b/>
                <w:bCs/>
                <w:lang w:eastAsia="el-GR"/>
              </w:rPr>
              <w:br w:type="page"/>
            </w:r>
            <w:r w:rsidRPr="001D2C68">
              <w:rPr>
                <w:rFonts w:eastAsia="Times New Roman"/>
                <w:b/>
                <w:bCs/>
                <w:lang w:eastAsia="el-GR"/>
              </w:rPr>
              <w:br w:type="page"/>
            </w:r>
            <w:r w:rsidRPr="001D2C68">
              <w:rPr>
                <w:rFonts w:eastAsia="Times New Roman"/>
                <w:b/>
                <w:bCs/>
                <w:lang w:eastAsia="el-GR"/>
              </w:rPr>
              <w:br w:type="page"/>
            </w:r>
            <w:r w:rsidRPr="001D2C68">
              <w:rPr>
                <w:rFonts w:eastAsia="Times New Roman"/>
                <w:lang w:eastAsia="el-GR"/>
              </w:rPr>
              <w:t>ΕΛΛΗΝΙΚΗ ΔΗΜΟΚΡΑΤΙΑ</w:t>
            </w:r>
          </w:p>
        </w:tc>
      </w:tr>
      <w:tr w:rsidR="001D2C68" w:rsidRPr="001D2C68" w:rsidTr="004C4B63">
        <w:tc>
          <w:tcPr>
            <w:tcW w:w="4503" w:type="dxa"/>
            <w:hideMark/>
          </w:tcPr>
          <w:p w:rsidR="001D2C68" w:rsidRPr="001D2C68" w:rsidRDefault="001D2C68" w:rsidP="001D2C68">
            <w:pPr>
              <w:jc w:val="both"/>
              <w:rPr>
                <w:rFonts w:eastAsia="Times New Roman"/>
                <w:lang w:val="en-US" w:eastAsia="el-GR"/>
              </w:rPr>
            </w:pPr>
            <w:r w:rsidRPr="001D2C68">
              <w:rPr>
                <w:rFonts w:eastAsia="Times New Roman"/>
                <w:lang w:eastAsia="el-GR"/>
              </w:rPr>
              <w:t>ΤΟΕΒ ΜΠΟΪΔΑ-ΜΑΥΡΗΣ</w:t>
            </w:r>
          </w:p>
        </w:tc>
      </w:tr>
      <w:tr w:rsidR="001D2C68" w:rsidRPr="001D2C68" w:rsidTr="004C4B63">
        <w:tc>
          <w:tcPr>
            <w:tcW w:w="4503" w:type="dxa"/>
            <w:hideMark/>
          </w:tcPr>
          <w:p w:rsidR="001D2C68" w:rsidRPr="001D2C68" w:rsidRDefault="001D2C68" w:rsidP="001D2C68">
            <w:pPr>
              <w:keepNext/>
              <w:jc w:val="both"/>
              <w:outlineLvl w:val="0"/>
              <w:rPr>
                <w:rFonts w:eastAsia="Times New Roman"/>
                <w:u w:val="single"/>
                <w:lang w:val="en-US" w:eastAsia="el-GR"/>
              </w:rPr>
            </w:pPr>
            <w:r w:rsidRPr="001D2C68">
              <w:rPr>
                <w:rFonts w:eastAsia="Times New Roman"/>
                <w:u w:val="single"/>
                <w:lang w:eastAsia="el-GR"/>
              </w:rPr>
              <w:t>ΕΔΡΑ: ΘΕΣΠΡΩΤΙΚΟ ΠΡΕΒΕΖΑΣ</w:t>
            </w:r>
          </w:p>
        </w:tc>
      </w:tr>
    </w:tbl>
    <w:p w:rsidR="008D6D3A" w:rsidRDefault="008D6D3A" w:rsidP="004712F3">
      <w:pPr>
        <w:jc w:val="center"/>
        <w:rPr>
          <w:b/>
          <w:sz w:val="32"/>
          <w:szCs w:val="32"/>
        </w:rPr>
      </w:pPr>
    </w:p>
    <w:p w:rsidR="001D2C68" w:rsidRPr="001D2C68" w:rsidRDefault="001D2C68" w:rsidP="004712F3">
      <w:pPr>
        <w:jc w:val="center"/>
        <w:rPr>
          <w:b/>
          <w:sz w:val="32"/>
          <w:szCs w:val="32"/>
          <w:lang w:val="en-US"/>
        </w:rPr>
      </w:pPr>
      <w:r>
        <w:rPr>
          <w:b/>
          <w:sz w:val="32"/>
          <w:szCs w:val="32"/>
          <w:lang w:val="en-US"/>
        </w:rPr>
        <w:t xml:space="preserve">  </w:t>
      </w:r>
      <w:bookmarkStart w:id="0" w:name="_GoBack"/>
      <w:bookmarkEnd w:id="0"/>
    </w:p>
    <w:p w:rsidR="004712F3" w:rsidRPr="004712F3" w:rsidRDefault="004712F3" w:rsidP="004712F3">
      <w:pPr>
        <w:jc w:val="center"/>
        <w:rPr>
          <w:b/>
          <w:sz w:val="32"/>
          <w:szCs w:val="32"/>
        </w:rPr>
      </w:pPr>
      <w:r w:rsidRPr="004712F3">
        <w:rPr>
          <w:b/>
          <w:sz w:val="32"/>
          <w:szCs w:val="32"/>
        </w:rPr>
        <w:t>Πρόσληψη εποχιακού προσωπικού</w:t>
      </w:r>
    </w:p>
    <w:p w:rsidR="004712F3" w:rsidRDefault="004712F3" w:rsidP="004712F3">
      <w:pPr>
        <w:jc w:val="both"/>
        <w:rPr>
          <w:sz w:val="28"/>
          <w:szCs w:val="28"/>
        </w:rPr>
      </w:pPr>
    </w:p>
    <w:p w:rsidR="008D6D3A" w:rsidRDefault="008D6D3A" w:rsidP="004712F3">
      <w:pPr>
        <w:pStyle w:val="a3"/>
        <w:jc w:val="both"/>
        <w:rPr>
          <w:sz w:val="28"/>
          <w:szCs w:val="28"/>
        </w:rPr>
      </w:pPr>
    </w:p>
    <w:tbl>
      <w:tblPr>
        <w:tblStyle w:val="a6"/>
        <w:tblW w:w="0" w:type="auto"/>
        <w:tblLayout w:type="fixed"/>
        <w:tblLook w:val="04A0" w:firstRow="1" w:lastRow="0" w:firstColumn="1" w:lastColumn="0" w:noHBand="0" w:noVBand="1"/>
      </w:tblPr>
      <w:tblGrid>
        <w:gridCol w:w="534"/>
        <w:gridCol w:w="6662"/>
        <w:gridCol w:w="850"/>
        <w:gridCol w:w="718"/>
      </w:tblGrid>
      <w:tr w:rsidR="004712F3" w:rsidTr="00E94612">
        <w:tc>
          <w:tcPr>
            <w:tcW w:w="8764" w:type="dxa"/>
            <w:gridSpan w:val="4"/>
          </w:tcPr>
          <w:p w:rsidR="004712F3" w:rsidRDefault="004712F3" w:rsidP="004712F3">
            <w:pPr>
              <w:jc w:val="center"/>
              <w:rPr>
                <w:sz w:val="28"/>
                <w:szCs w:val="28"/>
              </w:rPr>
            </w:pPr>
            <w:r>
              <w:rPr>
                <w:sz w:val="28"/>
                <w:szCs w:val="28"/>
              </w:rPr>
              <w:t>ΠΙΝΑΚΑΣ ΠΕΡΙΕΧΟΜΕΝΩΝ</w:t>
            </w:r>
          </w:p>
        </w:tc>
      </w:tr>
      <w:tr w:rsidR="005C3039" w:rsidTr="005C3039">
        <w:tc>
          <w:tcPr>
            <w:tcW w:w="534" w:type="dxa"/>
            <w:vMerge w:val="restart"/>
          </w:tcPr>
          <w:p w:rsidR="005C3039" w:rsidRDefault="005C3039" w:rsidP="005C3039">
            <w:pPr>
              <w:jc w:val="center"/>
              <w:rPr>
                <w:sz w:val="28"/>
                <w:szCs w:val="28"/>
              </w:rPr>
            </w:pPr>
            <w:r>
              <w:rPr>
                <w:sz w:val="28"/>
                <w:szCs w:val="28"/>
              </w:rPr>
              <w:t>Α/</w:t>
            </w:r>
          </w:p>
          <w:p w:rsidR="005C3039" w:rsidRDefault="005C3039" w:rsidP="005C3039">
            <w:pPr>
              <w:jc w:val="center"/>
              <w:rPr>
                <w:sz w:val="28"/>
                <w:szCs w:val="28"/>
              </w:rPr>
            </w:pPr>
            <w:r>
              <w:rPr>
                <w:sz w:val="28"/>
                <w:szCs w:val="28"/>
              </w:rPr>
              <w:t>Α</w:t>
            </w:r>
          </w:p>
        </w:tc>
        <w:tc>
          <w:tcPr>
            <w:tcW w:w="6662" w:type="dxa"/>
            <w:vMerge w:val="restart"/>
          </w:tcPr>
          <w:p w:rsidR="005C3039" w:rsidRDefault="005C3039" w:rsidP="005C3039">
            <w:pPr>
              <w:jc w:val="center"/>
              <w:rPr>
                <w:sz w:val="28"/>
                <w:szCs w:val="28"/>
              </w:rPr>
            </w:pPr>
            <w:r>
              <w:rPr>
                <w:sz w:val="28"/>
                <w:szCs w:val="28"/>
              </w:rPr>
              <w:t>Περιγραφή θέματος</w:t>
            </w:r>
          </w:p>
        </w:tc>
        <w:tc>
          <w:tcPr>
            <w:tcW w:w="1568" w:type="dxa"/>
            <w:gridSpan w:val="2"/>
          </w:tcPr>
          <w:p w:rsidR="005C3039" w:rsidRDefault="005C3039" w:rsidP="004712F3">
            <w:pPr>
              <w:jc w:val="center"/>
              <w:rPr>
                <w:sz w:val="28"/>
                <w:szCs w:val="28"/>
              </w:rPr>
            </w:pPr>
            <w:r>
              <w:rPr>
                <w:sz w:val="28"/>
                <w:szCs w:val="28"/>
              </w:rPr>
              <w:t>Σελίδες</w:t>
            </w:r>
          </w:p>
        </w:tc>
      </w:tr>
      <w:tr w:rsidR="005C3039" w:rsidTr="005C3039">
        <w:tc>
          <w:tcPr>
            <w:tcW w:w="534" w:type="dxa"/>
            <w:vMerge/>
          </w:tcPr>
          <w:p w:rsidR="005C3039" w:rsidRDefault="005C3039" w:rsidP="004712F3">
            <w:pPr>
              <w:jc w:val="center"/>
              <w:rPr>
                <w:sz w:val="28"/>
                <w:szCs w:val="28"/>
              </w:rPr>
            </w:pPr>
          </w:p>
        </w:tc>
        <w:tc>
          <w:tcPr>
            <w:tcW w:w="6662" w:type="dxa"/>
            <w:vMerge/>
          </w:tcPr>
          <w:p w:rsidR="005C3039" w:rsidRPr="004712F3" w:rsidRDefault="005C3039" w:rsidP="004712F3">
            <w:pPr>
              <w:jc w:val="both"/>
              <w:rPr>
                <w:sz w:val="28"/>
                <w:szCs w:val="28"/>
              </w:rPr>
            </w:pPr>
          </w:p>
        </w:tc>
        <w:tc>
          <w:tcPr>
            <w:tcW w:w="850" w:type="dxa"/>
          </w:tcPr>
          <w:p w:rsidR="005C3039" w:rsidRDefault="005C3039" w:rsidP="004712F3">
            <w:pPr>
              <w:jc w:val="center"/>
              <w:rPr>
                <w:sz w:val="28"/>
                <w:szCs w:val="28"/>
              </w:rPr>
            </w:pPr>
            <w:r>
              <w:rPr>
                <w:sz w:val="28"/>
                <w:szCs w:val="28"/>
              </w:rPr>
              <w:t>Από</w:t>
            </w:r>
          </w:p>
        </w:tc>
        <w:tc>
          <w:tcPr>
            <w:tcW w:w="718" w:type="dxa"/>
          </w:tcPr>
          <w:p w:rsidR="005C3039" w:rsidRDefault="005C3039" w:rsidP="004712F3">
            <w:pPr>
              <w:jc w:val="center"/>
              <w:rPr>
                <w:sz w:val="28"/>
                <w:szCs w:val="28"/>
              </w:rPr>
            </w:pPr>
            <w:r>
              <w:rPr>
                <w:sz w:val="28"/>
                <w:szCs w:val="28"/>
              </w:rPr>
              <w:t>Έως</w:t>
            </w:r>
          </w:p>
        </w:tc>
      </w:tr>
      <w:tr w:rsidR="005C3039" w:rsidTr="005C3039">
        <w:tc>
          <w:tcPr>
            <w:tcW w:w="534" w:type="dxa"/>
          </w:tcPr>
          <w:p w:rsidR="005C3039" w:rsidRDefault="005C3039" w:rsidP="005C3039">
            <w:pPr>
              <w:jc w:val="center"/>
              <w:rPr>
                <w:sz w:val="28"/>
                <w:szCs w:val="28"/>
              </w:rPr>
            </w:pPr>
            <w:r>
              <w:rPr>
                <w:sz w:val="28"/>
                <w:szCs w:val="28"/>
              </w:rPr>
              <w:t>1</w:t>
            </w:r>
          </w:p>
        </w:tc>
        <w:tc>
          <w:tcPr>
            <w:tcW w:w="6662" w:type="dxa"/>
          </w:tcPr>
          <w:p w:rsidR="005C3039" w:rsidRPr="004712F3" w:rsidRDefault="005C3039" w:rsidP="005C3039">
            <w:pPr>
              <w:jc w:val="both"/>
              <w:rPr>
                <w:sz w:val="28"/>
                <w:szCs w:val="28"/>
              </w:rPr>
            </w:pPr>
            <w:r w:rsidRPr="004712F3">
              <w:rPr>
                <w:sz w:val="28"/>
                <w:szCs w:val="28"/>
              </w:rPr>
              <w:t>Προσόντα υποψηφίων</w:t>
            </w:r>
          </w:p>
        </w:tc>
        <w:tc>
          <w:tcPr>
            <w:tcW w:w="850" w:type="dxa"/>
          </w:tcPr>
          <w:p w:rsidR="005C3039" w:rsidRDefault="005C3039" w:rsidP="005C3039">
            <w:pPr>
              <w:jc w:val="center"/>
              <w:rPr>
                <w:sz w:val="28"/>
                <w:szCs w:val="28"/>
              </w:rPr>
            </w:pPr>
            <w:r>
              <w:rPr>
                <w:sz w:val="28"/>
                <w:szCs w:val="28"/>
              </w:rPr>
              <w:t>2</w:t>
            </w:r>
          </w:p>
        </w:tc>
        <w:tc>
          <w:tcPr>
            <w:tcW w:w="718" w:type="dxa"/>
          </w:tcPr>
          <w:p w:rsidR="005C3039" w:rsidRDefault="005C3039" w:rsidP="005C3039">
            <w:pPr>
              <w:jc w:val="center"/>
              <w:rPr>
                <w:sz w:val="28"/>
                <w:szCs w:val="28"/>
              </w:rPr>
            </w:pPr>
            <w:r>
              <w:rPr>
                <w:sz w:val="28"/>
                <w:szCs w:val="28"/>
              </w:rPr>
              <w:t>3</w:t>
            </w:r>
          </w:p>
        </w:tc>
      </w:tr>
      <w:tr w:rsidR="005C3039" w:rsidTr="005C3039">
        <w:tc>
          <w:tcPr>
            <w:tcW w:w="534" w:type="dxa"/>
          </w:tcPr>
          <w:p w:rsidR="005C3039" w:rsidRDefault="005C3039" w:rsidP="005C3039">
            <w:pPr>
              <w:jc w:val="center"/>
              <w:rPr>
                <w:sz w:val="28"/>
                <w:szCs w:val="28"/>
              </w:rPr>
            </w:pPr>
            <w:r>
              <w:rPr>
                <w:sz w:val="28"/>
                <w:szCs w:val="28"/>
              </w:rPr>
              <w:t>2</w:t>
            </w:r>
          </w:p>
        </w:tc>
        <w:tc>
          <w:tcPr>
            <w:tcW w:w="6662" w:type="dxa"/>
          </w:tcPr>
          <w:p w:rsidR="005C3039" w:rsidRPr="005C3039" w:rsidRDefault="005C3039" w:rsidP="005C3039">
            <w:pPr>
              <w:rPr>
                <w:sz w:val="28"/>
                <w:szCs w:val="28"/>
              </w:rPr>
            </w:pPr>
            <w:r w:rsidRPr="005C3039">
              <w:rPr>
                <w:sz w:val="28"/>
                <w:szCs w:val="28"/>
              </w:rPr>
              <w:t>Κριτήρια &amp; δικαιολογητικά των υποψηφίων</w:t>
            </w:r>
          </w:p>
        </w:tc>
        <w:tc>
          <w:tcPr>
            <w:tcW w:w="850" w:type="dxa"/>
          </w:tcPr>
          <w:p w:rsidR="005C3039" w:rsidRDefault="005C3039" w:rsidP="005C3039">
            <w:pPr>
              <w:jc w:val="center"/>
              <w:rPr>
                <w:sz w:val="28"/>
                <w:szCs w:val="28"/>
              </w:rPr>
            </w:pPr>
            <w:r>
              <w:rPr>
                <w:sz w:val="28"/>
                <w:szCs w:val="28"/>
              </w:rPr>
              <w:t>4</w:t>
            </w:r>
          </w:p>
        </w:tc>
        <w:tc>
          <w:tcPr>
            <w:tcW w:w="718" w:type="dxa"/>
          </w:tcPr>
          <w:p w:rsidR="005C3039" w:rsidRDefault="005C3039" w:rsidP="005C3039">
            <w:pPr>
              <w:jc w:val="center"/>
              <w:rPr>
                <w:sz w:val="28"/>
                <w:szCs w:val="28"/>
              </w:rPr>
            </w:pPr>
            <w:r>
              <w:rPr>
                <w:sz w:val="28"/>
                <w:szCs w:val="28"/>
              </w:rPr>
              <w:t>6</w:t>
            </w:r>
          </w:p>
        </w:tc>
      </w:tr>
      <w:tr w:rsidR="005C3039" w:rsidTr="005C3039">
        <w:tc>
          <w:tcPr>
            <w:tcW w:w="534" w:type="dxa"/>
          </w:tcPr>
          <w:p w:rsidR="005C3039" w:rsidRDefault="005C3039" w:rsidP="005C3039">
            <w:pPr>
              <w:jc w:val="center"/>
              <w:rPr>
                <w:sz w:val="28"/>
                <w:szCs w:val="28"/>
              </w:rPr>
            </w:pPr>
            <w:r>
              <w:rPr>
                <w:sz w:val="28"/>
                <w:szCs w:val="28"/>
              </w:rPr>
              <w:t>3</w:t>
            </w:r>
          </w:p>
        </w:tc>
        <w:tc>
          <w:tcPr>
            <w:tcW w:w="6662" w:type="dxa"/>
          </w:tcPr>
          <w:p w:rsidR="005C3039" w:rsidRPr="005C3039" w:rsidRDefault="005C3039" w:rsidP="005C3039">
            <w:pPr>
              <w:rPr>
                <w:sz w:val="28"/>
                <w:szCs w:val="28"/>
              </w:rPr>
            </w:pPr>
            <w:r w:rsidRPr="005C3039">
              <w:rPr>
                <w:sz w:val="28"/>
                <w:szCs w:val="28"/>
              </w:rPr>
              <w:t>Διαδικασία πρόσληψης</w:t>
            </w:r>
          </w:p>
        </w:tc>
        <w:tc>
          <w:tcPr>
            <w:tcW w:w="850" w:type="dxa"/>
          </w:tcPr>
          <w:p w:rsidR="005C3039" w:rsidRDefault="005C3039" w:rsidP="005C3039">
            <w:pPr>
              <w:jc w:val="center"/>
              <w:rPr>
                <w:sz w:val="28"/>
                <w:szCs w:val="28"/>
              </w:rPr>
            </w:pPr>
            <w:r>
              <w:rPr>
                <w:sz w:val="28"/>
                <w:szCs w:val="28"/>
              </w:rPr>
              <w:t>7</w:t>
            </w:r>
          </w:p>
        </w:tc>
        <w:tc>
          <w:tcPr>
            <w:tcW w:w="718" w:type="dxa"/>
          </w:tcPr>
          <w:p w:rsidR="005C3039" w:rsidRDefault="000F2AC2" w:rsidP="005C3039">
            <w:pPr>
              <w:jc w:val="center"/>
              <w:rPr>
                <w:sz w:val="28"/>
                <w:szCs w:val="28"/>
              </w:rPr>
            </w:pPr>
            <w:r>
              <w:rPr>
                <w:sz w:val="28"/>
                <w:szCs w:val="28"/>
              </w:rPr>
              <w:t>7</w:t>
            </w:r>
          </w:p>
        </w:tc>
      </w:tr>
      <w:tr w:rsidR="005C3039" w:rsidTr="005C3039">
        <w:tc>
          <w:tcPr>
            <w:tcW w:w="534" w:type="dxa"/>
          </w:tcPr>
          <w:p w:rsidR="005C3039" w:rsidRDefault="005C3039" w:rsidP="005C3039">
            <w:pPr>
              <w:jc w:val="center"/>
              <w:rPr>
                <w:sz w:val="28"/>
                <w:szCs w:val="28"/>
              </w:rPr>
            </w:pPr>
            <w:r>
              <w:rPr>
                <w:sz w:val="28"/>
                <w:szCs w:val="28"/>
              </w:rPr>
              <w:t>4</w:t>
            </w:r>
          </w:p>
        </w:tc>
        <w:tc>
          <w:tcPr>
            <w:tcW w:w="6662" w:type="dxa"/>
          </w:tcPr>
          <w:p w:rsidR="005C3039" w:rsidRPr="005C3039" w:rsidRDefault="005C3039" w:rsidP="005C3039">
            <w:pPr>
              <w:rPr>
                <w:sz w:val="28"/>
                <w:szCs w:val="28"/>
              </w:rPr>
            </w:pPr>
            <w:r>
              <w:rPr>
                <w:sz w:val="28"/>
                <w:szCs w:val="28"/>
              </w:rPr>
              <w:t>Παραπομπές Α΄</w:t>
            </w:r>
          </w:p>
        </w:tc>
        <w:tc>
          <w:tcPr>
            <w:tcW w:w="850" w:type="dxa"/>
          </w:tcPr>
          <w:p w:rsidR="005C3039" w:rsidRDefault="000F2AC2" w:rsidP="005C3039">
            <w:pPr>
              <w:jc w:val="center"/>
              <w:rPr>
                <w:sz w:val="28"/>
                <w:szCs w:val="28"/>
              </w:rPr>
            </w:pPr>
            <w:r>
              <w:rPr>
                <w:sz w:val="28"/>
                <w:szCs w:val="28"/>
              </w:rPr>
              <w:t>8</w:t>
            </w:r>
          </w:p>
        </w:tc>
        <w:tc>
          <w:tcPr>
            <w:tcW w:w="718" w:type="dxa"/>
          </w:tcPr>
          <w:p w:rsidR="005C3039" w:rsidRDefault="00A551E3" w:rsidP="005C3039">
            <w:pPr>
              <w:jc w:val="center"/>
              <w:rPr>
                <w:sz w:val="28"/>
                <w:szCs w:val="28"/>
              </w:rPr>
            </w:pPr>
            <w:r>
              <w:rPr>
                <w:sz w:val="28"/>
                <w:szCs w:val="28"/>
              </w:rPr>
              <w:t>14</w:t>
            </w:r>
          </w:p>
        </w:tc>
      </w:tr>
      <w:tr w:rsidR="005C3039" w:rsidTr="005C3039">
        <w:tc>
          <w:tcPr>
            <w:tcW w:w="534" w:type="dxa"/>
          </w:tcPr>
          <w:p w:rsidR="005C3039" w:rsidRDefault="005C3039" w:rsidP="005C3039">
            <w:pPr>
              <w:jc w:val="center"/>
              <w:rPr>
                <w:sz w:val="28"/>
                <w:szCs w:val="28"/>
              </w:rPr>
            </w:pPr>
          </w:p>
        </w:tc>
        <w:tc>
          <w:tcPr>
            <w:tcW w:w="6662" w:type="dxa"/>
          </w:tcPr>
          <w:p w:rsidR="005C3039" w:rsidRPr="00A551E3" w:rsidRDefault="00A551E3" w:rsidP="00A551E3">
            <w:pPr>
              <w:rPr>
                <w:sz w:val="28"/>
                <w:szCs w:val="28"/>
              </w:rPr>
            </w:pPr>
            <w:r>
              <w:rPr>
                <w:sz w:val="28"/>
                <w:szCs w:val="28"/>
              </w:rPr>
              <w:t>Προσόντα τακτικού προσωπικού, άρθρο 6 ΕΚΛΚΠ</w:t>
            </w:r>
          </w:p>
        </w:tc>
        <w:tc>
          <w:tcPr>
            <w:tcW w:w="850" w:type="dxa"/>
          </w:tcPr>
          <w:p w:rsidR="005C3039" w:rsidRDefault="00A551E3" w:rsidP="005C3039">
            <w:pPr>
              <w:jc w:val="center"/>
              <w:rPr>
                <w:sz w:val="28"/>
                <w:szCs w:val="28"/>
              </w:rPr>
            </w:pPr>
            <w:r>
              <w:rPr>
                <w:sz w:val="28"/>
                <w:szCs w:val="28"/>
              </w:rPr>
              <w:t>8</w:t>
            </w:r>
          </w:p>
        </w:tc>
        <w:tc>
          <w:tcPr>
            <w:tcW w:w="718" w:type="dxa"/>
          </w:tcPr>
          <w:p w:rsidR="005C3039" w:rsidRDefault="00A551E3" w:rsidP="005C3039">
            <w:pPr>
              <w:jc w:val="center"/>
              <w:rPr>
                <w:sz w:val="28"/>
                <w:szCs w:val="28"/>
              </w:rPr>
            </w:pPr>
            <w:r>
              <w:rPr>
                <w:sz w:val="28"/>
                <w:szCs w:val="28"/>
              </w:rPr>
              <w:t>9</w:t>
            </w:r>
          </w:p>
        </w:tc>
      </w:tr>
      <w:tr w:rsidR="005C3039" w:rsidTr="005C3039">
        <w:tc>
          <w:tcPr>
            <w:tcW w:w="534" w:type="dxa"/>
          </w:tcPr>
          <w:p w:rsidR="005C3039" w:rsidRDefault="005C3039" w:rsidP="005C3039">
            <w:pPr>
              <w:jc w:val="center"/>
              <w:rPr>
                <w:sz w:val="28"/>
                <w:szCs w:val="28"/>
              </w:rPr>
            </w:pPr>
          </w:p>
        </w:tc>
        <w:tc>
          <w:tcPr>
            <w:tcW w:w="6662" w:type="dxa"/>
          </w:tcPr>
          <w:p w:rsidR="005C3039" w:rsidRDefault="00A551E3" w:rsidP="005C3039">
            <w:pPr>
              <w:rPr>
                <w:sz w:val="28"/>
                <w:szCs w:val="28"/>
              </w:rPr>
            </w:pPr>
            <w:r>
              <w:rPr>
                <w:sz w:val="28"/>
                <w:szCs w:val="28"/>
              </w:rPr>
              <w:t>Έγγραφο σχετικό του Υπουργείου Γεωργίας</w:t>
            </w:r>
          </w:p>
        </w:tc>
        <w:tc>
          <w:tcPr>
            <w:tcW w:w="850" w:type="dxa"/>
          </w:tcPr>
          <w:p w:rsidR="005C3039" w:rsidRDefault="00A551E3" w:rsidP="005C3039">
            <w:pPr>
              <w:jc w:val="center"/>
              <w:rPr>
                <w:sz w:val="28"/>
                <w:szCs w:val="28"/>
              </w:rPr>
            </w:pPr>
            <w:r>
              <w:rPr>
                <w:sz w:val="28"/>
                <w:szCs w:val="28"/>
              </w:rPr>
              <w:t>10</w:t>
            </w:r>
          </w:p>
        </w:tc>
        <w:tc>
          <w:tcPr>
            <w:tcW w:w="718" w:type="dxa"/>
          </w:tcPr>
          <w:p w:rsidR="005C3039" w:rsidRDefault="00A551E3" w:rsidP="005C3039">
            <w:pPr>
              <w:jc w:val="center"/>
              <w:rPr>
                <w:sz w:val="28"/>
                <w:szCs w:val="28"/>
              </w:rPr>
            </w:pPr>
            <w:r>
              <w:rPr>
                <w:sz w:val="28"/>
                <w:szCs w:val="28"/>
              </w:rPr>
              <w:t>10</w:t>
            </w:r>
          </w:p>
        </w:tc>
      </w:tr>
      <w:tr w:rsidR="00A551E3" w:rsidTr="005C3039">
        <w:tc>
          <w:tcPr>
            <w:tcW w:w="534" w:type="dxa"/>
          </w:tcPr>
          <w:p w:rsidR="00A551E3" w:rsidRDefault="00A551E3" w:rsidP="005C3039">
            <w:pPr>
              <w:jc w:val="center"/>
              <w:rPr>
                <w:sz w:val="28"/>
                <w:szCs w:val="28"/>
              </w:rPr>
            </w:pPr>
          </w:p>
        </w:tc>
        <w:tc>
          <w:tcPr>
            <w:tcW w:w="6662" w:type="dxa"/>
          </w:tcPr>
          <w:p w:rsidR="00A551E3" w:rsidRDefault="00A551E3" w:rsidP="00A551E3">
            <w:pPr>
              <w:rPr>
                <w:sz w:val="28"/>
                <w:szCs w:val="28"/>
              </w:rPr>
            </w:pPr>
            <w:r>
              <w:rPr>
                <w:sz w:val="28"/>
                <w:szCs w:val="28"/>
              </w:rPr>
              <w:t>Πλήρωση θέσεων χωρίς διαγωνισμό, άρθρο 9 ΕΚΛΚΠ</w:t>
            </w:r>
          </w:p>
        </w:tc>
        <w:tc>
          <w:tcPr>
            <w:tcW w:w="850" w:type="dxa"/>
          </w:tcPr>
          <w:p w:rsidR="00A551E3" w:rsidRDefault="00A551E3" w:rsidP="005C3039">
            <w:pPr>
              <w:jc w:val="center"/>
              <w:rPr>
                <w:sz w:val="28"/>
                <w:szCs w:val="28"/>
              </w:rPr>
            </w:pPr>
            <w:r>
              <w:rPr>
                <w:sz w:val="28"/>
                <w:szCs w:val="28"/>
              </w:rPr>
              <w:t>11</w:t>
            </w:r>
          </w:p>
        </w:tc>
        <w:tc>
          <w:tcPr>
            <w:tcW w:w="718" w:type="dxa"/>
          </w:tcPr>
          <w:p w:rsidR="00A551E3" w:rsidRDefault="00A551E3" w:rsidP="005C3039">
            <w:pPr>
              <w:jc w:val="center"/>
              <w:rPr>
                <w:sz w:val="28"/>
                <w:szCs w:val="28"/>
              </w:rPr>
            </w:pPr>
            <w:r>
              <w:rPr>
                <w:sz w:val="28"/>
                <w:szCs w:val="28"/>
              </w:rPr>
              <w:t>11</w:t>
            </w:r>
          </w:p>
        </w:tc>
      </w:tr>
      <w:tr w:rsidR="00A551E3" w:rsidTr="005C3039">
        <w:tc>
          <w:tcPr>
            <w:tcW w:w="534" w:type="dxa"/>
          </w:tcPr>
          <w:p w:rsidR="00A551E3" w:rsidRDefault="00A551E3" w:rsidP="005C3039">
            <w:pPr>
              <w:jc w:val="center"/>
              <w:rPr>
                <w:sz w:val="28"/>
                <w:szCs w:val="28"/>
              </w:rPr>
            </w:pPr>
          </w:p>
        </w:tc>
        <w:tc>
          <w:tcPr>
            <w:tcW w:w="6662" w:type="dxa"/>
          </w:tcPr>
          <w:p w:rsidR="00A551E3" w:rsidRDefault="00A551E3" w:rsidP="00A551E3">
            <w:pPr>
              <w:rPr>
                <w:sz w:val="28"/>
                <w:szCs w:val="28"/>
              </w:rPr>
            </w:pPr>
            <w:r>
              <w:rPr>
                <w:sz w:val="28"/>
                <w:szCs w:val="28"/>
              </w:rPr>
              <w:t>Επί συμβάσει Προσωπικό, άρθρο 15 ΕΚΛΚΠ</w:t>
            </w:r>
          </w:p>
        </w:tc>
        <w:tc>
          <w:tcPr>
            <w:tcW w:w="850" w:type="dxa"/>
          </w:tcPr>
          <w:p w:rsidR="00A551E3" w:rsidRDefault="00A551E3" w:rsidP="005C3039">
            <w:pPr>
              <w:jc w:val="center"/>
              <w:rPr>
                <w:sz w:val="28"/>
                <w:szCs w:val="28"/>
              </w:rPr>
            </w:pPr>
            <w:r>
              <w:rPr>
                <w:sz w:val="28"/>
                <w:szCs w:val="28"/>
              </w:rPr>
              <w:t>12</w:t>
            </w:r>
          </w:p>
        </w:tc>
        <w:tc>
          <w:tcPr>
            <w:tcW w:w="718" w:type="dxa"/>
          </w:tcPr>
          <w:p w:rsidR="00A551E3" w:rsidRDefault="00A551E3" w:rsidP="005C3039">
            <w:pPr>
              <w:jc w:val="center"/>
              <w:rPr>
                <w:sz w:val="28"/>
                <w:szCs w:val="28"/>
              </w:rPr>
            </w:pPr>
            <w:r>
              <w:rPr>
                <w:sz w:val="28"/>
                <w:szCs w:val="28"/>
              </w:rPr>
              <w:t>13</w:t>
            </w:r>
          </w:p>
        </w:tc>
      </w:tr>
      <w:tr w:rsidR="00A551E3" w:rsidTr="005C3039">
        <w:tc>
          <w:tcPr>
            <w:tcW w:w="534" w:type="dxa"/>
          </w:tcPr>
          <w:p w:rsidR="00A551E3" w:rsidRDefault="00A551E3" w:rsidP="005C3039">
            <w:pPr>
              <w:jc w:val="center"/>
              <w:rPr>
                <w:sz w:val="28"/>
                <w:szCs w:val="28"/>
              </w:rPr>
            </w:pPr>
            <w:r>
              <w:rPr>
                <w:sz w:val="28"/>
                <w:szCs w:val="28"/>
              </w:rPr>
              <w:t>5</w:t>
            </w:r>
          </w:p>
        </w:tc>
        <w:tc>
          <w:tcPr>
            <w:tcW w:w="6662" w:type="dxa"/>
          </w:tcPr>
          <w:p w:rsidR="00A551E3" w:rsidRDefault="00A551E3" w:rsidP="00A551E3">
            <w:pPr>
              <w:rPr>
                <w:sz w:val="28"/>
                <w:szCs w:val="28"/>
              </w:rPr>
            </w:pPr>
            <w:r>
              <w:rPr>
                <w:sz w:val="28"/>
                <w:szCs w:val="28"/>
              </w:rPr>
              <w:t xml:space="preserve">ΑΣΕΠ και προσλήψεις </w:t>
            </w:r>
            <w:r w:rsidRPr="00A551E3">
              <w:rPr>
                <w:sz w:val="26"/>
                <w:szCs w:val="26"/>
              </w:rPr>
              <w:t>(προσόντα,</w:t>
            </w:r>
            <w:r>
              <w:rPr>
                <w:sz w:val="26"/>
                <w:szCs w:val="26"/>
              </w:rPr>
              <w:t xml:space="preserve"> </w:t>
            </w:r>
            <w:r w:rsidRPr="00A551E3">
              <w:rPr>
                <w:sz w:val="26"/>
                <w:szCs w:val="26"/>
              </w:rPr>
              <w:t>κριτήρια)</w:t>
            </w:r>
            <w:r>
              <w:rPr>
                <w:sz w:val="28"/>
                <w:szCs w:val="28"/>
              </w:rPr>
              <w:t xml:space="preserve"> προσωπικού</w:t>
            </w:r>
          </w:p>
        </w:tc>
        <w:tc>
          <w:tcPr>
            <w:tcW w:w="850" w:type="dxa"/>
          </w:tcPr>
          <w:p w:rsidR="00A551E3" w:rsidRDefault="00A551E3" w:rsidP="005C3039">
            <w:pPr>
              <w:jc w:val="center"/>
              <w:rPr>
                <w:sz w:val="28"/>
                <w:szCs w:val="28"/>
              </w:rPr>
            </w:pPr>
            <w:r>
              <w:rPr>
                <w:sz w:val="28"/>
                <w:szCs w:val="28"/>
              </w:rPr>
              <w:t>15</w:t>
            </w:r>
          </w:p>
        </w:tc>
        <w:tc>
          <w:tcPr>
            <w:tcW w:w="718" w:type="dxa"/>
          </w:tcPr>
          <w:p w:rsidR="00A551E3" w:rsidRDefault="00A551E3" w:rsidP="005C3039">
            <w:pPr>
              <w:jc w:val="center"/>
              <w:rPr>
                <w:sz w:val="28"/>
                <w:szCs w:val="28"/>
              </w:rPr>
            </w:pPr>
          </w:p>
        </w:tc>
      </w:tr>
      <w:tr w:rsidR="00A551E3" w:rsidTr="005C3039">
        <w:tc>
          <w:tcPr>
            <w:tcW w:w="534" w:type="dxa"/>
          </w:tcPr>
          <w:p w:rsidR="00A551E3" w:rsidRDefault="00A551E3" w:rsidP="005C3039">
            <w:pPr>
              <w:jc w:val="center"/>
              <w:rPr>
                <w:sz w:val="28"/>
                <w:szCs w:val="28"/>
              </w:rPr>
            </w:pPr>
          </w:p>
        </w:tc>
        <w:tc>
          <w:tcPr>
            <w:tcW w:w="6662" w:type="dxa"/>
          </w:tcPr>
          <w:p w:rsidR="00A551E3" w:rsidRDefault="00E94612" w:rsidP="00A551E3">
            <w:pPr>
              <w:rPr>
                <w:sz w:val="28"/>
                <w:szCs w:val="28"/>
              </w:rPr>
            </w:pPr>
            <w:r>
              <w:rPr>
                <w:sz w:val="28"/>
                <w:szCs w:val="28"/>
              </w:rPr>
              <w:t>Τι πρέπει να περιλαμβάνει η προκήρυξη πρόσληψης</w:t>
            </w:r>
          </w:p>
          <w:p w:rsidR="00E94612" w:rsidRDefault="00E94612" w:rsidP="00A551E3">
            <w:pPr>
              <w:rPr>
                <w:sz w:val="28"/>
                <w:szCs w:val="28"/>
              </w:rPr>
            </w:pPr>
            <w:r>
              <w:rPr>
                <w:sz w:val="28"/>
                <w:szCs w:val="28"/>
              </w:rPr>
              <w:t>Προσωπικού – Τα προσόντα των υποψηφίων</w:t>
            </w:r>
          </w:p>
        </w:tc>
        <w:tc>
          <w:tcPr>
            <w:tcW w:w="850" w:type="dxa"/>
          </w:tcPr>
          <w:p w:rsidR="00A551E3" w:rsidRDefault="00E94612" w:rsidP="005C3039">
            <w:pPr>
              <w:jc w:val="center"/>
              <w:rPr>
                <w:sz w:val="28"/>
                <w:szCs w:val="28"/>
              </w:rPr>
            </w:pPr>
            <w:r>
              <w:rPr>
                <w:sz w:val="28"/>
                <w:szCs w:val="28"/>
              </w:rPr>
              <w:t>15</w:t>
            </w:r>
          </w:p>
        </w:tc>
        <w:tc>
          <w:tcPr>
            <w:tcW w:w="718" w:type="dxa"/>
          </w:tcPr>
          <w:p w:rsidR="00A551E3" w:rsidRDefault="00E94612" w:rsidP="005C3039">
            <w:pPr>
              <w:jc w:val="center"/>
              <w:rPr>
                <w:sz w:val="28"/>
                <w:szCs w:val="28"/>
              </w:rPr>
            </w:pPr>
            <w:r>
              <w:rPr>
                <w:sz w:val="28"/>
                <w:szCs w:val="28"/>
              </w:rPr>
              <w:t>17</w:t>
            </w:r>
          </w:p>
        </w:tc>
      </w:tr>
      <w:tr w:rsidR="00A551E3" w:rsidTr="005C3039">
        <w:tc>
          <w:tcPr>
            <w:tcW w:w="534" w:type="dxa"/>
          </w:tcPr>
          <w:p w:rsidR="00A551E3" w:rsidRDefault="00A551E3" w:rsidP="005C3039">
            <w:pPr>
              <w:jc w:val="center"/>
              <w:rPr>
                <w:sz w:val="28"/>
                <w:szCs w:val="28"/>
              </w:rPr>
            </w:pPr>
          </w:p>
        </w:tc>
        <w:tc>
          <w:tcPr>
            <w:tcW w:w="6662" w:type="dxa"/>
          </w:tcPr>
          <w:p w:rsidR="00A551E3" w:rsidRDefault="00E94612" w:rsidP="00A551E3">
            <w:pPr>
              <w:rPr>
                <w:sz w:val="28"/>
                <w:szCs w:val="28"/>
              </w:rPr>
            </w:pPr>
            <w:r>
              <w:rPr>
                <w:sz w:val="28"/>
                <w:szCs w:val="28"/>
              </w:rPr>
              <w:t>Σημαντικές Σημειώσεις - Διευκρινίσεις</w:t>
            </w:r>
          </w:p>
        </w:tc>
        <w:tc>
          <w:tcPr>
            <w:tcW w:w="850" w:type="dxa"/>
          </w:tcPr>
          <w:p w:rsidR="00A551E3" w:rsidRDefault="00E94612" w:rsidP="005C3039">
            <w:pPr>
              <w:jc w:val="center"/>
              <w:rPr>
                <w:sz w:val="28"/>
                <w:szCs w:val="28"/>
              </w:rPr>
            </w:pPr>
            <w:r>
              <w:rPr>
                <w:sz w:val="28"/>
                <w:szCs w:val="28"/>
              </w:rPr>
              <w:t>17</w:t>
            </w:r>
          </w:p>
        </w:tc>
        <w:tc>
          <w:tcPr>
            <w:tcW w:w="718" w:type="dxa"/>
          </w:tcPr>
          <w:p w:rsidR="00A551E3" w:rsidRDefault="00E94612" w:rsidP="005C3039">
            <w:pPr>
              <w:jc w:val="center"/>
              <w:rPr>
                <w:sz w:val="28"/>
                <w:szCs w:val="28"/>
              </w:rPr>
            </w:pPr>
            <w:r>
              <w:rPr>
                <w:sz w:val="28"/>
                <w:szCs w:val="28"/>
              </w:rPr>
              <w:t>18</w:t>
            </w:r>
          </w:p>
        </w:tc>
      </w:tr>
      <w:tr w:rsidR="00A551E3" w:rsidTr="005C3039">
        <w:tc>
          <w:tcPr>
            <w:tcW w:w="534" w:type="dxa"/>
          </w:tcPr>
          <w:p w:rsidR="00A551E3" w:rsidRDefault="00E94612" w:rsidP="005C3039">
            <w:pPr>
              <w:jc w:val="center"/>
              <w:rPr>
                <w:sz w:val="28"/>
                <w:szCs w:val="28"/>
              </w:rPr>
            </w:pPr>
            <w:r>
              <w:rPr>
                <w:sz w:val="28"/>
                <w:szCs w:val="28"/>
              </w:rPr>
              <w:t>6</w:t>
            </w:r>
          </w:p>
        </w:tc>
        <w:tc>
          <w:tcPr>
            <w:tcW w:w="6662" w:type="dxa"/>
          </w:tcPr>
          <w:p w:rsidR="00E94612" w:rsidRDefault="00E94612" w:rsidP="00A551E3">
            <w:pPr>
              <w:rPr>
                <w:sz w:val="28"/>
                <w:szCs w:val="28"/>
              </w:rPr>
            </w:pPr>
            <w:r>
              <w:rPr>
                <w:sz w:val="28"/>
                <w:szCs w:val="28"/>
              </w:rPr>
              <w:t xml:space="preserve">Η διαδικασία δημοσίευσης της προκήρυξης – ανακοίνω- </w:t>
            </w:r>
          </w:p>
          <w:p w:rsidR="00A551E3" w:rsidRDefault="00E94612" w:rsidP="00A551E3">
            <w:pPr>
              <w:rPr>
                <w:sz w:val="28"/>
                <w:szCs w:val="28"/>
              </w:rPr>
            </w:pPr>
            <w:r>
              <w:rPr>
                <w:sz w:val="28"/>
                <w:szCs w:val="28"/>
              </w:rPr>
              <w:t>σης πρόσληψης του εποχιακού προσωπικού</w:t>
            </w:r>
          </w:p>
        </w:tc>
        <w:tc>
          <w:tcPr>
            <w:tcW w:w="850" w:type="dxa"/>
          </w:tcPr>
          <w:p w:rsidR="00A551E3" w:rsidRDefault="00E94612" w:rsidP="005C3039">
            <w:pPr>
              <w:jc w:val="center"/>
              <w:rPr>
                <w:sz w:val="28"/>
                <w:szCs w:val="28"/>
              </w:rPr>
            </w:pPr>
            <w:r>
              <w:rPr>
                <w:sz w:val="28"/>
                <w:szCs w:val="28"/>
              </w:rPr>
              <w:t>19</w:t>
            </w:r>
          </w:p>
        </w:tc>
        <w:tc>
          <w:tcPr>
            <w:tcW w:w="718" w:type="dxa"/>
          </w:tcPr>
          <w:p w:rsidR="00A551E3" w:rsidRDefault="00E94612" w:rsidP="005C3039">
            <w:pPr>
              <w:jc w:val="center"/>
              <w:rPr>
                <w:sz w:val="28"/>
                <w:szCs w:val="28"/>
              </w:rPr>
            </w:pPr>
            <w:r>
              <w:rPr>
                <w:sz w:val="28"/>
                <w:szCs w:val="28"/>
              </w:rPr>
              <w:t>19</w:t>
            </w:r>
          </w:p>
        </w:tc>
      </w:tr>
      <w:tr w:rsidR="00E94612" w:rsidTr="005C3039">
        <w:tc>
          <w:tcPr>
            <w:tcW w:w="534" w:type="dxa"/>
          </w:tcPr>
          <w:p w:rsidR="00E94612" w:rsidRDefault="00E94612" w:rsidP="005C3039">
            <w:pPr>
              <w:jc w:val="center"/>
              <w:rPr>
                <w:sz w:val="28"/>
                <w:szCs w:val="28"/>
              </w:rPr>
            </w:pPr>
            <w:r>
              <w:rPr>
                <w:sz w:val="28"/>
                <w:szCs w:val="28"/>
              </w:rPr>
              <w:t>7</w:t>
            </w:r>
          </w:p>
        </w:tc>
        <w:tc>
          <w:tcPr>
            <w:tcW w:w="6662" w:type="dxa"/>
          </w:tcPr>
          <w:p w:rsidR="00E94612" w:rsidRDefault="008D6D3A" w:rsidP="008D6D3A">
            <w:pPr>
              <w:rPr>
                <w:sz w:val="28"/>
                <w:szCs w:val="28"/>
              </w:rPr>
            </w:pPr>
            <w:r>
              <w:rPr>
                <w:sz w:val="28"/>
                <w:szCs w:val="28"/>
              </w:rPr>
              <w:t>Το Διοικητικό Συμβούλιο του ΤΟΕΒ μπορεί να προσλάβει το εποχιακό προσωπικό</w:t>
            </w:r>
          </w:p>
        </w:tc>
        <w:tc>
          <w:tcPr>
            <w:tcW w:w="850" w:type="dxa"/>
          </w:tcPr>
          <w:p w:rsidR="00E94612" w:rsidRDefault="008D6D3A" w:rsidP="005C3039">
            <w:pPr>
              <w:jc w:val="center"/>
              <w:rPr>
                <w:sz w:val="28"/>
                <w:szCs w:val="28"/>
              </w:rPr>
            </w:pPr>
            <w:r>
              <w:rPr>
                <w:sz w:val="28"/>
                <w:szCs w:val="28"/>
              </w:rPr>
              <w:t>20</w:t>
            </w:r>
          </w:p>
        </w:tc>
        <w:tc>
          <w:tcPr>
            <w:tcW w:w="718" w:type="dxa"/>
          </w:tcPr>
          <w:p w:rsidR="00E94612" w:rsidRDefault="008D6D3A" w:rsidP="005C3039">
            <w:pPr>
              <w:jc w:val="center"/>
              <w:rPr>
                <w:sz w:val="28"/>
                <w:szCs w:val="28"/>
              </w:rPr>
            </w:pPr>
            <w:r>
              <w:rPr>
                <w:sz w:val="28"/>
                <w:szCs w:val="28"/>
              </w:rPr>
              <w:t>20</w:t>
            </w:r>
          </w:p>
        </w:tc>
      </w:tr>
      <w:tr w:rsidR="008D6D3A" w:rsidTr="005C3039">
        <w:tc>
          <w:tcPr>
            <w:tcW w:w="534" w:type="dxa"/>
          </w:tcPr>
          <w:p w:rsidR="008D6D3A" w:rsidRDefault="008D6D3A" w:rsidP="005C3039">
            <w:pPr>
              <w:jc w:val="center"/>
              <w:rPr>
                <w:sz w:val="28"/>
                <w:szCs w:val="28"/>
              </w:rPr>
            </w:pPr>
            <w:r>
              <w:rPr>
                <w:sz w:val="28"/>
                <w:szCs w:val="28"/>
              </w:rPr>
              <w:t>8</w:t>
            </w:r>
          </w:p>
        </w:tc>
        <w:tc>
          <w:tcPr>
            <w:tcW w:w="6662" w:type="dxa"/>
          </w:tcPr>
          <w:p w:rsidR="008D6D3A" w:rsidRDefault="008D6D3A" w:rsidP="008D6D3A">
            <w:pPr>
              <w:rPr>
                <w:sz w:val="28"/>
                <w:szCs w:val="28"/>
              </w:rPr>
            </w:pPr>
            <w:r>
              <w:rPr>
                <w:sz w:val="28"/>
                <w:szCs w:val="28"/>
              </w:rPr>
              <w:t>Περιεχόμενο της προκήρυξης πρόσληψης</w:t>
            </w:r>
          </w:p>
        </w:tc>
        <w:tc>
          <w:tcPr>
            <w:tcW w:w="850" w:type="dxa"/>
          </w:tcPr>
          <w:p w:rsidR="008D6D3A" w:rsidRDefault="008D6D3A" w:rsidP="005C3039">
            <w:pPr>
              <w:jc w:val="center"/>
              <w:rPr>
                <w:sz w:val="28"/>
                <w:szCs w:val="28"/>
              </w:rPr>
            </w:pPr>
            <w:r>
              <w:rPr>
                <w:sz w:val="28"/>
                <w:szCs w:val="28"/>
              </w:rPr>
              <w:t>21</w:t>
            </w:r>
          </w:p>
        </w:tc>
        <w:tc>
          <w:tcPr>
            <w:tcW w:w="718" w:type="dxa"/>
          </w:tcPr>
          <w:p w:rsidR="008D6D3A" w:rsidRDefault="008D6D3A" w:rsidP="005C3039">
            <w:pPr>
              <w:jc w:val="center"/>
              <w:rPr>
                <w:sz w:val="28"/>
                <w:szCs w:val="28"/>
              </w:rPr>
            </w:pPr>
            <w:r>
              <w:rPr>
                <w:sz w:val="28"/>
                <w:szCs w:val="28"/>
              </w:rPr>
              <w:t>21</w:t>
            </w:r>
          </w:p>
        </w:tc>
      </w:tr>
      <w:tr w:rsidR="008D6D3A" w:rsidTr="005C3039">
        <w:tc>
          <w:tcPr>
            <w:tcW w:w="534" w:type="dxa"/>
          </w:tcPr>
          <w:p w:rsidR="008D6D3A" w:rsidRDefault="008D6D3A" w:rsidP="005C3039">
            <w:pPr>
              <w:jc w:val="center"/>
              <w:rPr>
                <w:sz w:val="28"/>
                <w:szCs w:val="28"/>
              </w:rPr>
            </w:pPr>
          </w:p>
        </w:tc>
        <w:tc>
          <w:tcPr>
            <w:tcW w:w="6662" w:type="dxa"/>
          </w:tcPr>
          <w:p w:rsidR="008D6D3A" w:rsidRDefault="008D6D3A" w:rsidP="008D6D3A">
            <w:pPr>
              <w:rPr>
                <w:sz w:val="28"/>
                <w:szCs w:val="28"/>
              </w:rPr>
            </w:pPr>
          </w:p>
        </w:tc>
        <w:tc>
          <w:tcPr>
            <w:tcW w:w="850" w:type="dxa"/>
          </w:tcPr>
          <w:p w:rsidR="008D6D3A" w:rsidRDefault="008D6D3A" w:rsidP="005C3039">
            <w:pPr>
              <w:jc w:val="center"/>
              <w:rPr>
                <w:sz w:val="28"/>
                <w:szCs w:val="28"/>
              </w:rPr>
            </w:pPr>
          </w:p>
        </w:tc>
        <w:tc>
          <w:tcPr>
            <w:tcW w:w="718" w:type="dxa"/>
          </w:tcPr>
          <w:p w:rsidR="008D6D3A" w:rsidRDefault="008D6D3A" w:rsidP="005C3039">
            <w:pPr>
              <w:jc w:val="center"/>
              <w:rPr>
                <w:sz w:val="28"/>
                <w:szCs w:val="28"/>
              </w:rPr>
            </w:pPr>
          </w:p>
        </w:tc>
      </w:tr>
      <w:tr w:rsidR="008D6D3A" w:rsidTr="005C3039">
        <w:tc>
          <w:tcPr>
            <w:tcW w:w="534" w:type="dxa"/>
          </w:tcPr>
          <w:p w:rsidR="008D6D3A" w:rsidRDefault="008D6D3A" w:rsidP="005C3039">
            <w:pPr>
              <w:jc w:val="center"/>
              <w:rPr>
                <w:sz w:val="28"/>
                <w:szCs w:val="28"/>
              </w:rPr>
            </w:pPr>
          </w:p>
        </w:tc>
        <w:tc>
          <w:tcPr>
            <w:tcW w:w="6662" w:type="dxa"/>
          </w:tcPr>
          <w:p w:rsidR="008D6D3A" w:rsidRDefault="008D6D3A" w:rsidP="008D6D3A">
            <w:pPr>
              <w:rPr>
                <w:sz w:val="28"/>
                <w:szCs w:val="28"/>
              </w:rPr>
            </w:pPr>
          </w:p>
        </w:tc>
        <w:tc>
          <w:tcPr>
            <w:tcW w:w="850" w:type="dxa"/>
          </w:tcPr>
          <w:p w:rsidR="008D6D3A" w:rsidRDefault="008D6D3A" w:rsidP="005C3039">
            <w:pPr>
              <w:jc w:val="center"/>
              <w:rPr>
                <w:sz w:val="28"/>
                <w:szCs w:val="28"/>
              </w:rPr>
            </w:pPr>
          </w:p>
        </w:tc>
        <w:tc>
          <w:tcPr>
            <w:tcW w:w="718" w:type="dxa"/>
          </w:tcPr>
          <w:p w:rsidR="008D6D3A" w:rsidRDefault="008D6D3A" w:rsidP="005C3039">
            <w:pPr>
              <w:jc w:val="center"/>
              <w:rPr>
                <w:sz w:val="28"/>
                <w:szCs w:val="28"/>
              </w:rPr>
            </w:pPr>
          </w:p>
        </w:tc>
      </w:tr>
      <w:tr w:rsidR="008D6D3A" w:rsidTr="005C3039">
        <w:tc>
          <w:tcPr>
            <w:tcW w:w="534" w:type="dxa"/>
          </w:tcPr>
          <w:p w:rsidR="008D6D3A" w:rsidRDefault="008D6D3A" w:rsidP="005C3039">
            <w:pPr>
              <w:jc w:val="center"/>
              <w:rPr>
                <w:sz w:val="28"/>
                <w:szCs w:val="28"/>
              </w:rPr>
            </w:pPr>
          </w:p>
        </w:tc>
        <w:tc>
          <w:tcPr>
            <w:tcW w:w="6662" w:type="dxa"/>
          </w:tcPr>
          <w:p w:rsidR="008D6D3A" w:rsidRDefault="008D6D3A" w:rsidP="008D6D3A">
            <w:pPr>
              <w:rPr>
                <w:sz w:val="28"/>
                <w:szCs w:val="28"/>
              </w:rPr>
            </w:pPr>
          </w:p>
        </w:tc>
        <w:tc>
          <w:tcPr>
            <w:tcW w:w="850" w:type="dxa"/>
          </w:tcPr>
          <w:p w:rsidR="008D6D3A" w:rsidRDefault="008D6D3A" w:rsidP="005C3039">
            <w:pPr>
              <w:jc w:val="center"/>
              <w:rPr>
                <w:sz w:val="28"/>
                <w:szCs w:val="28"/>
              </w:rPr>
            </w:pPr>
          </w:p>
        </w:tc>
        <w:tc>
          <w:tcPr>
            <w:tcW w:w="718" w:type="dxa"/>
          </w:tcPr>
          <w:p w:rsidR="008D6D3A" w:rsidRDefault="008D6D3A" w:rsidP="005C3039">
            <w:pPr>
              <w:jc w:val="center"/>
              <w:rPr>
                <w:sz w:val="28"/>
                <w:szCs w:val="28"/>
              </w:rPr>
            </w:pPr>
          </w:p>
        </w:tc>
      </w:tr>
    </w:tbl>
    <w:p w:rsidR="004712F3" w:rsidRDefault="004712F3">
      <w:pPr>
        <w:rPr>
          <w:sz w:val="28"/>
          <w:szCs w:val="28"/>
        </w:rPr>
      </w:pPr>
      <w:r>
        <w:rPr>
          <w:sz w:val="28"/>
          <w:szCs w:val="28"/>
        </w:rPr>
        <w:br w:type="page"/>
      </w:r>
    </w:p>
    <w:p w:rsidR="004712F3" w:rsidRDefault="004712F3" w:rsidP="004712F3">
      <w:pPr>
        <w:jc w:val="both"/>
        <w:rPr>
          <w:sz w:val="28"/>
          <w:szCs w:val="28"/>
        </w:rPr>
      </w:pPr>
    </w:p>
    <w:p w:rsidR="00E41801" w:rsidRDefault="00E41801" w:rsidP="00E41801">
      <w:pPr>
        <w:jc w:val="both"/>
        <w:rPr>
          <w:sz w:val="28"/>
          <w:szCs w:val="28"/>
        </w:rPr>
      </w:pPr>
      <w:r>
        <w:rPr>
          <w:sz w:val="28"/>
          <w:szCs w:val="28"/>
        </w:rPr>
        <w:t>***********************************************************</w:t>
      </w:r>
    </w:p>
    <w:p w:rsidR="00DD2556" w:rsidRDefault="00DD2556" w:rsidP="00D8039F">
      <w:pPr>
        <w:jc w:val="both"/>
        <w:rPr>
          <w:sz w:val="28"/>
          <w:szCs w:val="28"/>
        </w:rPr>
      </w:pPr>
    </w:p>
    <w:p w:rsidR="00DD2556" w:rsidRPr="00A61001" w:rsidRDefault="00DD2556" w:rsidP="00DD2556">
      <w:pPr>
        <w:jc w:val="center"/>
        <w:rPr>
          <w:b/>
          <w:sz w:val="32"/>
          <w:szCs w:val="32"/>
          <w:u w:val="single"/>
        </w:rPr>
      </w:pPr>
      <w:r w:rsidRPr="00A61001">
        <w:rPr>
          <w:b/>
          <w:sz w:val="32"/>
          <w:szCs w:val="32"/>
          <w:u w:val="single"/>
        </w:rPr>
        <w:t>Πρόσληψη εποχιακού προσωπικού</w:t>
      </w:r>
    </w:p>
    <w:p w:rsidR="00DD2556" w:rsidRDefault="00DD2556" w:rsidP="00D8039F">
      <w:pPr>
        <w:jc w:val="both"/>
        <w:rPr>
          <w:sz w:val="28"/>
          <w:szCs w:val="28"/>
        </w:rPr>
      </w:pPr>
    </w:p>
    <w:p w:rsidR="00DD5881" w:rsidRPr="004712F3" w:rsidRDefault="004712F3" w:rsidP="004712F3">
      <w:pPr>
        <w:jc w:val="center"/>
        <w:rPr>
          <w:b/>
          <w:sz w:val="28"/>
          <w:szCs w:val="28"/>
          <w:u w:val="single"/>
        </w:rPr>
      </w:pPr>
      <w:r>
        <w:rPr>
          <w:b/>
          <w:sz w:val="28"/>
          <w:szCs w:val="28"/>
          <w:u w:val="single"/>
        </w:rPr>
        <w:t xml:space="preserve">1. </w:t>
      </w:r>
      <w:r w:rsidRPr="004712F3">
        <w:rPr>
          <w:b/>
          <w:sz w:val="28"/>
          <w:szCs w:val="28"/>
          <w:u w:val="single"/>
        </w:rPr>
        <w:t>Π</w:t>
      </w:r>
      <w:r w:rsidR="00DD5881" w:rsidRPr="004712F3">
        <w:rPr>
          <w:b/>
          <w:sz w:val="28"/>
          <w:szCs w:val="28"/>
          <w:u w:val="single"/>
        </w:rPr>
        <w:t>ροσόντα υποψηφίων</w:t>
      </w:r>
    </w:p>
    <w:p w:rsidR="00DD5881" w:rsidRDefault="00DD5881" w:rsidP="00D8039F">
      <w:pPr>
        <w:jc w:val="both"/>
        <w:rPr>
          <w:sz w:val="28"/>
          <w:szCs w:val="28"/>
        </w:rPr>
      </w:pPr>
    </w:p>
    <w:p w:rsidR="004712F3" w:rsidRDefault="004712F3" w:rsidP="00D8039F">
      <w:pPr>
        <w:jc w:val="both"/>
        <w:rPr>
          <w:sz w:val="28"/>
          <w:szCs w:val="28"/>
        </w:rPr>
      </w:pPr>
    </w:p>
    <w:p w:rsidR="00DB105F" w:rsidRDefault="00DB105F" w:rsidP="00DB105F">
      <w:pPr>
        <w:jc w:val="both"/>
        <w:rPr>
          <w:sz w:val="28"/>
          <w:szCs w:val="28"/>
        </w:rPr>
      </w:pPr>
      <w:r>
        <w:rPr>
          <w:sz w:val="28"/>
          <w:szCs w:val="28"/>
        </w:rPr>
        <w:t>***********************************************************</w:t>
      </w:r>
    </w:p>
    <w:p w:rsidR="00DB105F" w:rsidRDefault="00DB105F" w:rsidP="00D8039F">
      <w:pPr>
        <w:jc w:val="both"/>
        <w:rPr>
          <w:sz w:val="28"/>
          <w:szCs w:val="28"/>
        </w:rPr>
      </w:pPr>
    </w:p>
    <w:p w:rsidR="00DB105F" w:rsidRDefault="00DB105F" w:rsidP="00BB1F69">
      <w:pPr>
        <w:ind w:firstLine="284"/>
        <w:jc w:val="both"/>
        <w:rPr>
          <w:b/>
          <w:sz w:val="28"/>
          <w:szCs w:val="28"/>
          <w:u w:val="single"/>
        </w:rPr>
      </w:pPr>
      <w:r w:rsidRPr="00DB105F">
        <w:rPr>
          <w:b/>
          <w:sz w:val="28"/>
          <w:szCs w:val="28"/>
          <w:u w:val="single"/>
        </w:rPr>
        <w:t>1. Προσόντα</w:t>
      </w:r>
    </w:p>
    <w:p w:rsidR="00DB105F" w:rsidRPr="00DB105F" w:rsidRDefault="00DB105F" w:rsidP="00BB1F69">
      <w:pPr>
        <w:ind w:firstLine="284"/>
        <w:jc w:val="both"/>
        <w:rPr>
          <w:b/>
          <w:sz w:val="28"/>
          <w:szCs w:val="28"/>
          <w:u w:val="single"/>
        </w:rPr>
      </w:pPr>
    </w:p>
    <w:p w:rsidR="00E41801" w:rsidRDefault="00E41801" w:rsidP="00566A6B">
      <w:pPr>
        <w:ind w:firstLine="284"/>
        <w:jc w:val="both"/>
        <w:rPr>
          <w:sz w:val="28"/>
          <w:szCs w:val="28"/>
        </w:rPr>
      </w:pPr>
      <w:r>
        <w:rPr>
          <w:sz w:val="28"/>
          <w:szCs w:val="28"/>
        </w:rPr>
        <w:t xml:space="preserve">Στο Καταστατικό, το μόνο σχετικό άρθρο που βρίσκουμε είναι το άρθρο 46, περίπτ. 2, στο οποίο, αναφορικά με το προσωπικό, διαβάζουμε: </w:t>
      </w:r>
    </w:p>
    <w:p w:rsidR="00E41801" w:rsidRDefault="00E41801" w:rsidP="00566A6B">
      <w:pPr>
        <w:ind w:firstLine="284"/>
        <w:jc w:val="both"/>
        <w:rPr>
          <w:sz w:val="28"/>
          <w:szCs w:val="28"/>
        </w:rPr>
      </w:pPr>
      <w:r>
        <w:rPr>
          <w:sz w:val="28"/>
          <w:szCs w:val="28"/>
        </w:rPr>
        <w:t>«2.- Ο Οργανισμός δύναται, εφόσον οι ανάγκες το επιβάλλουν να προσ</w:t>
      </w:r>
      <w:r w:rsidR="00E94612">
        <w:rPr>
          <w:sz w:val="28"/>
          <w:szCs w:val="28"/>
        </w:rPr>
        <w:softHyphen/>
      </w:r>
      <w:r>
        <w:rPr>
          <w:sz w:val="28"/>
          <w:szCs w:val="28"/>
        </w:rPr>
        <w:t>λαμβάνει υπαλλήλους για την κανονική λειτουργία του.</w:t>
      </w:r>
    </w:p>
    <w:p w:rsidR="00E41801" w:rsidRDefault="00E41801" w:rsidP="00566A6B">
      <w:pPr>
        <w:ind w:firstLine="284"/>
        <w:jc w:val="both"/>
        <w:rPr>
          <w:sz w:val="28"/>
          <w:szCs w:val="28"/>
        </w:rPr>
      </w:pPr>
      <w:r>
        <w:rPr>
          <w:sz w:val="28"/>
          <w:szCs w:val="28"/>
        </w:rPr>
        <w:t>Ο αριθμός, η κατηγορία, η ειδικότητα, τα προσόντα και η αντιμισθία αυ</w:t>
      </w:r>
      <w:r w:rsidR="00E94612">
        <w:rPr>
          <w:sz w:val="28"/>
          <w:szCs w:val="28"/>
        </w:rPr>
        <w:softHyphen/>
      </w:r>
      <w:r>
        <w:rPr>
          <w:sz w:val="28"/>
          <w:szCs w:val="28"/>
        </w:rPr>
        <w:t>τών ρυθμίζονται με αποφάσεις του Διοικητικού Συμβουλίου του Οργανι</w:t>
      </w:r>
      <w:r w:rsidR="00E94612">
        <w:rPr>
          <w:sz w:val="28"/>
          <w:szCs w:val="28"/>
        </w:rPr>
        <w:softHyphen/>
      </w:r>
      <w:r>
        <w:rPr>
          <w:sz w:val="28"/>
          <w:szCs w:val="28"/>
        </w:rPr>
        <w:t>σμού, οι οποίες υπόκειται στην έγκριση της αρμόδιας υπηρεσίας Ε.Β. μετά από γνώμη του περιφερειακού Γνωμοδοτικού Συμβουλίου Ε.Β.».</w:t>
      </w:r>
    </w:p>
    <w:p w:rsidR="00334702" w:rsidRDefault="00334702" w:rsidP="00566A6B">
      <w:pPr>
        <w:ind w:firstLine="284"/>
        <w:jc w:val="both"/>
        <w:rPr>
          <w:sz w:val="28"/>
          <w:szCs w:val="28"/>
        </w:rPr>
      </w:pPr>
      <w:r>
        <w:rPr>
          <w:sz w:val="28"/>
          <w:szCs w:val="28"/>
        </w:rPr>
        <w:t>Όμως, για να μη γίνεται κάθε φορά όλη αυτή η διαδικασία έγκρισης με</w:t>
      </w:r>
      <w:r w:rsidR="00E94612">
        <w:rPr>
          <w:sz w:val="28"/>
          <w:szCs w:val="28"/>
        </w:rPr>
        <w:softHyphen/>
      </w:r>
      <w:r>
        <w:rPr>
          <w:sz w:val="28"/>
          <w:szCs w:val="28"/>
        </w:rPr>
        <w:t>ταξύ του ΟΕΒ και των παραπάνω υπηρεσιών Εγγείων Βελτιώσεων (ή τις εποπτεύουσες υπηρεσίες), αναγράφονται στον Ε.Κ.Λ.Κ.Π. (=</w:t>
      </w:r>
      <w:r w:rsidRPr="00D8039F">
        <w:rPr>
          <w:sz w:val="28"/>
          <w:szCs w:val="28"/>
        </w:rPr>
        <w:t xml:space="preserve">Εσωτερικό Κανονισμό Λειτουργίας και Κατάστασης Προσωπικού </w:t>
      </w:r>
      <w:r>
        <w:rPr>
          <w:sz w:val="28"/>
          <w:szCs w:val="28"/>
        </w:rPr>
        <w:t>[</w:t>
      </w:r>
      <w:r w:rsidRPr="00D8039F">
        <w:rPr>
          <w:sz w:val="28"/>
          <w:szCs w:val="28"/>
        </w:rPr>
        <w:t>πρώην Κ.Ε.Υ.</w:t>
      </w:r>
      <w:r>
        <w:rPr>
          <w:sz w:val="28"/>
          <w:szCs w:val="28"/>
        </w:rPr>
        <w:t>]</w:t>
      </w:r>
      <w:r w:rsidRPr="00D8039F">
        <w:rPr>
          <w:sz w:val="28"/>
          <w:szCs w:val="28"/>
        </w:rPr>
        <w:t>).</w:t>
      </w:r>
      <w:r>
        <w:rPr>
          <w:sz w:val="28"/>
          <w:szCs w:val="28"/>
        </w:rPr>
        <w:t xml:space="preserve">  αυτά που ορίζονται από την νομοθεσία. Εφόσον, στην συνέχεια υπάρχει έγκριση από τις παραπάνω υπηρεσίες Εγγείων Βελτιώσεων (ή τις εποπτεύ</w:t>
      </w:r>
      <w:r w:rsidR="00E94612">
        <w:rPr>
          <w:sz w:val="28"/>
          <w:szCs w:val="28"/>
        </w:rPr>
        <w:softHyphen/>
      </w:r>
      <w:r>
        <w:rPr>
          <w:sz w:val="28"/>
          <w:szCs w:val="28"/>
        </w:rPr>
        <w:t xml:space="preserve">ουσες υπηρεσίες), τότε όλα είναι νόμιμα (εντός δηλαδή του εγκεκριμένου Ε.Κ.Λ.Κ.Π. του ΟΕΒ). </w:t>
      </w:r>
    </w:p>
    <w:p w:rsidR="00334702" w:rsidRDefault="00334702" w:rsidP="00566A6B">
      <w:pPr>
        <w:ind w:firstLine="284"/>
        <w:jc w:val="both"/>
        <w:rPr>
          <w:sz w:val="28"/>
          <w:szCs w:val="28"/>
        </w:rPr>
      </w:pPr>
      <w:r>
        <w:rPr>
          <w:sz w:val="28"/>
          <w:szCs w:val="28"/>
        </w:rPr>
        <w:t>Για την περίπτωση όμως πρόσληψης μόνιμου προσωπικού, εκεί πρέπει οπωσδήποτε να γίνει η έγκριση από τις παραπάνω εποπτεύουσες υπηρεσίες.</w:t>
      </w:r>
    </w:p>
    <w:p w:rsidR="00334702" w:rsidRDefault="00334702" w:rsidP="00566A6B">
      <w:pPr>
        <w:ind w:firstLine="284"/>
        <w:jc w:val="both"/>
        <w:rPr>
          <w:sz w:val="28"/>
          <w:szCs w:val="28"/>
        </w:rPr>
      </w:pPr>
    </w:p>
    <w:p w:rsidR="00E41801" w:rsidRPr="00E41801" w:rsidRDefault="00566A6B" w:rsidP="00566A6B">
      <w:pPr>
        <w:ind w:firstLine="284"/>
        <w:jc w:val="both"/>
        <w:rPr>
          <w:sz w:val="28"/>
          <w:szCs w:val="28"/>
        </w:rPr>
      </w:pPr>
      <w:r>
        <w:rPr>
          <w:sz w:val="28"/>
          <w:szCs w:val="28"/>
        </w:rPr>
        <w:t>Το σχετικό άρθρο αναφορικά με τα προσόντα του εποχιακού προσωπι</w:t>
      </w:r>
      <w:r w:rsidR="00E94612">
        <w:rPr>
          <w:sz w:val="28"/>
          <w:szCs w:val="28"/>
        </w:rPr>
        <w:softHyphen/>
      </w:r>
      <w:r>
        <w:rPr>
          <w:sz w:val="28"/>
          <w:szCs w:val="28"/>
        </w:rPr>
        <w:t>κού αναγράφεται στον ΕΚΛΚΠ (=</w:t>
      </w:r>
      <w:r w:rsidRPr="00D8039F">
        <w:rPr>
          <w:sz w:val="28"/>
          <w:szCs w:val="28"/>
        </w:rPr>
        <w:t xml:space="preserve">Εσωτερικό Κανονισμό Λειτουργίας και Κατάστασης Προσωπικού </w:t>
      </w:r>
      <w:r>
        <w:rPr>
          <w:sz w:val="28"/>
          <w:szCs w:val="28"/>
        </w:rPr>
        <w:t>[</w:t>
      </w:r>
      <w:r w:rsidRPr="00D8039F">
        <w:rPr>
          <w:sz w:val="28"/>
          <w:szCs w:val="28"/>
        </w:rPr>
        <w:t>πρώην Κ.Ε.Υ.</w:t>
      </w:r>
      <w:r>
        <w:rPr>
          <w:sz w:val="28"/>
          <w:szCs w:val="28"/>
        </w:rPr>
        <w:t>]</w:t>
      </w:r>
      <w:r w:rsidRPr="00D8039F">
        <w:rPr>
          <w:sz w:val="28"/>
          <w:szCs w:val="28"/>
        </w:rPr>
        <w:t>).</w:t>
      </w:r>
      <w:r>
        <w:rPr>
          <w:sz w:val="28"/>
          <w:szCs w:val="28"/>
        </w:rPr>
        <w:t xml:space="preserve"> Ειδικότερα αναγράφονται στο άρθρο 15</w:t>
      </w:r>
      <w:r w:rsidRPr="00B5357D">
        <w:rPr>
          <w:sz w:val="28"/>
          <w:szCs w:val="28"/>
          <w:vertAlign w:val="superscript"/>
        </w:rPr>
        <w:t>4</w:t>
      </w:r>
      <w:r>
        <w:rPr>
          <w:sz w:val="28"/>
          <w:szCs w:val="28"/>
        </w:rPr>
        <w:t xml:space="preserve"> «Επί Συμβάσει Προσωπικό</w:t>
      </w:r>
      <w:r w:rsidRPr="00E41801">
        <w:rPr>
          <w:sz w:val="28"/>
          <w:szCs w:val="28"/>
        </w:rPr>
        <w:t xml:space="preserve">» </w:t>
      </w:r>
      <w:r w:rsidR="00E41801" w:rsidRPr="00E41801">
        <w:rPr>
          <w:sz w:val="28"/>
          <w:szCs w:val="28"/>
        </w:rPr>
        <w:t>(Βλέπε παρακάτω).</w:t>
      </w:r>
    </w:p>
    <w:p w:rsidR="00566A6B" w:rsidRDefault="00566A6B" w:rsidP="00566A6B">
      <w:pPr>
        <w:ind w:firstLine="284"/>
        <w:jc w:val="both"/>
        <w:rPr>
          <w:sz w:val="28"/>
          <w:szCs w:val="28"/>
        </w:rPr>
      </w:pPr>
      <w:r w:rsidRPr="005B7C8A">
        <w:rPr>
          <w:i/>
          <w:sz w:val="28"/>
          <w:szCs w:val="28"/>
        </w:rPr>
        <w:t>(Μιλάμε πάντα για τον νέου τύπου ΕΚΛΚΠ (πρώην Κ.Ε.Υ.).</w:t>
      </w:r>
    </w:p>
    <w:p w:rsidR="002F7318" w:rsidRDefault="002F7318" w:rsidP="00BB1F69">
      <w:pPr>
        <w:ind w:firstLine="284"/>
        <w:jc w:val="both"/>
        <w:rPr>
          <w:sz w:val="28"/>
          <w:szCs w:val="28"/>
        </w:rPr>
      </w:pPr>
    </w:p>
    <w:p w:rsidR="00CA4BE1" w:rsidRDefault="00CA4BE1" w:rsidP="00BB1F69">
      <w:pPr>
        <w:ind w:firstLine="284"/>
        <w:jc w:val="both"/>
        <w:rPr>
          <w:sz w:val="28"/>
          <w:szCs w:val="28"/>
        </w:rPr>
      </w:pPr>
      <w:r>
        <w:rPr>
          <w:sz w:val="28"/>
          <w:szCs w:val="28"/>
        </w:rPr>
        <w:t>Για να υπάρξει όμως διαφάνεια και να μη εμπλέκεται σε ενστάσεις ο ΟΕΒ ή σύρεται στις αίθουσες των δικαστηρίων άσκοπα, πρέπει να δούμε ποια είναι αυτά τα προσόντα που απαιτούνται, παρόλες τις ελλείψεις που υπάρχουν στο παραπάνω άρθρο του ΕΚΛΚΠ, το οποίο αναφέραμε.</w:t>
      </w:r>
    </w:p>
    <w:p w:rsidR="00CA4BE1" w:rsidRDefault="00CA4BE1" w:rsidP="00BB1F69">
      <w:pPr>
        <w:ind w:firstLine="284"/>
        <w:jc w:val="both"/>
        <w:rPr>
          <w:sz w:val="28"/>
          <w:szCs w:val="28"/>
        </w:rPr>
      </w:pPr>
      <w:r>
        <w:rPr>
          <w:sz w:val="28"/>
          <w:szCs w:val="28"/>
        </w:rPr>
        <w:t>Για τον σκοπό αυτό σκεφτόμαστε ως εξής:</w:t>
      </w:r>
    </w:p>
    <w:p w:rsidR="00CA4BE1" w:rsidRDefault="00CA4BE1" w:rsidP="00BB1F69">
      <w:pPr>
        <w:ind w:firstLine="284"/>
        <w:jc w:val="both"/>
        <w:rPr>
          <w:sz w:val="28"/>
          <w:szCs w:val="28"/>
        </w:rPr>
      </w:pPr>
    </w:p>
    <w:p w:rsidR="00CA4BE1" w:rsidRDefault="00CA4BE1" w:rsidP="00CA4BE1">
      <w:pPr>
        <w:ind w:firstLine="360"/>
        <w:jc w:val="both"/>
        <w:rPr>
          <w:sz w:val="28"/>
          <w:szCs w:val="28"/>
        </w:rPr>
      </w:pPr>
      <w:r>
        <w:rPr>
          <w:sz w:val="28"/>
          <w:szCs w:val="28"/>
        </w:rPr>
        <w:lastRenderedPageBreak/>
        <w:t xml:space="preserve">Επειδή </w:t>
      </w:r>
      <w:r w:rsidRPr="00D8039F">
        <w:rPr>
          <w:sz w:val="28"/>
          <w:szCs w:val="28"/>
        </w:rPr>
        <w:t>ο παραπάνω Κανονισμός</w:t>
      </w:r>
      <w:r>
        <w:rPr>
          <w:sz w:val="28"/>
          <w:szCs w:val="28"/>
        </w:rPr>
        <w:t>, δεν προβλέπει τα πάντα (όλα τα προ</w:t>
      </w:r>
      <w:r w:rsidR="00E94612">
        <w:rPr>
          <w:sz w:val="28"/>
          <w:szCs w:val="28"/>
        </w:rPr>
        <w:softHyphen/>
      </w:r>
      <w:r>
        <w:rPr>
          <w:sz w:val="28"/>
          <w:szCs w:val="28"/>
        </w:rPr>
        <w:t>σόντα)</w:t>
      </w:r>
      <w:r w:rsidRPr="00D8039F">
        <w:rPr>
          <w:sz w:val="28"/>
          <w:szCs w:val="28"/>
        </w:rPr>
        <w:t xml:space="preserve"> </w:t>
      </w:r>
      <w:r w:rsidR="00B5357D">
        <w:rPr>
          <w:sz w:val="28"/>
          <w:szCs w:val="28"/>
        </w:rPr>
        <w:t xml:space="preserve">αλλά μόνον μερικά από αυτά, </w:t>
      </w:r>
      <w:r w:rsidRPr="00D8039F">
        <w:rPr>
          <w:sz w:val="28"/>
          <w:szCs w:val="28"/>
        </w:rPr>
        <w:t xml:space="preserve">ανατρέχουμε </w:t>
      </w:r>
      <w:r>
        <w:rPr>
          <w:sz w:val="28"/>
          <w:szCs w:val="28"/>
        </w:rPr>
        <w:t>στο αριθ. πρωτ: 1Β4Α/22-12-1994</w:t>
      </w:r>
      <w:r w:rsidRPr="00027955">
        <w:rPr>
          <w:sz w:val="28"/>
          <w:szCs w:val="28"/>
          <w:vertAlign w:val="superscript"/>
        </w:rPr>
        <w:t>2</w:t>
      </w:r>
      <w:r>
        <w:rPr>
          <w:sz w:val="28"/>
          <w:szCs w:val="28"/>
        </w:rPr>
        <w:t xml:space="preserve"> σχετικό έγγραφο του Υπουργείου Γεωργίας (Δ/νση Αξ/σης Εγγ/κών Έργων &amp; Μηχ. Εξ/σμού, Τμήμα Β΄), που λέγει τα εξής: </w:t>
      </w:r>
    </w:p>
    <w:p w:rsidR="00CA4BE1" w:rsidRDefault="00CA4BE1" w:rsidP="00CA4BE1">
      <w:pPr>
        <w:ind w:firstLine="360"/>
        <w:jc w:val="both"/>
        <w:rPr>
          <w:rFonts w:eastAsia="Times New Roman"/>
          <w:sz w:val="28"/>
          <w:szCs w:val="28"/>
        </w:rPr>
      </w:pPr>
      <w:r w:rsidRPr="00027955">
        <w:rPr>
          <w:sz w:val="28"/>
          <w:szCs w:val="28"/>
        </w:rPr>
        <w:t xml:space="preserve">«[…] </w:t>
      </w:r>
      <w:r>
        <w:rPr>
          <w:sz w:val="28"/>
          <w:szCs w:val="28"/>
        </w:rPr>
        <w:t>Ο</w:t>
      </w:r>
      <w:r w:rsidRPr="00027955">
        <w:rPr>
          <w:rFonts w:eastAsia="Times New Roman"/>
          <w:sz w:val="28"/>
          <w:szCs w:val="28"/>
        </w:rPr>
        <w:t>ι προσλήψεις του πάσης φύσεως προσωπικού από τους Τ.Ο.Ε.Β., οι προμήθειές τους κ.λπ. πρέπει να πραγματοποιούνται σύμφωνα με τις εκάστοτε ισχύουσες διατάξεις που διέπουν τους φορείς του ευρύτε</w:t>
      </w:r>
      <w:r w:rsidR="00E94612">
        <w:rPr>
          <w:rFonts w:eastAsia="Times New Roman"/>
          <w:sz w:val="28"/>
          <w:szCs w:val="28"/>
        </w:rPr>
        <w:softHyphen/>
      </w:r>
      <w:r w:rsidRPr="00027955">
        <w:rPr>
          <w:rFonts w:eastAsia="Times New Roman"/>
          <w:sz w:val="28"/>
          <w:szCs w:val="28"/>
        </w:rPr>
        <w:t xml:space="preserve">ρου δημοσίου τομέα». </w:t>
      </w:r>
    </w:p>
    <w:p w:rsidR="00CA4BE1" w:rsidRPr="00BB1F69" w:rsidRDefault="00CA4BE1" w:rsidP="00CA4BE1">
      <w:pPr>
        <w:ind w:firstLine="360"/>
        <w:jc w:val="both"/>
        <w:rPr>
          <w:rFonts w:eastAsia="Times New Roman"/>
          <w:i/>
          <w:sz w:val="28"/>
          <w:szCs w:val="28"/>
        </w:rPr>
      </w:pPr>
      <w:r w:rsidRPr="00BB1F69">
        <w:rPr>
          <w:rFonts w:eastAsia="Times New Roman"/>
          <w:i/>
          <w:sz w:val="28"/>
          <w:szCs w:val="28"/>
        </w:rPr>
        <w:t>(Βλέπε παρακάτω το παραπάνω σχετικό έγγραφο).</w:t>
      </w:r>
    </w:p>
    <w:p w:rsidR="00CA4BE1" w:rsidRDefault="00CA4BE1" w:rsidP="00CA4BE1">
      <w:pPr>
        <w:ind w:firstLine="360"/>
        <w:jc w:val="both"/>
        <w:rPr>
          <w:sz w:val="28"/>
          <w:szCs w:val="28"/>
        </w:rPr>
      </w:pPr>
    </w:p>
    <w:p w:rsidR="00CA4BE1" w:rsidRDefault="00CA4BE1" w:rsidP="00CA4BE1">
      <w:pPr>
        <w:ind w:firstLine="360"/>
        <w:jc w:val="both"/>
        <w:rPr>
          <w:sz w:val="28"/>
          <w:szCs w:val="28"/>
        </w:rPr>
      </w:pPr>
      <w:r>
        <w:rPr>
          <w:sz w:val="28"/>
          <w:szCs w:val="28"/>
        </w:rPr>
        <w:t xml:space="preserve">Άρα, </w:t>
      </w:r>
    </w:p>
    <w:p w:rsidR="00CA4BE1" w:rsidRDefault="00CA4BE1" w:rsidP="00CA4BE1">
      <w:pPr>
        <w:ind w:firstLine="360"/>
        <w:jc w:val="both"/>
        <w:rPr>
          <w:sz w:val="28"/>
          <w:szCs w:val="28"/>
        </w:rPr>
      </w:pPr>
      <w:r>
        <w:rPr>
          <w:sz w:val="28"/>
          <w:szCs w:val="28"/>
        </w:rPr>
        <w:t>Με βάση το παραπάνω έγγραφο του Υπουργείου Γεωργίας (νυν Αγρο</w:t>
      </w:r>
      <w:r w:rsidR="00E94612">
        <w:rPr>
          <w:sz w:val="28"/>
          <w:szCs w:val="28"/>
        </w:rPr>
        <w:softHyphen/>
      </w:r>
      <w:r>
        <w:rPr>
          <w:sz w:val="28"/>
          <w:szCs w:val="28"/>
        </w:rPr>
        <w:t xml:space="preserve">τικής Ανάπτυξης και Τροφίμων), </w:t>
      </w:r>
      <w:r w:rsidR="00B5357D">
        <w:rPr>
          <w:sz w:val="28"/>
          <w:szCs w:val="28"/>
        </w:rPr>
        <w:t xml:space="preserve">που </w:t>
      </w:r>
      <w:r>
        <w:rPr>
          <w:sz w:val="28"/>
          <w:szCs w:val="28"/>
        </w:rPr>
        <w:t>μας παραπέμπει να πάρουμε τα α</w:t>
      </w:r>
      <w:r w:rsidR="00B5357D">
        <w:rPr>
          <w:sz w:val="28"/>
          <w:szCs w:val="28"/>
        </w:rPr>
        <w:t>ντί</w:t>
      </w:r>
      <w:r w:rsidR="00E94612">
        <w:rPr>
          <w:sz w:val="28"/>
          <w:szCs w:val="28"/>
        </w:rPr>
        <w:softHyphen/>
      </w:r>
      <w:r w:rsidR="00B5357D">
        <w:rPr>
          <w:sz w:val="28"/>
          <w:szCs w:val="28"/>
        </w:rPr>
        <w:t>στοιχα προσόντα του δημοσίου, κινούμαστε</w:t>
      </w:r>
      <w:r>
        <w:rPr>
          <w:sz w:val="28"/>
          <w:szCs w:val="28"/>
        </w:rPr>
        <w:t xml:space="preserve"> προς </w:t>
      </w:r>
      <w:r w:rsidR="00B5357D">
        <w:rPr>
          <w:sz w:val="28"/>
          <w:szCs w:val="28"/>
        </w:rPr>
        <w:t xml:space="preserve">αυτή </w:t>
      </w:r>
      <w:r>
        <w:rPr>
          <w:sz w:val="28"/>
          <w:szCs w:val="28"/>
        </w:rPr>
        <w:t>την κατεύθυνση</w:t>
      </w:r>
      <w:r w:rsidR="002C1A62">
        <w:rPr>
          <w:sz w:val="28"/>
          <w:szCs w:val="28"/>
        </w:rPr>
        <w:t>, που επιμέρους βρίσκουμε δύο περιπτώσεις, τι</w:t>
      </w:r>
      <w:r>
        <w:rPr>
          <w:sz w:val="28"/>
          <w:szCs w:val="28"/>
        </w:rPr>
        <w:t>ς εξής:</w:t>
      </w:r>
      <w:r w:rsidR="002C1A62">
        <w:rPr>
          <w:sz w:val="28"/>
          <w:szCs w:val="28"/>
        </w:rPr>
        <w:t xml:space="preserve"> </w:t>
      </w:r>
    </w:p>
    <w:p w:rsidR="00CA4BE1" w:rsidRDefault="00CA4BE1" w:rsidP="00CA4BE1">
      <w:pPr>
        <w:ind w:firstLine="360"/>
        <w:jc w:val="both"/>
        <w:rPr>
          <w:sz w:val="28"/>
          <w:szCs w:val="28"/>
        </w:rPr>
      </w:pPr>
    </w:p>
    <w:p w:rsidR="00CA4BE1" w:rsidRPr="00D8039F" w:rsidRDefault="00CA4BE1" w:rsidP="00CA4BE1">
      <w:pPr>
        <w:ind w:firstLine="284"/>
        <w:jc w:val="both"/>
        <w:rPr>
          <w:sz w:val="28"/>
          <w:szCs w:val="28"/>
        </w:rPr>
      </w:pPr>
      <w:r>
        <w:rPr>
          <w:sz w:val="28"/>
          <w:szCs w:val="28"/>
        </w:rPr>
        <w:t>Η μια περίπτωση είναι να πάρουμε από το ίδιο το μόνιμο προσωπικό των ΟΕΒ τα προσόντα που προβλέπονται γι’ αυτούς. Αυτό αναγράφεται σ</w:t>
      </w:r>
      <w:r w:rsidRPr="00D8039F">
        <w:rPr>
          <w:sz w:val="28"/>
          <w:szCs w:val="28"/>
        </w:rPr>
        <w:t>το άρθρο 6</w:t>
      </w:r>
      <w:r w:rsidRPr="006C4520">
        <w:rPr>
          <w:sz w:val="28"/>
          <w:szCs w:val="28"/>
          <w:vertAlign w:val="superscript"/>
        </w:rPr>
        <w:t>1</w:t>
      </w:r>
      <w:r w:rsidRPr="00D8039F">
        <w:rPr>
          <w:sz w:val="28"/>
          <w:szCs w:val="28"/>
        </w:rPr>
        <w:t xml:space="preserve"> «</w:t>
      </w:r>
      <w:r>
        <w:rPr>
          <w:sz w:val="28"/>
          <w:szCs w:val="28"/>
        </w:rPr>
        <w:t>Π</w:t>
      </w:r>
      <w:r w:rsidRPr="00D8039F">
        <w:rPr>
          <w:sz w:val="28"/>
          <w:szCs w:val="28"/>
        </w:rPr>
        <w:t xml:space="preserve">ροσόντα </w:t>
      </w:r>
      <w:r>
        <w:rPr>
          <w:sz w:val="28"/>
          <w:szCs w:val="28"/>
        </w:rPr>
        <w:t xml:space="preserve">τακτικού προσωπικού».   </w:t>
      </w:r>
    </w:p>
    <w:p w:rsidR="00CA4BE1" w:rsidRPr="00BB1F69" w:rsidRDefault="00CA4BE1" w:rsidP="00CA4BE1">
      <w:pPr>
        <w:ind w:firstLine="360"/>
        <w:jc w:val="both"/>
        <w:rPr>
          <w:rFonts w:eastAsia="Times New Roman"/>
          <w:i/>
          <w:sz w:val="28"/>
          <w:szCs w:val="28"/>
        </w:rPr>
      </w:pPr>
      <w:r w:rsidRPr="00BB1F69">
        <w:rPr>
          <w:rFonts w:eastAsia="Times New Roman"/>
          <w:i/>
          <w:sz w:val="28"/>
          <w:szCs w:val="28"/>
        </w:rPr>
        <w:t xml:space="preserve">(Βλέπε παρακάτω το παραπάνω σχετικό </w:t>
      </w:r>
      <w:r>
        <w:rPr>
          <w:rFonts w:eastAsia="Times New Roman"/>
          <w:i/>
          <w:sz w:val="28"/>
          <w:szCs w:val="28"/>
        </w:rPr>
        <w:t>άρθρο</w:t>
      </w:r>
      <w:r w:rsidRPr="00BB1F69">
        <w:rPr>
          <w:rFonts w:eastAsia="Times New Roman"/>
          <w:i/>
          <w:sz w:val="28"/>
          <w:szCs w:val="28"/>
        </w:rPr>
        <w:t>).</w:t>
      </w:r>
    </w:p>
    <w:p w:rsidR="00CA4BE1" w:rsidRDefault="00CA4BE1" w:rsidP="00CA4BE1">
      <w:pPr>
        <w:ind w:firstLine="360"/>
        <w:jc w:val="both"/>
        <w:rPr>
          <w:sz w:val="28"/>
          <w:szCs w:val="28"/>
        </w:rPr>
      </w:pPr>
      <w:r>
        <w:rPr>
          <w:sz w:val="28"/>
          <w:szCs w:val="28"/>
        </w:rPr>
        <w:t>Αν όμως ζητάμε και άλλα-πρόσθετα προσόντα, αυτά πρέπει να έχουν επίσης την ίδια νόμιμη πηγή, δηλαδή το δημόσιο, και</w:t>
      </w:r>
      <w:r w:rsidR="002C1A62">
        <w:rPr>
          <w:sz w:val="28"/>
          <w:szCs w:val="28"/>
        </w:rPr>
        <w:t>,</w:t>
      </w:r>
      <w:r>
        <w:rPr>
          <w:sz w:val="28"/>
          <w:szCs w:val="28"/>
        </w:rPr>
        <w:t xml:space="preserve"> </w:t>
      </w:r>
      <w:r w:rsidR="002C1A62">
        <w:rPr>
          <w:sz w:val="28"/>
          <w:szCs w:val="28"/>
        </w:rPr>
        <w:t xml:space="preserve">άρα, </w:t>
      </w:r>
      <w:r>
        <w:rPr>
          <w:sz w:val="28"/>
          <w:szCs w:val="28"/>
        </w:rPr>
        <w:t xml:space="preserve">τέτοια είναι όσα προβλέπονται στον ΑΣΕΠ. Επομένως, για παραπάνω </w:t>
      </w:r>
      <w:r w:rsidR="002C1A62">
        <w:rPr>
          <w:sz w:val="28"/>
          <w:szCs w:val="28"/>
        </w:rPr>
        <w:t xml:space="preserve">πρόσθετα </w:t>
      </w:r>
      <w:r>
        <w:rPr>
          <w:sz w:val="28"/>
          <w:szCs w:val="28"/>
        </w:rPr>
        <w:t>προσόντα, πρέπει να ανατρέξουμε στον ΑΣΕ</w:t>
      </w:r>
      <w:r w:rsidR="002C1A62">
        <w:rPr>
          <w:sz w:val="28"/>
          <w:szCs w:val="28"/>
        </w:rPr>
        <w:t>Π</w:t>
      </w:r>
      <w:r>
        <w:rPr>
          <w:sz w:val="28"/>
          <w:szCs w:val="28"/>
        </w:rPr>
        <w:t xml:space="preserve"> και δεν πρέπει να παίρνουμε</w:t>
      </w:r>
      <w:r w:rsidR="002C1A62">
        <w:rPr>
          <w:sz w:val="28"/>
          <w:szCs w:val="28"/>
        </w:rPr>
        <w:t xml:space="preserve">-επιλέγουμε </w:t>
      </w:r>
      <w:r>
        <w:rPr>
          <w:sz w:val="28"/>
          <w:szCs w:val="28"/>
        </w:rPr>
        <w:t>αυθαίρετα ό,τι προσόντα θέλει ο καθένας, η κάθε διοίκηση</w:t>
      </w:r>
    </w:p>
    <w:p w:rsidR="00CA4BE1" w:rsidRDefault="00CA4BE1" w:rsidP="00CA4BE1">
      <w:pPr>
        <w:ind w:firstLine="360"/>
        <w:jc w:val="both"/>
        <w:rPr>
          <w:sz w:val="28"/>
          <w:szCs w:val="28"/>
        </w:rPr>
      </w:pPr>
      <w:r>
        <w:rPr>
          <w:sz w:val="28"/>
          <w:szCs w:val="28"/>
        </w:rPr>
        <w:t>Γι’ αυτό και στο τέλος, αναφέρουμε τα σχετικά άρθρα του ΑΣΕΠ, προς βοήθεια του παραπάνω θέματος.</w:t>
      </w:r>
    </w:p>
    <w:p w:rsidR="00CA4BE1" w:rsidRDefault="00CA4BE1" w:rsidP="00BB1F69">
      <w:pPr>
        <w:ind w:firstLine="284"/>
        <w:jc w:val="both"/>
        <w:rPr>
          <w:sz w:val="28"/>
          <w:szCs w:val="28"/>
        </w:rPr>
      </w:pPr>
    </w:p>
    <w:p w:rsidR="00D51EC7" w:rsidRDefault="00D51EC7" w:rsidP="00D51EC7">
      <w:pPr>
        <w:ind w:firstLine="360"/>
        <w:jc w:val="both"/>
        <w:rPr>
          <w:rFonts w:eastAsia="Times New Roman"/>
          <w:sz w:val="28"/>
          <w:szCs w:val="28"/>
        </w:rPr>
      </w:pPr>
      <w:r>
        <w:rPr>
          <w:rFonts w:eastAsia="Times New Roman"/>
          <w:sz w:val="28"/>
          <w:szCs w:val="28"/>
        </w:rPr>
        <w:t>Έτσι, η κάθε διοίκηση των ΟΕΒ πρέπει να συμμορφώνεται με τα ισχύο</w:t>
      </w:r>
      <w:r w:rsidR="00E94612">
        <w:rPr>
          <w:rFonts w:eastAsia="Times New Roman"/>
          <w:sz w:val="28"/>
          <w:szCs w:val="28"/>
        </w:rPr>
        <w:softHyphen/>
      </w:r>
      <w:r>
        <w:rPr>
          <w:rFonts w:eastAsia="Times New Roman"/>
          <w:sz w:val="28"/>
          <w:szCs w:val="28"/>
        </w:rPr>
        <w:t xml:space="preserve">ντα, επειδή εκτός της περίπτωσης ακύρωσης της διαδικασίας πρόσληψης από την εποπτεύουσα αρχή, </w:t>
      </w:r>
      <w:r w:rsidR="00D20414">
        <w:rPr>
          <w:rFonts w:eastAsia="Times New Roman"/>
          <w:sz w:val="28"/>
          <w:szCs w:val="28"/>
        </w:rPr>
        <w:t>ενδέχεται ν</w:t>
      </w:r>
      <w:r>
        <w:rPr>
          <w:rFonts w:eastAsia="Times New Roman"/>
          <w:sz w:val="28"/>
          <w:szCs w:val="28"/>
        </w:rPr>
        <w:t>α βρεθεί και ενώπιον της δικαιοσύ</w:t>
      </w:r>
      <w:r w:rsidR="00E94612">
        <w:rPr>
          <w:rFonts w:eastAsia="Times New Roman"/>
          <w:sz w:val="28"/>
          <w:szCs w:val="28"/>
        </w:rPr>
        <w:softHyphen/>
      </w:r>
      <w:r>
        <w:rPr>
          <w:rFonts w:eastAsia="Times New Roman"/>
          <w:sz w:val="28"/>
          <w:szCs w:val="28"/>
        </w:rPr>
        <w:t>νης σε περίπτωση που ο κάθε, μη επιτυχών, υποψήφιος στον ίδιο διαγωνι</w:t>
      </w:r>
      <w:r w:rsidR="00E94612">
        <w:rPr>
          <w:rFonts w:eastAsia="Times New Roman"/>
          <w:sz w:val="28"/>
          <w:szCs w:val="28"/>
        </w:rPr>
        <w:softHyphen/>
      </w:r>
      <w:r>
        <w:rPr>
          <w:rFonts w:eastAsia="Times New Roman"/>
          <w:sz w:val="28"/>
          <w:szCs w:val="28"/>
        </w:rPr>
        <w:t>σμό αμφισβητήσει την εγκυρότητα και την νομιμότητα των όρων της δια</w:t>
      </w:r>
      <w:r w:rsidR="00E94612">
        <w:rPr>
          <w:rFonts w:eastAsia="Times New Roman"/>
          <w:sz w:val="28"/>
          <w:szCs w:val="28"/>
        </w:rPr>
        <w:softHyphen/>
      </w:r>
      <w:r>
        <w:rPr>
          <w:rFonts w:eastAsia="Times New Roman"/>
          <w:sz w:val="28"/>
          <w:szCs w:val="28"/>
        </w:rPr>
        <w:t>κήρυξης-ανακοίνωσης πρόσληψης προσωπικού</w:t>
      </w:r>
      <w:r w:rsidR="00D20414">
        <w:rPr>
          <w:rFonts w:eastAsia="Times New Roman"/>
          <w:sz w:val="28"/>
          <w:szCs w:val="28"/>
        </w:rPr>
        <w:t>, όσον αφορά τα προσόντα των υποψηφίων</w:t>
      </w:r>
      <w:r>
        <w:rPr>
          <w:rFonts w:eastAsia="Times New Roman"/>
          <w:sz w:val="28"/>
          <w:szCs w:val="28"/>
        </w:rPr>
        <w:t>.</w:t>
      </w:r>
      <w:r w:rsidR="0045138F">
        <w:rPr>
          <w:rFonts w:eastAsia="Times New Roman"/>
          <w:sz w:val="28"/>
          <w:szCs w:val="28"/>
        </w:rPr>
        <w:t xml:space="preserve"> Και τότε η διοίκηση μπορεί να βρεθεί μπροστά σε συνέ</w:t>
      </w:r>
      <w:r w:rsidR="00E94612">
        <w:rPr>
          <w:rFonts w:eastAsia="Times New Roman"/>
          <w:sz w:val="28"/>
          <w:szCs w:val="28"/>
        </w:rPr>
        <w:softHyphen/>
      </w:r>
      <w:r w:rsidR="0045138F">
        <w:rPr>
          <w:rFonts w:eastAsia="Times New Roman"/>
          <w:sz w:val="28"/>
          <w:szCs w:val="28"/>
        </w:rPr>
        <w:t xml:space="preserve">πειες. </w:t>
      </w:r>
    </w:p>
    <w:p w:rsidR="00DD5881" w:rsidRDefault="00D51EC7" w:rsidP="00D51EC7">
      <w:pPr>
        <w:ind w:firstLine="360"/>
        <w:jc w:val="both"/>
        <w:rPr>
          <w:rFonts w:eastAsia="Times New Roman"/>
          <w:sz w:val="28"/>
          <w:szCs w:val="28"/>
        </w:rPr>
      </w:pPr>
      <w:r>
        <w:rPr>
          <w:rFonts w:eastAsia="Times New Roman"/>
          <w:sz w:val="28"/>
          <w:szCs w:val="28"/>
        </w:rPr>
        <w:t>Για τον λόγο αυτό, στο τέλος δημοσιεύουμε τα σχετικά που προσβλέπει ο ΑΣΕΠ</w:t>
      </w:r>
      <w:r w:rsidR="00D20414">
        <w:rPr>
          <w:rFonts w:eastAsia="Times New Roman"/>
          <w:sz w:val="28"/>
          <w:szCs w:val="28"/>
        </w:rPr>
        <w:t>, όπως εξηγήσαμε</w:t>
      </w:r>
      <w:r>
        <w:rPr>
          <w:rFonts w:eastAsia="Times New Roman"/>
          <w:sz w:val="28"/>
          <w:szCs w:val="28"/>
        </w:rPr>
        <w:t>.</w:t>
      </w:r>
    </w:p>
    <w:p w:rsidR="00DD5881" w:rsidRDefault="00DD5881">
      <w:pPr>
        <w:rPr>
          <w:rFonts w:eastAsia="Times New Roman"/>
          <w:sz w:val="28"/>
          <w:szCs w:val="28"/>
        </w:rPr>
      </w:pPr>
      <w:r>
        <w:rPr>
          <w:rFonts w:eastAsia="Times New Roman"/>
          <w:sz w:val="28"/>
          <w:szCs w:val="28"/>
        </w:rPr>
        <w:br w:type="page"/>
      </w:r>
    </w:p>
    <w:p w:rsidR="00D51EC7" w:rsidRDefault="00D51EC7" w:rsidP="00D51EC7">
      <w:pPr>
        <w:ind w:firstLine="360"/>
        <w:jc w:val="both"/>
        <w:rPr>
          <w:rFonts w:eastAsia="Times New Roman"/>
          <w:sz w:val="28"/>
          <w:szCs w:val="28"/>
        </w:rPr>
      </w:pPr>
    </w:p>
    <w:p w:rsidR="00DB105F" w:rsidRDefault="00DB105F" w:rsidP="00D8039F">
      <w:pPr>
        <w:jc w:val="both"/>
        <w:rPr>
          <w:sz w:val="28"/>
          <w:szCs w:val="28"/>
        </w:rPr>
      </w:pPr>
      <w:r>
        <w:rPr>
          <w:sz w:val="28"/>
          <w:szCs w:val="28"/>
        </w:rPr>
        <w:t>***********************************************************</w:t>
      </w:r>
    </w:p>
    <w:p w:rsidR="000470DF" w:rsidRDefault="000470DF" w:rsidP="00DD5881">
      <w:pPr>
        <w:jc w:val="center"/>
        <w:rPr>
          <w:b/>
          <w:sz w:val="32"/>
          <w:szCs w:val="32"/>
          <w:u w:val="single"/>
        </w:rPr>
      </w:pPr>
    </w:p>
    <w:p w:rsidR="00DD5881" w:rsidRPr="00A61001" w:rsidRDefault="00DD5881" w:rsidP="00DD5881">
      <w:pPr>
        <w:jc w:val="center"/>
        <w:rPr>
          <w:b/>
          <w:sz w:val="32"/>
          <w:szCs w:val="32"/>
          <w:u w:val="single"/>
        </w:rPr>
      </w:pPr>
      <w:r w:rsidRPr="00A61001">
        <w:rPr>
          <w:b/>
          <w:sz w:val="32"/>
          <w:szCs w:val="32"/>
          <w:u w:val="single"/>
        </w:rPr>
        <w:t>Πρόσληψη εποχιακού προσωπικού</w:t>
      </w:r>
    </w:p>
    <w:p w:rsidR="00DD5881" w:rsidRDefault="00DD5881" w:rsidP="00DD5881">
      <w:pPr>
        <w:jc w:val="both"/>
        <w:rPr>
          <w:sz w:val="28"/>
          <w:szCs w:val="28"/>
        </w:rPr>
      </w:pPr>
    </w:p>
    <w:p w:rsidR="00DD5881" w:rsidRPr="004712F3" w:rsidRDefault="005C3039" w:rsidP="00334702">
      <w:pPr>
        <w:jc w:val="center"/>
        <w:rPr>
          <w:b/>
          <w:sz w:val="28"/>
          <w:szCs w:val="28"/>
          <w:u w:val="single"/>
        </w:rPr>
      </w:pPr>
      <w:r>
        <w:rPr>
          <w:b/>
          <w:sz w:val="28"/>
          <w:szCs w:val="28"/>
          <w:u w:val="single"/>
        </w:rPr>
        <w:t xml:space="preserve">2. </w:t>
      </w:r>
      <w:r w:rsidR="00334702" w:rsidRPr="004712F3">
        <w:rPr>
          <w:b/>
          <w:sz w:val="28"/>
          <w:szCs w:val="28"/>
          <w:u w:val="single"/>
        </w:rPr>
        <w:t>Κ</w:t>
      </w:r>
      <w:r w:rsidR="00DD5881" w:rsidRPr="004712F3">
        <w:rPr>
          <w:b/>
          <w:sz w:val="28"/>
          <w:szCs w:val="28"/>
          <w:u w:val="single"/>
        </w:rPr>
        <w:t>ριτήρια</w:t>
      </w:r>
      <w:r w:rsidR="000470DF" w:rsidRPr="004712F3">
        <w:rPr>
          <w:b/>
          <w:sz w:val="28"/>
          <w:szCs w:val="28"/>
          <w:u w:val="single"/>
        </w:rPr>
        <w:t xml:space="preserve"> &amp; δικαιολογητικά των</w:t>
      </w:r>
      <w:r w:rsidR="00DD5881" w:rsidRPr="004712F3">
        <w:rPr>
          <w:b/>
          <w:sz w:val="28"/>
          <w:szCs w:val="28"/>
          <w:u w:val="single"/>
        </w:rPr>
        <w:t xml:space="preserve"> υποψηφίων</w:t>
      </w:r>
    </w:p>
    <w:p w:rsidR="00DD5881" w:rsidRDefault="00DD5881" w:rsidP="00BB1F69">
      <w:pPr>
        <w:jc w:val="both"/>
        <w:rPr>
          <w:sz w:val="28"/>
          <w:szCs w:val="28"/>
        </w:rPr>
      </w:pPr>
    </w:p>
    <w:p w:rsidR="00BB1F69" w:rsidRDefault="00BB1F69" w:rsidP="00BB1F69">
      <w:pPr>
        <w:jc w:val="both"/>
        <w:rPr>
          <w:sz w:val="28"/>
          <w:szCs w:val="28"/>
        </w:rPr>
      </w:pPr>
      <w:r>
        <w:rPr>
          <w:sz w:val="28"/>
          <w:szCs w:val="28"/>
        </w:rPr>
        <w:t>***********************************************************</w:t>
      </w:r>
    </w:p>
    <w:p w:rsidR="00AB143B" w:rsidRDefault="00FE762C" w:rsidP="00D8039F">
      <w:pPr>
        <w:jc w:val="both"/>
        <w:rPr>
          <w:sz w:val="28"/>
          <w:szCs w:val="28"/>
        </w:rPr>
      </w:pPr>
      <w:r>
        <w:rPr>
          <w:sz w:val="28"/>
          <w:szCs w:val="28"/>
        </w:rPr>
        <w:t xml:space="preserve"> </w:t>
      </w:r>
    </w:p>
    <w:p w:rsidR="00DB105F" w:rsidRPr="00DB105F" w:rsidRDefault="00DB105F" w:rsidP="00FE762C">
      <w:pPr>
        <w:ind w:firstLine="284"/>
        <w:jc w:val="both"/>
        <w:rPr>
          <w:b/>
          <w:sz w:val="28"/>
          <w:szCs w:val="28"/>
          <w:u w:val="single"/>
        </w:rPr>
      </w:pPr>
      <w:r w:rsidRPr="00DB105F">
        <w:rPr>
          <w:b/>
          <w:sz w:val="28"/>
          <w:szCs w:val="28"/>
          <w:u w:val="single"/>
        </w:rPr>
        <w:t xml:space="preserve">2. Κριτήρια </w:t>
      </w:r>
      <w:r w:rsidR="002F7318">
        <w:rPr>
          <w:b/>
          <w:sz w:val="28"/>
          <w:szCs w:val="28"/>
          <w:u w:val="single"/>
        </w:rPr>
        <w:t xml:space="preserve">&amp; δικαιολογητικά </w:t>
      </w:r>
      <w:r w:rsidRPr="00DB105F">
        <w:rPr>
          <w:b/>
          <w:sz w:val="28"/>
          <w:szCs w:val="28"/>
          <w:u w:val="single"/>
        </w:rPr>
        <w:t>υποψηφίων, εποχιακού προσωπικού</w:t>
      </w:r>
    </w:p>
    <w:p w:rsidR="00DB105F" w:rsidRPr="00DB105F" w:rsidRDefault="00DB105F" w:rsidP="00D8039F">
      <w:pPr>
        <w:jc w:val="both"/>
        <w:rPr>
          <w:b/>
          <w:sz w:val="28"/>
          <w:szCs w:val="28"/>
          <w:u w:val="single"/>
        </w:rPr>
      </w:pPr>
    </w:p>
    <w:p w:rsidR="0045138F" w:rsidRDefault="0045138F" w:rsidP="0045138F">
      <w:pPr>
        <w:ind w:firstLine="284"/>
        <w:jc w:val="both"/>
        <w:rPr>
          <w:sz w:val="28"/>
          <w:szCs w:val="28"/>
        </w:rPr>
      </w:pPr>
      <w:r>
        <w:rPr>
          <w:sz w:val="28"/>
          <w:szCs w:val="28"/>
        </w:rPr>
        <w:t>Κι εδώ παρατηρούμε, ό</w:t>
      </w:r>
      <w:r w:rsidR="002627DA">
        <w:rPr>
          <w:sz w:val="28"/>
          <w:szCs w:val="28"/>
        </w:rPr>
        <w:t>,</w:t>
      </w:r>
      <w:r>
        <w:rPr>
          <w:sz w:val="28"/>
          <w:szCs w:val="28"/>
        </w:rPr>
        <w:t>τι και παραπάνω</w:t>
      </w:r>
      <w:r w:rsidR="002627DA">
        <w:rPr>
          <w:sz w:val="28"/>
          <w:szCs w:val="28"/>
        </w:rPr>
        <w:t xml:space="preserve"> (βλ. 1. Προσόντα εποχιακού προσωπικού)</w:t>
      </w:r>
      <w:r>
        <w:rPr>
          <w:sz w:val="28"/>
          <w:szCs w:val="28"/>
        </w:rPr>
        <w:t>. Το σχετικό άρθρο αναφορικά με τα κριτήρια-δικαιολογητικά του εποχιακού προσωπικού αναγράφεται στον ΕΚΛΚΠ (=</w:t>
      </w:r>
      <w:r w:rsidRPr="00D8039F">
        <w:rPr>
          <w:sz w:val="28"/>
          <w:szCs w:val="28"/>
        </w:rPr>
        <w:t>Εσωτερικό Κα</w:t>
      </w:r>
      <w:r w:rsidR="00E94612">
        <w:rPr>
          <w:sz w:val="28"/>
          <w:szCs w:val="28"/>
        </w:rPr>
        <w:softHyphen/>
      </w:r>
      <w:r w:rsidRPr="00D8039F">
        <w:rPr>
          <w:sz w:val="28"/>
          <w:szCs w:val="28"/>
        </w:rPr>
        <w:t xml:space="preserve">νονισμό Λειτουργίας και Κατάστασης Προσωπικού </w:t>
      </w:r>
      <w:r>
        <w:rPr>
          <w:sz w:val="28"/>
          <w:szCs w:val="28"/>
        </w:rPr>
        <w:t>[</w:t>
      </w:r>
      <w:r w:rsidRPr="00D8039F">
        <w:rPr>
          <w:sz w:val="28"/>
          <w:szCs w:val="28"/>
        </w:rPr>
        <w:t>πρώην Κ.Ε.Υ.</w:t>
      </w:r>
      <w:r>
        <w:rPr>
          <w:sz w:val="28"/>
          <w:szCs w:val="28"/>
        </w:rPr>
        <w:t>]</w:t>
      </w:r>
      <w:r w:rsidRPr="00D8039F">
        <w:rPr>
          <w:sz w:val="28"/>
          <w:szCs w:val="28"/>
        </w:rPr>
        <w:t>).</w:t>
      </w:r>
      <w:r>
        <w:rPr>
          <w:sz w:val="28"/>
          <w:szCs w:val="28"/>
        </w:rPr>
        <w:t xml:space="preserve"> Ειδι</w:t>
      </w:r>
      <w:r w:rsidR="00E94612">
        <w:rPr>
          <w:sz w:val="28"/>
          <w:szCs w:val="28"/>
        </w:rPr>
        <w:softHyphen/>
      </w:r>
      <w:r>
        <w:rPr>
          <w:sz w:val="28"/>
          <w:szCs w:val="28"/>
        </w:rPr>
        <w:t>κότερα αναγράφονται στο άρθρο 15</w:t>
      </w:r>
      <w:r w:rsidRPr="00B5357D">
        <w:rPr>
          <w:sz w:val="28"/>
          <w:szCs w:val="28"/>
          <w:vertAlign w:val="superscript"/>
        </w:rPr>
        <w:t>4</w:t>
      </w:r>
      <w:r>
        <w:rPr>
          <w:sz w:val="28"/>
          <w:szCs w:val="28"/>
        </w:rPr>
        <w:t xml:space="preserve"> «Επί Συμβάσει Προσωπικό»</w:t>
      </w:r>
      <w:r w:rsidRPr="00CA4BE1">
        <w:rPr>
          <w:i/>
          <w:sz w:val="28"/>
          <w:szCs w:val="28"/>
        </w:rPr>
        <w:t xml:space="preserve"> </w:t>
      </w:r>
      <w:r w:rsidRPr="005B7C8A">
        <w:rPr>
          <w:i/>
          <w:sz w:val="28"/>
          <w:szCs w:val="28"/>
        </w:rPr>
        <w:t>(Μιλάμε πάντα για τον νέου τύπου ΕΚΛΚΠ (πρώην Κ.Ε.Υ.).</w:t>
      </w:r>
    </w:p>
    <w:p w:rsidR="0045138F" w:rsidRDefault="0045138F" w:rsidP="0045138F">
      <w:pPr>
        <w:ind w:firstLine="284"/>
        <w:jc w:val="both"/>
        <w:rPr>
          <w:sz w:val="28"/>
          <w:szCs w:val="28"/>
        </w:rPr>
      </w:pPr>
    </w:p>
    <w:p w:rsidR="0045138F" w:rsidRDefault="0045138F" w:rsidP="0045138F">
      <w:pPr>
        <w:ind w:firstLine="284"/>
        <w:jc w:val="both"/>
        <w:rPr>
          <w:sz w:val="28"/>
          <w:szCs w:val="28"/>
        </w:rPr>
      </w:pPr>
      <w:r>
        <w:rPr>
          <w:sz w:val="28"/>
          <w:szCs w:val="28"/>
        </w:rPr>
        <w:t>Για να υπάρξει όμως διαφάνεια και να μη εμπλέκεται σε ενστάσεις ο ΟΕΒ ή σύρεται στις αίθουσες των δικαστηρίων άσκοπα, πρέπει να δούμε ποια είναι αυτά τα κριτήρια-δικαιολογητικά που απαιτούνται, παρόλες τις ελλείψεις που υπάρχουν στο παραπάνω άρθρο του ΕΚΛΚΠ, το οποίο ανα</w:t>
      </w:r>
      <w:r w:rsidR="00E94612">
        <w:rPr>
          <w:sz w:val="28"/>
          <w:szCs w:val="28"/>
        </w:rPr>
        <w:softHyphen/>
      </w:r>
      <w:r>
        <w:rPr>
          <w:sz w:val="28"/>
          <w:szCs w:val="28"/>
        </w:rPr>
        <w:t>φέραμε.</w:t>
      </w:r>
    </w:p>
    <w:p w:rsidR="0045138F" w:rsidRDefault="0045138F" w:rsidP="0045138F">
      <w:pPr>
        <w:ind w:firstLine="284"/>
        <w:jc w:val="both"/>
        <w:rPr>
          <w:sz w:val="28"/>
          <w:szCs w:val="28"/>
        </w:rPr>
      </w:pPr>
      <w:r>
        <w:rPr>
          <w:sz w:val="28"/>
          <w:szCs w:val="28"/>
        </w:rPr>
        <w:t>Για τον σκοπό αυτό σκεφτόμαστε ως εξής:</w:t>
      </w:r>
    </w:p>
    <w:p w:rsidR="0045138F" w:rsidRDefault="0045138F" w:rsidP="0045138F">
      <w:pPr>
        <w:ind w:firstLine="284"/>
        <w:jc w:val="both"/>
        <w:rPr>
          <w:sz w:val="28"/>
          <w:szCs w:val="28"/>
        </w:rPr>
      </w:pPr>
    </w:p>
    <w:p w:rsidR="0045138F" w:rsidRDefault="0045138F" w:rsidP="0045138F">
      <w:pPr>
        <w:ind w:firstLine="360"/>
        <w:jc w:val="both"/>
        <w:rPr>
          <w:sz w:val="28"/>
          <w:szCs w:val="28"/>
        </w:rPr>
      </w:pPr>
      <w:r>
        <w:rPr>
          <w:sz w:val="28"/>
          <w:szCs w:val="28"/>
        </w:rPr>
        <w:t xml:space="preserve">Επειδή </w:t>
      </w:r>
      <w:r w:rsidRPr="00D8039F">
        <w:rPr>
          <w:sz w:val="28"/>
          <w:szCs w:val="28"/>
        </w:rPr>
        <w:t>ο παραπάνω Κανονισμός</w:t>
      </w:r>
      <w:r>
        <w:rPr>
          <w:sz w:val="28"/>
          <w:szCs w:val="28"/>
        </w:rPr>
        <w:t>, δεν προβλέπει τα πάντα (όλα τα κρι</w:t>
      </w:r>
      <w:r w:rsidR="00E94612">
        <w:rPr>
          <w:sz w:val="28"/>
          <w:szCs w:val="28"/>
        </w:rPr>
        <w:softHyphen/>
      </w:r>
      <w:r>
        <w:rPr>
          <w:sz w:val="28"/>
          <w:szCs w:val="28"/>
        </w:rPr>
        <w:t>τήρια-δικαιολογητικά)</w:t>
      </w:r>
      <w:r w:rsidRPr="00D8039F">
        <w:rPr>
          <w:sz w:val="28"/>
          <w:szCs w:val="28"/>
        </w:rPr>
        <w:t xml:space="preserve"> </w:t>
      </w:r>
      <w:r>
        <w:rPr>
          <w:sz w:val="28"/>
          <w:szCs w:val="28"/>
        </w:rPr>
        <w:t xml:space="preserve">αλλά μόνον μερικά από αυτά, </w:t>
      </w:r>
      <w:r w:rsidRPr="00D8039F">
        <w:rPr>
          <w:sz w:val="28"/>
          <w:szCs w:val="28"/>
        </w:rPr>
        <w:t xml:space="preserve">ανατρέχουμε </w:t>
      </w:r>
      <w:r>
        <w:rPr>
          <w:sz w:val="28"/>
          <w:szCs w:val="28"/>
        </w:rPr>
        <w:t>στο α</w:t>
      </w:r>
      <w:r w:rsidR="00E94612">
        <w:rPr>
          <w:sz w:val="28"/>
          <w:szCs w:val="28"/>
        </w:rPr>
        <w:softHyphen/>
      </w:r>
      <w:r>
        <w:rPr>
          <w:sz w:val="28"/>
          <w:szCs w:val="28"/>
        </w:rPr>
        <w:t>ριθ. πρωτ: 1Β4Α/22-12-1994</w:t>
      </w:r>
      <w:r w:rsidRPr="00027955">
        <w:rPr>
          <w:sz w:val="28"/>
          <w:szCs w:val="28"/>
          <w:vertAlign w:val="superscript"/>
        </w:rPr>
        <w:t>2</w:t>
      </w:r>
      <w:r>
        <w:rPr>
          <w:sz w:val="28"/>
          <w:szCs w:val="28"/>
        </w:rPr>
        <w:t xml:space="preserve"> σχετικό έγγραφο του Υπουργείου Γεωργίας (Δ/νση Αξ/σης Εγγ/κών Έργων &amp; Μηχ. Εξ/σμού, Τμήμα Β΄), που λέγει τα εξής: </w:t>
      </w:r>
    </w:p>
    <w:p w:rsidR="0045138F" w:rsidRDefault="0045138F" w:rsidP="0045138F">
      <w:pPr>
        <w:ind w:firstLine="360"/>
        <w:jc w:val="both"/>
        <w:rPr>
          <w:rFonts w:eastAsia="Times New Roman"/>
          <w:sz w:val="28"/>
          <w:szCs w:val="28"/>
        </w:rPr>
      </w:pPr>
      <w:r w:rsidRPr="00027955">
        <w:rPr>
          <w:sz w:val="28"/>
          <w:szCs w:val="28"/>
        </w:rPr>
        <w:t xml:space="preserve">«[…] </w:t>
      </w:r>
      <w:r>
        <w:rPr>
          <w:sz w:val="28"/>
          <w:szCs w:val="28"/>
        </w:rPr>
        <w:t>Ο</w:t>
      </w:r>
      <w:r w:rsidRPr="00027955">
        <w:rPr>
          <w:rFonts w:eastAsia="Times New Roman"/>
          <w:sz w:val="28"/>
          <w:szCs w:val="28"/>
        </w:rPr>
        <w:t>ι προσλήψεις του πάσης φύσεως προσωπικού από τους Τ.Ο.Ε.Β., οι προμήθειές τους κ.λπ. πρέπει να πραγματοποιούνται σύμφωνα με τις εκάστοτε ισχύουσες διατάξεις που διέπουν τους φορείς του ευρύτε</w:t>
      </w:r>
      <w:r w:rsidR="00E94612">
        <w:rPr>
          <w:rFonts w:eastAsia="Times New Roman"/>
          <w:sz w:val="28"/>
          <w:szCs w:val="28"/>
        </w:rPr>
        <w:softHyphen/>
      </w:r>
      <w:r w:rsidRPr="00027955">
        <w:rPr>
          <w:rFonts w:eastAsia="Times New Roman"/>
          <w:sz w:val="28"/>
          <w:szCs w:val="28"/>
        </w:rPr>
        <w:t xml:space="preserve">ρου δημοσίου τομέα». </w:t>
      </w:r>
    </w:p>
    <w:p w:rsidR="0045138F" w:rsidRPr="00BB1F69" w:rsidRDefault="0045138F" w:rsidP="0045138F">
      <w:pPr>
        <w:ind w:firstLine="360"/>
        <w:jc w:val="both"/>
        <w:rPr>
          <w:rFonts w:eastAsia="Times New Roman"/>
          <w:i/>
          <w:sz w:val="28"/>
          <w:szCs w:val="28"/>
        </w:rPr>
      </w:pPr>
      <w:r w:rsidRPr="00BB1F69">
        <w:rPr>
          <w:rFonts w:eastAsia="Times New Roman"/>
          <w:i/>
          <w:sz w:val="28"/>
          <w:szCs w:val="28"/>
        </w:rPr>
        <w:t>(Βλέπε παρακάτω το παραπάνω σχετικό έγγραφο).</w:t>
      </w:r>
    </w:p>
    <w:p w:rsidR="0045138F" w:rsidRDefault="0045138F" w:rsidP="0045138F">
      <w:pPr>
        <w:ind w:firstLine="360"/>
        <w:jc w:val="both"/>
        <w:rPr>
          <w:sz w:val="28"/>
          <w:szCs w:val="28"/>
        </w:rPr>
      </w:pPr>
    </w:p>
    <w:p w:rsidR="0045138F" w:rsidRDefault="0045138F" w:rsidP="0045138F">
      <w:pPr>
        <w:ind w:firstLine="360"/>
        <w:jc w:val="both"/>
        <w:rPr>
          <w:sz w:val="28"/>
          <w:szCs w:val="28"/>
        </w:rPr>
      </w:pPr>
      <w:r>
        <w:rPr>
          <w:sz w:val="28"/>
          <w:szCs w:val="28"/>
        </w:rPr>
        <w:t xml:space="preserve">Άρα, </w:t>
      </w:r>
    </w:p>
    <w:p w:rsidR="0045138F" w:rsidRDefault="0045138F" w:rsidP="0045138F">
      <w:pPr>
        <w:ind w:firstLine="360"/>
        <w:jc w:val="both"/>
        <w:rPr>
          <w:sz w:val="28"/>
          <w:szCs w:val="28"/>
        </w:rPr>
      </w:pPr>
      <w:r>
        <w:rPr>
          <w:sz w:val="28"/>
          <w:szCs w:val="28"/>
        </w:rPr>
        <w:t>Με βάση το παραπάνω έγγραφο του Υπουργείου Γεωργίας (νυν Αγρο</w:t>
      </w:r>
      <w:r w:rsidR="00E94612">
        <w:rPr>
          <w:sz w:val="28"/>
          <w:szCs w:val="28"/>
        </w:rPr>
        <w:softHyphen/>
      </w:r>
      <w:r>
        <w:rPr>
          <w:sz w:val="28"/>
          <w:szCs w:val="28"/>
        </w:rPr>
        <w:t>τικής Ανάπτυξης και Τροφίμων), που μας παραπέμπει να πάρουμε τα αντί</w:t>
      </w:r>
      <w:r w:rsidR="00E94612">
        <w:rPr>
          <w:sz w:val="28"/>
          <w:szCs w:val="28"/>
        </w:rPr>
        <w:softHyphen/>
      </w:r>
      <w:r>
        <w:rPr>
          <w:sz w:val="28"/>
          <w:szCs w:val="28"/>
        </w:rPr>
        <w:t xml:space="preserve">στοιχα κριτήρια και δικαιολογητικά του δημοσίου, κινούμαστε προς αυτή την κατεύθυνση, που επιμέρους βρίσκουμε δύο περιπτώσεις, τις εξής: </w:t>
      </w:r>
    </w:p>
    <w:p w:rsidR="0045138F" w:rsidRDefault="0045138F" w:rsidP="0045138F">
      <w:pPr>
        <w:ind w:firstLine="360"/>
        <w:jc w:val="both"/>
        <w:rPr>
          <w:sz w:val="28"/>
          <w:szCs w:val="28"/>
        </w:rPr>
      </w:pPr>
      <w:r>
        <w:rPr>
          <w:sz w:val="28"/>
          <w:szCs w:val="28"/>
        </w:rPr>
        <w:t xml:space="preserve"> </w:t>
      </w:r>
    </w:p>
    <w:p w:rsidR="0045138F" w:rsidRPr="00D8039F" w:rsidRDefault="0045138F" w:rsidP="0045138F">
      <w:pPr>
        <w:ind w:firstLine="284"/>
        <w:jc w:val="both"/>
        <w:rPr>
          <w:sz w:val="28"/>
          <w:szCs w:val="28"/>
        </w:rPr>
      </w:pPr>
      <w:r>
        <w:rPr>
          <w:sz w:val="28"/>
          <w:szCs w:val="28"/>
        </w:rPr>
        <w:lastRenderedPageBreak/>
        <w:t>Η μια περίπτωση είναι να πάρουμε από το ίδιο το μόνιμο προσωπικό των ΟΕΒ τα κριτήρια και δικαιολογητικά που προβλέπονται γι’ αυτούς. Αυτό αναγράφεται σ</w:t>
      </w:r>
      <w:r w:rsidRPr="00D8039F">
        <w:rPr>
          <w:sz w:val="28"/>
          <w:szCs w:val="28"/>
        </w:rPr>
        <w:t>το άρθρο 6 «</w:t>
      </w:r>
      <w:r>
        <w:rPr>
          <w:sz w:val="28"/>
          <w:szCs w:val="28"/>
        </w:rPr>
        <w:t>Π</w:t>
      </w:r>
      <w:r w:rsidRPr="00D8039F">
        <w:rPr>
          <w:sz w:val="28"/>
          <w:szCs w:val="28"/>
        </w:rPr>
        <w:t xml:space="preserve">ροσόντα </w:t>
      </w:r>
      <w:r>
        <w:rPr>
          <w:sz w:val="28"/>
          <w:szCs w:val="28"/>
        </w:rPr>
        <w:t xml:space="preserve">τακτικού προσωπικού».   </w:t>
      </w:r>
    </w:p>
    <w:p w:rsidR="0045138F" w:rsidRPr="00BB1F69" w:rsidRDefault="0045138F" w:rsidP="0045138F">
      <w:pPr>
        <w:ind w:firstLine="360"/>
        <w:jc w:val="both"/>
        <w:rPr>
          <w:rFonts w:eastAsia="Times New Roman"/>
          <w:i/>
          <w:sz w:val="28"/>
          <w:szCs w:val="28"/>
        </w:rPr>
      </w:pPr>
      <w:r w:rsidRPr="00BB1F69">
        <w:rPr>
          <w:rFonts w:eastAsia="Times New Roman"/>
          <w:i/>
          <w:sz w:val="28"/>
          <w:szCs w:val="28"/>
        </w:rPr>
        <w:t xml:space="preserve">(Βλέπε παρακάτω το παραπάνω σχετικό </w:t>
      </w:r>
      <w:r>
        <w:rPr>
          <w:rFonts w:eastAsia="Times New Roman"/>
          <w:i/>
          <w:sz w:val="28"/>
          <w:szCs w:val="28"/>
        </w:rPr>
        <w:t>άρθρο</w:t>
      </w:r>
      <w:r w:rsidRPr="00BB1F69">
        <w:rPr>
          <w:rFonts w:eastAsia="Times New Roman"/>
          <w:i/>
          <w:sz w:val="28"/>
          <w:szCs w:val="28"/>
        </w:rPr>
        <w:t>).</w:t>
      </w:r>
    </w:p>
    <w:p w:rsidR="0045138F" w:rsidRDefault="0045138F" w:rsidP="0045138F">
      <w:pPr>
        <w:ind w:firstLine="360"/>
        <w:jc w:val="both"/>
        <w:rPr>
          <w:sz w:val="28"/>
          <w:szCs w:val="28"/>
        </w:rPr>
      </w:pPr>
      <w:r>
        <w:rPr>
          <w:sz w:val="28"/>
          <w:szCs w:val="28"/>
        </w:rPr>
        <w:t xml:space="preserve">Αν όμως ζητάμε και άλλα-πρόσθετα προσόντα, αυτά πρέπει να έχουν επίσης την ίδια νόμιμη πηγή, δηλαδή το δημόσιο, και, άρα, τέτοια είναι όσα προβλέπονται στον ΑΣΕΠ. Επομένως, για παραπάνω πρόσθετα προσόντα, πρέπει να ανατρέξουμε </w:t>
      </w:r>
      <w:r w:rsidR="004712F3">
        <w:rPr>
          <w:sz w:val="28"/>
          <w:szCs w:val="28"/>
        </w:rPr>
        <w:t xml:space="preserve">και </w:t>
      </w:r>
      <w:r>
        <w:rPr>
          <w:sz w:val="28"/>
          <w:szCs w:val="28"/>
        </w:rPr>
        <w:t xml:space="preserve">στον ΑΣΕΠ και δεν πρέπει να παίρνουμε-επιλέγουμε αυθαίρετα ό,τι προσόντα </w:t>
      </w:r>
      <w:r w:rsidR="004712F3">
        <w:rPr>
          <w:sz w:val="28"/>
          <w:szCs w:val="28"/>
        </w:rPr>
        <w:t xml:space="preserve">θέλει ο καθένας, η κάθε διοίκηση. </w:t>
      </w:r>
    </w:p>
    <w:p w:rsidR="0045138F" w:rsidRDefault="0045138F" w:rsidP="0045138F">
      <w:pPr>
        <w:ind w:firstLine="360"/>
        <w:jc w:val="both"/>
        <w:rPr>
          <w:sz w:val="28"/>
          <w:szCs w:val="28"/>
        </w:rPr>
      </w:pPr>
      <w:r>
        <w:rPr>
          <w:sz w:val="28"/>
          <w:szCs w:val="28"/>
        </w:rPr>
        <w:t>Γι’ αυτό και στο τέλος, αναφέρουμε τα σχετικά άρθρα του ΑΣΕΠ, προς βοήθεια του παραπάνω θέματος.</w:t>
      </w:r>
    </w:p>
    <w:p w:rsidR="0045138F" w:rsidRDefault="0045138F" w:rsidP="0045138F">
      <w:pPr>
        <w:ind w:firstLine="284"/>
        <w:jc w:val="both"/>
        <w:rPr>
          <w:sz w:val="28"/>
          <w:szCs w:val="28"/>
        </w:rPr>
      </w:pPr>
    </w:p>
    <w:p w:rsidR="0045138F" w:rsidRDefault="0045138F" w:rsidP="0045138F">
      <w:pPr>
        <w:ind w:firstLine="360"/>
        <w:jc w:val="both"/>
        <w:rPr>
          <w:rFonts w:eastAsia="Times New Roman"/>
          <w:sz w:val="28"/>
          <w:szCs w:val="28"/>
        </w:rPr>
      </w:pPr>
      <w:r>
        <w:rPr>
          <w:rFonts w:eastAsia="Times New Roman"/>
          <w:sz w:val="28"/>
          <w:szCs w:val="28"/>
        </w:rPr>
        <w:t>Έτσι, η κάθε διοίκηση των ΟΕΒ πρέπει να συμμορφώνεται με τα ισχύο</w:t>
      </w:r>
      <w:r w:rsidR="00E94612">
        <w:rPr>
          <w:rFonts w:eastAsia="Times New Roman"/>
          <w:sz w:val="28"/>
          <w:szCs w:val="28"/>
        </w:rPr>
        <w:softHyphen/>
      </w:r>
      <w:r>
        <w:rPr>
          <w:rFonts w:eastAsia="Times New Roman"/>
          <w:sz w:val="28"/>
          <w:szCs w:val="28"/>
        </w:rPr>
        <w:t>ντα, επειδή εκτός της περίπτωσης ακύρωσης της διαδικασίας πρόσληψης από την εποπτεύουσα αρχή, ενδέχεται να βρεθεί και ενώπιον της δικαιοσύ</w:t>
      </w:r>
      <w:r w:rsidR="00E94612">
        <w:rPr>
          <w:rFonts w:eastAsia="Times New Roman"/>
          <w:sz w:val="28"/>
          <w:szCs w:val="28"/>
        </w:rPr>
        <w:softHyphen/>
      </w:r>
      <w:r>
        <w:rPr>
          <w:rFonts w:eastAsia="Times New Roman"/>
          <w:sz w:val="28"/>
          <w:szCs w:val="28"/>
        </w:rPr>
        <w:t>νης σε περίπτωση που ο κάθε, μη επιτυχών, υποψήφιος στον ίδιο διαγωνι</w:t>
      </w:r>
      <w:r w:rsidR="00E94612">
        <w:rPr>
          <w:rFonts w:eastAsia="Times New Roman"/>
          <w:sz w:val="28"/>
          <w:szCs w:val="28"/>
        </w:rPr>
        <w:softHyphen/>
      </w:r>
      <w:r>
        <w:rPr>
          <w:rFonts w:eastAsia="Times New Roman"/>
          <w:sz w:val="28"/>
          <w:szCs w:val="28"/>
        </w:rPr>
        <w:t>σμό αμφισβητήσει την εγκυρότητα και την νομιμότητα των όρων της δια</w:t>
      </w:r>
      <w:r w:rsidR="00E94612">
        <w:rPr>
          <w:rFonts w:eastAsia="Times New Roman"/>
          <w:sz w:val="28"/>
          <w:szCs w:val="28"/>
        </w:rPr>
        <w:softHyphen/>
      </w:r>
      <w:r>
        <w:rPr>
          <w:rFonts w:eastAsia="Times New Roman"/>
          <w:sz w:val="28"/>
          <w:szCs w:val="28"/>
        </w:rPr>
        <w:t>κήρυξης-ανακοίνωσης πρόσληψης προσωπικού, όσον αφορά τα προσόντα των υποψηφίων. Και τότε η διοίκηση μπορεί να βρεθεί μπροστά σε συνέ</w:t>
      </w:r>
      <w:r w:rsidR="00E94612">
        <w:rPr>
          <w:rFonts w:eastAsia="Times New Roman"/>
          <w:sz w:val="28"/>
          <w:szCs w:val="28"/>
        </w:rPr>
        <w:softHyphen/>
      </w:r>
      <w:r>
        <w:rPr>
          <w:rFonts w:eastAsia="Times New Roman"/>
          <w:sz w:val="28"/>
          <w:szCs w:val="28"/>
        </w:rPr>
        <w:t xml:space="preserve">πειες. </w:t>
      </w:r>
    </w:p>
    <w:p w:rsidR="0045138F" w:rsidRDefault="0045138F" w:rsidP="0045138F">
      <w:pPr>
        <w:ind w:firstLine="360"/>
        <w:jc w:val="both"/>
        <w:rPr>
          <w:rFonts w:eastAsia="Times New Roman"/>
          <w:sz w:val="28"/>
          <w:szCs w:val="28"/>
        </w:rPr>
      </w:pPr>
      <w:r>
        <w:rPr>
          <w:rFonts w:eastAsia="Times New Roman"/>
          <w:sz w:val="28"/>
          <w:szCs w:val="28"/>
        </w:rPr>
        <w:t>Για τον λόγο αυτό, στο τέλος δημοσιεύουμε τα σχετικά που προσβλέπει ο ΑΣΕΠ, όπως εξηγήσαμε.</w:t>
      </w:r>
    </w:p>
    <w:p w:rsidR="0045138F" w:rsidRDefault="0045138F" w:rsidP="005B7C8A">
      <w:pPr>
        <w:ind w:firstLine="284"/>
        <w:jc w:val="both"/>
        <w:rPr>
          <w:sz w:val="28"/>
          <w:szCs w:val="28"/>
        </w:rPr>
      </w:pPr>
    </w:p>
    <w:p w:rsidR="0082534D" w:rsidRDefault="0082534D" w:rsidP="0082534D">
      <w:pPr>
        <w:ind w:firstLine="360"/>
        <w:jc w:val="both"/>
        <w:rPr>
          <w:sz w:val="28"/>
          <w:szCs w:val="28"/>
        </w:rPr>
      </w:pPr>
      <w:r>
        <w:rPr>
          <w:rFonts w:eastAsia="Times New Roman"/>
          <w:sz w:val="28"/>
          <w:szCs w:val="28"/>
        </w:rPr>
        <w:t xml:space="preserve">Μπορούμε να αναφέρουμε «περισσότερα κριτήρια», όπως π.χ. </w:t>
      </w:r>
      <w:r w:rsidR="00DB105F">
        <w:rPr>
          <w:sz w:val="28"/>
          <w:szCs w:val="28"/>
        </w:rPr>
        <w:t xml:space="preserve">για την θέση του </w:t>
      </w:r>
      <w:r>
        <w:rPr>
          <w:sz w:val="28"/>
          <w:szCs w:val="28"/>
        </w:rPr>
        <w:t xml:space="preserve">εποχιακού </w:t>
      </w:r>
      <w:r w:rsidR="00DB105F">
        <w:rPr>
          <w:sz w:val="28"/>
          <w:szCs w:val="28"/>
        </w:rPr>
        <w:t>γραμματέα, μπορεί να ληφθούν πρόσθετα κριτήρια όπως:</w:t>
      </w:r>
    </w:p>
    <w:p w:rsidR="00DB105F" w:rsidRDefault="0082534D" w:rsidP="0082534D">
      <w:pPr>
        <w:ind w:firstLine="360"/>
        <w:jc w:val="both"/>
        <w:rPr>
          <w:sz w:val="28"/>
          <w:szCs w:val="28"/>
        </w:rPr>
      </w:pPr>
      <w:r>
        <w:rPr>
          <w:sz w:val="28"/>
          <w:szCs w:val="28"/>
        </w:rPr>
        <w:t xml:space="preserve">α) </w:t>
      </w:r>
      <w:r w:rsidR="00BB1F69">
        <w:rPr>
          <w:sz w:val="28"/>
          <w:szCs w:val="28"/>
        </w:rPr>
        <w:t>Επαρκή γ</w:t>
      </w:r>
      <w:r w:rsidR="00DB105F">
        <w:rPr>
          <w:sz w:val="28"/>
          <w:szCs w:val="28"/>
        </w:rPr>
        <w:t xml:space="preserve">νώση του </w:t>
      </w:r>
      <w:r w:rsidR="00BB1F69">
        <w:rPr>
          <w:sz w:val="28"/>
          <w:szCs w:val="28"/>
        </w:rPr>
        <w:t xml:space="preserve">Η/Υ, κυρίως για τις θεματικές ενότητες </w:t>
      </w:r>
      <w:r w:rsidR="00DB105F">
        <w:rPr>
          <w:sz w:val="28"/>
          <w:szCs w:val="28"/>
          <w:lang w:val="en-US"/>
        </w:rPr>
        <w:t>word</w:t>
      </w:r>
      <w:r w:rsidR="00DB105F" w:rsidRPr="00DB105F">
        <w:rPr>
          <w:sz w:val="28"/>
          <w:szCs w:val="28"/>
        </w:rPr>
        <w:t xml:space="preserve"> </w:t>
      </w:r>
      <w:r w:rsidR="00DB105F">
        <w:rPr>
          <w:sz w:val="28"/>
          <w:szCs w:val="28"/>
        </w:rPr>
        <w:t xml:space="preserve">και </w:t>
      </w:r>
      <w:r w:rsidR="00BB1F69">
        <w:rPr>
          <w:sz w:val="28"/>
          <w:szCs w:val="28"/>
          <w:lang w:val="en-US"/>
        </w:rPr>
        <w:t>excel</w:t>
      </w:r>
      <w:r w:rsidR="00BB1F69">
        <w:rPr>
          <w:sz w:val="28"/>
          <w:szCs w:val="28"/>
        </w:rPr>
        <w:t>, αποδεικνυόμενες με επίσημο αναγνωρισμένο πτυχίο.</w:t>
      </w:r>
    </w:p>
    <w:p w:rsidR="00BB1F69" w:rsidRDefault="0082534D" w:rsidP="0082534D">
      <w:pPr>
        <w:ind w:firstLine="360"/>
        <w:jc w:val="both"/>
        <w:rPr>
          <w:sz w:val="28"/>
          <w:szCs w:val="28"/>
        </w:rPr>
      </w:pPr>
      <w:r>
        <w:rPr>
          <w:sz w:val="28"/>
          <w:szCs w:val="28"/>
        </w:rPr>
        <w:t xml:space="preserve">β) </w:t>
      </w:r>
      <w:r w:rsidR="00BB1F69">
        <w:rPr>
          <w:sz w:val="28"/>
          <w:szCs w:val="28"/>
        </w:rPr>
        <w:t>Τίτλος σχετικών σπουδών (π.χ. για όσους έχουν πτυχίο ΑΕΙ, ΤΕΙ κ.λπ.)</w:t>
      </w:r>
    </w:p>
    <w:p w:rsidR="0082534D" w:rsidRDefault="0082534D" w:rsidP="0082534D">
      <w:pPr>
        <w:ind w:firstLine="360"/>
        <w:jc w:val="both"/>
        <w:rPr>
          <w:sz w:val="28"/>
          <w:szCs w:val="28"/>
        </w:rPr>
      </w:pPr>
      <w:r>
        <w:rPr>
          <w:sz w:val="28"/>
          <w:szCs w:val="28"/>
        </w:rPr>
        <w:t>γ) Εντοπιότητα, κ.λπ.</w:t>
      </w:r>
    </w:p>
    <w:p w:rsidR="0082534D" w:rsidRDefault="0082534D" w:rsidP="0082534D">
      <w:pPr>
        <w:ind w:firstLine="360"/>
        <w:jc w:val="both"/>
        <w:rPr>
          <w:sz w:val="28"/>
          <w:szCs w:val="28"/>
        </w:rPr>
      </w:pPr>
    </w:p>
    <w:p w:rsidR="00171FC1" w:rsidRDefault="00171FC1" w:rsidP="00171FC1">
      <w:pPr>
        <w:ind w:firstLine="360"/>
        <w:jc w:val="both"/>
        <w:rPr>
          <w:sz w:val="28"/>
          <w:szCs w:val="28"/>
        </w:rPr>
      </w:pPr>
      <w:r>
        <w:rPr>
          <w:sz w:val="28"/>
          <w:szCs w:val="28"/>
        </w:rPr>
        <w:t>Επομένως, αρχικά, παίρνο</w:t>
      </w:r>
      <w:r w:rsidR="00FF0098">
        <w:rPr>
          <w:sz w:val="28"/>
          <w:szCs w:val="28"/>
        </w:rPr>
        <w:t>υμε υπόψη τα όσα αναφέρονται στα</w:t>
      </w:r>
      <w:r>
        <w:rPr>
          <w:sz w:val="28"/>
          <w:szCs w:val="28"/>
        </w:rPr>
        <w:t xml:space="preserve"> άρθρ</w:t>
      </w:r>
      <w:r w:rsidR="00FF0098">
        <w:rPr>
          <w:sz w:val="28"/>
          <w:szCs w:val="28"/>
        </w:rPr>
        <w:t>α 15 «Επί Συμβάσει Προσωπικό» και 6</w:t>
      </w:r>
      <w:r>
        <w:rPr>
          <w:sz w:val="28"/>
          <w:szCs w:val="28"/>
        </w:rPr>
        <w:t xml:space="preserve"> </w:t>
      </w:r>
      <w:r w:rsidRPr="00D8039F">
        <w:rPr>
          <w:sz w:val="28"/>
          <w:szCs w:val="28"/>
        </w:rPr>
        <w:t>«</w:t>
      </w:r>
      <w:r>
        <w:rPr>
          <w:sz w:val="28"/>
          <w:szCs w:val="28"/>
        </w:rPr>
        <w:t>Π</w:t>
      </w:r>
      <w:r w:rsidRPr="00D8039F">
        <w:rPr>
          <w:sz w:val="28"/>
          <w:szCs w:val="28"/>
        </w:rPr>
        <w:t xml:space="preserve">ροσόντα </w:t>
      </w:r>
      <w:r>
        <w:rPr>
          <w:sz w:val="28"/>
          <w:szCs w:val="28"/>
        </w:rPr>
        <w:t>τακτικού προσωπικού» του ΕΚΛΚΠ (=</w:t>
      </w:r>
      <w:r w:rsidRPr="00D8039F">
        <w:rPr>
          <w:sz w:val="28"/>
          <w:szCs w:val="28"/>
        </w:rPr>
        <w:t>Εσωτερικ</w:t>
      </w:r>
      <w:r>
        <w:rPr>
          <w:sz w:val="28"/>
          <w:szCs w:val="28"/>
        </w:rPr>
        <w:t>ού</w:t>
      </w:r>
      <w:r w:rsidRPr="00D8039F">
        <w:rPr>
          <w:sz w:val="28"/>
          <w:szCs w:val="28"/>
        </w:rPr>
        <w:t xml:space="preserve"> Κανονισμ</w:t>
      </w:r>
      <w:r>
        <w:rPr>
          <w:sz w:val="28"/>
          <w:szCs w:val="28"/>
        </w:rPr>
        <w:t>ού</w:t>
      </w:r>
      <w:r w:rsidRPr="00D8039F">
        <w:rPr>
          <w:sz w:val="28"/>
          <w:szCs w:val="28"/>
        </w:rPr>
        <w:t xml:space="preserve"> Λειτουργίας και Κατάστασης Προ</w:t>
      </w:r>
      <w:r w:rsidR="00E94612">
        <w:rPr>
          <w:sz w:val="28"/>
          <w:szCs w:val="28"/>
        </w:rPr>
        <w:softHyphen/>
      </w:r>
      <w:r w:rsidRPr="00D8039F">
        <w:rPr>
          <w:sz w:val="28"/>
          <w:szCs w:val="28"/>
        </w:rPr>
        <w:t>σωπικού</w:t>
      </w:r>
      <w:r>
        <w:rPr>
          <w:sz w:val="28"/>
          <w:szCs w:val="28"/>
        </w:rPr>
        <w:t xml:space="preserve">), σχετικά με τα </w:t>
      </w:r>
      <w:r w:rsidR="00FF0098">
        <w:rPr>
          <w:sz w:val="28"/>
          <w:szCs w:val="28"/>
        </w:rPr>
        <w:t xml:space="preserve">κριτήρια-δικαιολογητικά </w:t>
      </w:r>
      <w:r>
        <w:rPr>
          <w:sz w:val="28"/>
          <w:szCs w:val="28"/>
        </w:rPr>
        <w:t>του προς εποχιακή εργα</w:t>
      </w:r>
      <w:r w:rsidR="00E94612">
        <w:rPr>
          <w:sz w:val="28"/>
          <w:szCs w:val="28"/>
        </w:rPr>
        <w:softHyphen/>
      </w:r>
      <w:r>
        <w:rPr>
          <w:sz w:val="28"/>
          <w:szCs w:val="28"/>
        </w:rPr>
        <w:t xml:space="preserve">σία προσωπικού, </w:t>
      </w:r>
    </w:p>
    <w:p w:rsidR="00171FC1" w:rsidRDefault="00FF0098" w:rsidP="00171FC1">
      <w:pPr>
        <w:ind w:firstLine="360"/>
        <w:jc w:val="both"/>
        <w:rPr>
          <w:sz w:val="28"/>
          <w:szCs w:val="28"/>
        </w:rPr>
      </w:pPr>
      <w:r>
        <w:rPr>
          <w:sz w:val="28"/>
          <w:szCs w:val="28"/>
        </w:rPr>
        <w:t>Σ</w:t>
      </w:r>
      <w:r w:rsidR="00171FC1">
        <w:rPr>
          <w:sz w:val="28"/>
          <w:szCs w:val="28"/>
        </w:rPr>
        <w:t>τη συνέχεια, μπορούμε να προσθέσουμε περισσότερα τέτοια, σύμφωνα με τα όσα ισχύουν και στο δημόσιο.</w:t>
      </w:r>
    </w:p>
    <w:p w:rsidR="00171FC1" w:rsidRPr="00171FC1" w:rsidRDefault="00171FC1" w:rsidP="00171FC1">
      <w:pPr>
        <w:ind w:firstLine="360"/>
        <w:jc w:val="both"/>
        <w:rPr>
          <w:rFonts w:eastAsia="Times New Roman"/>
          <w:sz w:val="28"/>
          <w:szCs w:val="28"/>
          <w:lang w:eastAsia="el-GR"/>
        </w:rPr>
      </w:pPr>
      <w:r w:rsidRPr="00171FC1">
        <w:rPr>
          <w:rFonts w:eastAsia="Times New Roman"/>
          <w:sz w:val="28"/>
          <w:szCs w:val="28"/>
          <w:lang w:eastAsia="el-GR"/>
        </w:rPr>
        <w:t xml:space="preserve">Αν όμως μπουν άλλα κριτήρια, φωτογραφικά </w:t>
      </w:r>
      <w:r>
        <w:rPr>
          <w:rFonts w:eastAsia="Times New Roman"/>
          <w:sz w:val="28"/>
          <w:szCs w:val="28"/>
          <w:lang w:eastAsia="el-GR"/>
        </w:rPr>
        <w:t xml:space="preserve">κριτήρια </w:t>
      </w:r>
      <w:r w:rsidRPr="00171FC1">
        <w:rPr>
          <w:rFonts w:eastAsia="Times New Roman"/>
          <w:sz w:val="28"/>
          <w:szCs w:val="28"/>
          <w:lang w:eastAsia="el-GR"/>
        </w:rPr>
        <w:t>(π.χ. ο υποψή</w:t>
      </w:r>
      <w:r w:rsidR="00E94612">
        <w:rPr>
          <w:rFonts w:eastAsia="Times New Roman"/>
          <w:sz w:val="28"/>
          <w:szCs w:val="28"/>
          <w:lang w:eastAsia="el-GR"/>
        </w:rPr>
        <w:softHyphen/>
      </w:r>
      <w:r w:rsidRPr="00171FC1">
        <w:rPr>
          <w:rFonts w:eastAsia="Times New Roman"/>
          <w:sz w:val="28"/>
          <w:szCs w:val="28"/>
          <w:lang w:eastAsia="el-GR"/>
        </w:rPr>
        <w:t>φιος να είναι πολύτεκνος σκέτο ή σε συνδυασμό με 2-3 άλλα κριτήρια), τό</w:t>
      </w:r>
      <w:r w:rsidR="00E94612">
        <w:rPr>
          <w:rFonts w:eastAsia="Times New Roman"/>
          <w:sz w:val="28"/>
          <w:szCs w:val="28"/>
          <w:lang w:eastAsia="el-GR"/>
        </w:rPr>
        <w:softHyphen/>
      </w:r>
      <w:r w:rsidRPr="00171FC1">
        <w:rPr>
          <w:rFonts w:eastAsia="Times New Roman"/>
          <w:sz w:val="28"/>
          <w:szCs w:val="28"/>
          <w:lang w:eastAsia="el-GR"/>
        </w:rPr>
        <w:t>τε όχι μόνο θα προκύψουν ενστάσεις, όχι μόνον θα εμπλακεί σε δικαστική περιπέτεια ο ΟΕΒ από ενστάσεις των άλλων υποψηφίων, αλλά ούτε η ίδια η εποπτεύουσα αρχή δεν θα συναινέσει, και δεν θα εγκρίνει αυτά.</w:t>
      </w:r>
    </w:p>
    <w:p w:rsidR="00171FC1" w:rsidRDefault="00171FC1" w:rsidP="0082534D">
      <w:pPr>
        <w:ind w:firstLine="360"/>
        <w:jc w:val="both"/>
        <w:rPr>
          <w:sz w:val="28"/>
          <w:szCs w:val="28"/>
        </w:rPr>
      </w:pPr>
    </w:p>
    <w:p w:rsidR="00171FC1" w:rsidRDefault="00171FC1" w:rsidP="0082534D">
      <w:pPr>
        <w:ind w:firstLine="360"/>
        <w:jc w:val="both"/>
        <w:rPr>
          <w:sz w:val="28"/>
          <w:szCs w:val="28"/>
        </w:rPr>
      </w:pPr>
    </w:p>
    <w:p w:rsidR="00171FC1" w:rsidRDefault="00FE762C" w:rsidP="00FE762C">
      <w:pPr>
        <w:jc w:val="both"/>
        <w:rPr>
          <w:sz w:val="28"/>
          <w:szCs w:val="28"/>
        </w:rPr>
      </w:pPr>
      <w:r>
        <w:rPr>
          <w:sz w:val="28"/>
          <w:szCs w:val="28"/>
        </w:rPr>
        <w:t>***********************************************************</w:t>
      </w:r>
    </w:p>
    <w:p w:rsidR="0082534D" w:rsidRPr="00DD5881" w:rsidRDefault="00171FC1" w:rsidP="00FE762C">
      <w:pPr>
        <w:ind w:left="284" w:firstLine="76"/>
        <w:jc w:val="both"/>
        <w:rPr>
          <w:rFonts w:ascii="Comic Sans MS" w:hAnsi="Comic Sans MS"/>
          <w:u w:val="single"/>
        </w:rPr>
      </w:pPr>
      <w:r>
        <w:rPr>
          <w:sz w:val="28"/>
          <w:szCs w:val="28"/>
        </w:rPr>
        <w:br/>
      </w:r>
      <w:r w:rsidRPr="00DD5881">
        <w:rPr>
          <w:rFonts w:ascii="Comic Sans MS" w:hAnsi="Comic Sans MS"/>
          <w:u w:val="single"/>
        </w:rPr>
        <w:t>Βασική υπενθύμιση:</w:t>
      </w:r>
    </w:p>
    <w:p w:rsidR="00DB105F" w:rsidRPr="00DD5881" w:rsidRDefault="00DB105F">
      <w:pPr>
        <w:rPr>
          <w:rFonts w:ascii="Comic Sans MS" w:hAnsi="Comic Sans MS"/>
        </w:rPr>
      </w:pPr>
    </w:p>
    <w:p w:rsidR="00DB105F" w:rsidRPr="00DD5881" w:rsidRDefault="00DB105F" w:rsidP="00FE762C">
      <w:pPr>
        <w:ind w:firstLine="284"/>
        <w:rPr>
          <w:rFonts w:ascii="Comic Sans MS" w:hAnsi="Comic Sans MS"/>
        </w:rPr>
      </w:pPr>
      <w:r w:rsidRPr="00DD5881">
        <w:rPr>
          <w:rFonts w:ascii="Comic Sans MS" w:hAnsi="Comic Sans MS"/>
        </w:rPr>
        <w:t>Πάντοτε όμως για να γίνει η πρόσληψη, πρέπει να συντρέχουν και οι εξής λόγοι, παγίως:</w:t>
      </w:r>
    </w:p>
    <w:p w:rsidR="00DB105F" w:rsidRPr="00DD5881" w:rsidRDefault="00DB105F">
      <w:pPr>
        <w:rPr>
          <w:rFonts w:ascii="Comic Sans MS" w:hAnsi="Comic Sans MS"/>
        </w:rPr>
      </w:pPr>
    </w:p>
    <w:p w:rsidR="00DB105F" w:rsidRPr="00DD5881" w:rsidRDefault="00FE762C" w:rsidP="00FE762C">
      <w:pPr>
        <w:ind w:left="284" w:hanging="284"/>
        <w:rPr>
          <w:rFonts w:ascii="Comic Sans MS" w:hAnsi="Comic Sans MS"/>
        </w:rPr>
      </w:pPr>
      <w:r w:rsidRPr="00DD5881">
        <w:rPr>
          <w:rFonts w:ascii="Comic Sans MS" w:hAnsi="Comic Sans MS"/>
        </w:rPr>
        <w:t xml:space="preserve">1) </w:t>
      </w:r>
      <w:r w:rsidR="00DB105F" w:rsidRPr="00DD5881">
        <w:rPr>
          <w:rFonts w:ascii="Comic Sans MS" w:hAnsi="Comic Sans MS"/>
        </w:rPr>
        <w:t>Να υπάρχει πρόβλεψη των αντίστοιχων κονδυλίων-πιστώσεων στον Προϋ</w:t>
      </w:r>
      <w:r w:rsidR="00E94612">
        <w:rPr>
          <w:rFonts w:ascii="Comic Sans MS" w:hAnsi="Comic Sans MS"/>
        </w:rPr>
        <w:softHyphen/>
      </w:r>
      <w:r w:rsidR="00DB105F" w:rsidRPr="00DD5881">
        <w:rPr>
          <w:rFonts w:ascii="Comic Sans MS" w:hAnsi="Comic Sans MS"/>
        </w:rPr>
        <w:t>πολογισμό έτους</w:t>
      </w:r>
    </w:p>
    <w:p w:rsidR="00FE762C" w:rsidRPr="00DD5881" w:rsidRDefault="00FE762C" w:rsidP="00FE762C">
      <w:pPr>
        <w:ind w:left="284" w:hanging="284"/>
        <w:jc w:val="both"/>
        <w:rPr>
          <w:rFonts w:ascii="Comic Sans MS" w:eastAsia="Times New Roman" w:hAnsi="Comic Sans MS"/>
          <w:lang w:eastAsia="el-GR"/>
        </w:rPr>
      </w:pPr>
      <w:r w:rsidRPr="00DD5881">
        <w:rPr>
          <w:rFonts w:ascii="Comic Sans MS" w:hAnsi="Comic Sans MS"/>
        </w:rPr>
        <w:t xml:space="preserve">2) </w:t>
      </w:r>
      <w:r w:rsidR="00DB105F" w:rsidRPr="00DD5881">
        <w:rPr>
          <w:rFonts w:ascii="Comic Sans MS" w:hAnsi="Comic Sans MS"/>
        </w:rPr>
        <w:t>Να υπάρχει σχετική από</w:t>
      </w:r>
      <w:r w:rsidRPr="00DD5881">
        <w:rPr>
          <w:rFonts w:ascii="Comic Sans MS" w:hAnsi="Comic Sans MS"/>
        </w:rPr>
        <w:t xml:space="preserve">φαση του Διοικητικού Συμβουλίου, </w:t>
      </w:r>
      <w:r w:rsidRPr="00DD5881">
        <w:rPr>
          <w:rFonts w:ascii="Comic Sans MS" w:eastAsia="Times New Roman" w:hAnsi="Comic Sans MS"/>
          <w:lang w:eastAsia="el-GR"/>
        </w:rPr>
        <w:t>αλλιώς η δαπάνη πληρωμής της μισθοδοσίας του είναι στον «αέρα».</w:t>
      </w:r>
    </w:p>
    <w:p w:rsidR="00FE762C" w:rsidRPr="00DD5881" w:rsidRDefault="00FE762C" w:rsidP="00FE762C">
      <w:pPr>
        <w:ind w:left="284" w:hanging="284"/>
        <w:jc w:val="both"/>
        <w:rPr>
          <w:rFonts w:ascii="Comic Sans MS" w:eastAsia="Times New Roman" w:hAnsi="Comic Sans MS"/>
          <w:lang w:eastAsia="el-GR"/>
        </w:rPr>
      </w:pPr>
      <w:r w:rsidRPr="00DD5881">
        <w:rPr>
          <w:rFonts w:ascii="Comic Sans MS" w:hAnsi="Comic Sans MS"/>
        </w:rPr>
        <w:t xml:space="preserve">3) </w:t>
      </w:r>
      <w:r w:rsidR="00171FC1" w:rsidRPr="00DD5881">
        <w:rPr>
          <w:rFonts w:ascii="Comic Sans MS" w:hAnsi="Comic Sans MS"/>
        </w:rPr>
        <w:t>Να υπάρχει η αντίστοιχη θέση στον ΕΚΛΚΠ (</w:t>
      </w:r>
      <w:r w:rsidRPr="00DD5881">
        <w:rPr>
          <w:rFonts w:ascii="Comic Sans MS" w:hAnsi="Comic Sans MS"/>
        </w:rPr>
        <w:t>=</w:t>
      </w:r>
      <w:r w:rsidR="00171FC1" w:rsidRPr="00DD5881">
        <w:rPr>
          <w:rFonts w:ascii="Comic Sans MS" w:hAnsi="Comic Sans MS"/>
        </w:rPr>
        <w:t>Εσωτερικό</w:t>
      </w:r>
      <w:r w:rsidRPr="00DD5881">
        <w:rPr>
          <w:rFonts w:ascii="Comic Sans MS" w:hAnsi="Comic Sans MS"/>
        </w:rPr>
        <w:t>ς</w:t>
      </w:r>
      <w:r w:rsidR="00171FC1" w:rsidRPr="00DD5881">
        <w:rPr>
          <w:rFonts w:ascii="Comic Sans MS" w:hAnsi="Comic Sans MS"/>
        </w:rPr>
        <w:t xml:space="preserve"> Κανονισμό</w:t>
      </w:r>
      <w:r w:rsidRPr="00DD5881">
        <w:rPr>
          <w:rFonts w:ascii="Comic Sans MS" w:hAnsi="Comic Sans MS"/>
        </w:rPr>
        <w:t>ς</w:t>
      </w:r>
      <w:r w:rsidR="00171FC1" w:rsidRPr="00DD5881">
        <w:rPr>
          <w:rFonts w:ascii="Comic Sans MS" w:hAnsi="Comic Sans MS"/>
        </w:rPr>
        <w:t xml:space="preserve"> Λει</w:t>
      </w:r>
      <w:r w:rsidR="00E94612">
        <w:rPr>
          <w:rFonts w:ascii="Comic Sans MS" w:hAnsi="Comic Sans MS"/>
        </w:rPr>
        <w:softHyphen/>
      </w:r>
      <w:r w:rsidR="00171FC1" w:rsidRPr="00DD5881">
        <w:rPr>
          <w:rFonts w:ascii="Comic Sans MS" w:hAnsi="Comic Sans MS"/>
        </w:rPr>
        <w:t>τουργίας &amp; Κατάστασης Προσωπικού)</w:t>
      </w:r>
      <w:r w:rsidRPr="00DD5881">
        <w:rPr>
          <w:rFonts w:ascii="Comic Sans MS" w:hAnsi="Comic Sans MS"/>
        </w:rPr>
        <w:t>.</w:t>
      </w:r>
      <w:r w:rsidRPr="00DD5881">
        <w:rPr>
          <w:rFonts w:ascii="Comic Sans MS" w:eastAsia="Times New Roman" w:hAnsi="Comic Sans MS"/>
          <w:lang w:eastAsia="el-GR"/>
        </w:rPr>
        <w:t xml:space="preserve"> Σε αντίθετη περίπτωση, πρέπει να υπάρχει η ανάλογη τροποποίηση-προσαρμογή του Κανονισμού αυτού.</w:t>
      </w:r>
    </w:p>
    <w:p w:rsidR="00171FC1" w:rsidRDefault="00171FC1" w:rsidP="00FE762C">
      <w:pPr>
        <w:ind w:left="284" w:hanging="284"/>
        <w:rPr>
          <w:sz w:val="28"/>
          <w:szCs w:val="28"/>
        </w:rPr>
      </w:pPr>
    </w:p>
    <w:p w:rsidR="00FE762C" w:rsidRDefault="00FE762C">
      <w:pPr>
        <w:rPr>
          <w:sz w:val="28"/>
          <w:szCs w:val="28"/>
        </w:rPr>
      </w:pPr>
    </w:p>
    <w:p w:rsidR="00171FC1" w:rsidRDefault="00171FC1">
      <w:pPr>
        <w:rPr>
          <w:sz w:val="28"/>
          <w:szCs w:val="28"/>
        </w:rPr>
      </w:pPr>
    </w:p>
    <w:p w:rsidR="00FE762C" w:rsidRDefault="00FE762C" w:rsidP="00FE762C">
      <w:pPr>
        <w:jc w:val="both"/>
        <w:rPr>
          <w:sz w:val="28"/>
          <w:szCs w:val="28"/>
        </w:rPr>
      </w:pPr>
      <w:r>
        <w:rPr>
          <w:sz w:val="28"/>
          <w:szCs w:val="28"/>
        </w:rPr>
        <w:t>***********************************************************</w:t>
      </w:r>
    </w:p>
    <w:p w:rsidR="00171FC1" w:rsidRDefault="00171FC1">
      <w:pPr>
        <w:rPr>
          <w:sz w:val="28"/>
          <w:szCs w:val="28"/>
        </w:rPr>
      </w:pPr>
    </w:p>
    <w:p w:rsidR="00DB105F" w:rsidRDefault="00DB105F">
      <w:pPr>
        <w:rPr>
          <w:sz w:val="28"/>
          <w:szCs w:val="28"/>
        </w:rPr>
      </w:pPr>
    </w:p>
    <w:p w:rsidR="00DD5881" w:rsidRDefault="00DD5881">
      <w:pPr>
        <w:rPr>
          <w:sz w:val="28"/>
          <w:szCs w:val="28"/>
        </w:rPr>
      </w:pPr>
      <w:r>
        <w:rPr>
          <w:sz w:val="28"/>
          <w:szCs w:val="28"/>
        </w:rPr>
        <w:br w:type="page"/>
      </w:r>
    </w:p>
    <w:p w:rsidR="00334702" w:rsidRDefault="00334702" w:rsidP="00334702">
      <w:pPr>
        <w:jc w:val="both"/>
        <w:rPr>
          <w:sz w:val="28"/>
          <w:szCs w:val="28"/>
        </w:rPr>
      </w:pPr>
      <w:r>
        <w:rPr>
          <w:sz w:val="28"/>
          <w:szCs w:val="28"/>
        </w:rPr>
        <w:lastRenderedPageBreak/>
        <w:t>***********************************************************</w:t>
      </w:r>
    </w:p>
    <w:p w:rsidR="00334702" w:rsidRDefault="00334702" w:rsidP="00334702">
      <w:pPr>
        <w:jc w:val="center"/>
        <w:rPr>
          <w:b/>
          <w:sz w:val="32"/>
          <w:szCs w:val="32"/>
          <w:u w:val="single"/>
        </w:rPr>
      </w:pPr>
    </w:p>
    <w:p w:rsidR="00334702" w:rsidRPr="00A61001" w:rsidRDefault="00334702" w:rsidP="00334702">
      <w:pPr>
        <w:jc w:val="center"/>
        <w:rPr>
          <w:b/>
          <w:sz w:val="32"/>
          <w:szCs w:val="32"/>
          <w:u w:val="single"/>
        </w:rPr>
      </w:pPr>
      <w:r w:rsidRPr="00A61001">
        <w:rPr>
          <w:b/>
          <w:sz w:val="32"/>
          <w:szCs w:val="32"/>
          <w:u w:val="single"/>
        </w:rPr>
        <w:t>Πρόσληψη εποχιακού προσωπικού</w:t>
      </w:r>
    </w:p>
    <w:p w:rsidR="00334702" w:rsidRDefault="00334702" w:rsidP="00334702">
      <w:pPr>
        <w:jc w:val="both"/>
        <w:rPr>
          <w:sz w:val="28"/>
          <w:szCs w:val="28"/>
        </w:rPr>
      </w:pPr>
    </w:p>
    <w:p w:rsidR="00334702" w:rsidRPr="004712F3" w:rsidRDefault="005C3039" w:rsidP="00334702">
      <w:pPr>
        <w:jc w:val="center"/>
        <w:rPr>
          <w:b/>
          <w:sz w:val="28"/>
          <w:szCs w:val="28"/>
          <w:u w:val="single"/>
        </w:rPr>
      </w:pPr>
      <w:r>
        <w:rPr>
          <w:b/>
          <w:sz w:val="28"/>
          <w:szCs w:val="28"/>
          <w:u w:val="single"/>
        </w:rPr>
        <w:t xml:space="preserve">3. </w:t>
      </w:r>
      <w:r w:rsidR="00334702" w:rsidRPr="004712F3">
        <w:rPr>
          <w:b/>
          <w:sz w:val="28"/>
          <w:szCs w:val="28"/>
          <w:u w:val="single"/>
        </w:rPr>
        <w:t>Διαδικασία πρόσληψης</w:t>
      </w:r>
    </w:p>
    <w:p w:rsidR="00334702" w:rsidRDefault="00334702" w:rsidP="00334702">
      <w:pPr>
        <w:jc w:val="both"/>
        <w:rPr>
          <w:sz w:val="28"/>
          <w:szCs w:val="28"/>
        </w:rPr>
      </w:pPr>
    </w:p>
    <w:p w:rsidR="00334702" w:rsidRDefault="00334702" w:rsidP="00334702">
      <w:pPr>
        <w:jc w:val="both"/>
        <w:rPr>
          <w:sz w:val="28"/>
          <w:szCs w:val="28"/>
        </w:rPr>
      </w:pPr>
      <w:r>
        <w:rPr>
          <w:sz w:val="28"/>
          <w:szCs w:val="28"/>
        </w:rPr>
        <w:t>***********************************************************</w:t>
      </w:r>
    </w:p>
    <w:p w:rsidR="00DD5881" w:rsidRDefault="00DD5881" w:rsidP="00DD5881">
      <w:pPr>
        <w:jc w:val="both"/>
        <w:rPr>
          <w:sz w:val="28"/>
          <w:szCs w:val="28"/>
        </w:rPr>
      </w:pPr>
    </w:p>
    <w:p w:rsidR="00DD5881" w:rsidRDefault="00DD5881">
      <w:pPr>
        <w:rPr>
          <w:sz w:val="28"/>
          <w:szCs w:val="28"/>
        </w:rPr>
      </w:pPr>
    </w:p>
    <w:p w:rsidR="00DD5881" w:rsidRDefault="00DD5881" w:rsidP="00DD5881">
      <w:pPr>
        <w:ind w:firstLine="284"/>
        <w:jc w:val="both"/>
        <w:rPr>
          <w:sz w:val="28"/>
          <w:szCs w:val="28"/>
        </w:rPr>
      </w:pPr>
      <w:r>
        <w:rPr>
          <w:sz w:val="28"/>
          <w:szCs w:val="28"/>
        </w:rPr>
        <w:t xml:space="preserve">Η διαδικασία πρόσληψης προβλέπεται στο άρθρο </w:t>
      </w:r>
      <w:r w:rsidRPr="005B7C8A">
        <w:rPr>
          <w:i/>
          <w:sz w:val="28"/>
          <w:szCs w:val="28"/>
        </w:rPr>
        <w:t xml:space="preserve"> </w:t>
      </w:r>
      <w:r w:rsidRPr="00D8039F">
        <w:rPr>
          <w:sz w:val="28"/>
          <w:szCs w:val="28"/>
        </w:rPr>
        <w:t>6</w:t>
      </w:r>
      <w:r w:rsidRPr="006C4520">
        <w:rPr>
          <w:sz w:val="28"/>
          <w:szCs w:val="28"/>
          <w:vertAlign w:val="superscript"/>
        </w:rPr>
        <w:t>1</w:t>
      </w:r>
      <w:r w:rsidRPr="00D8039F">
        <w:rPr>
          <w:sz w:val="28"/>
          <w:szCs w:val="28"/>
        </w:rPr>
        <w:t xml:space="preserve"> «</w:t>
      </w:r>
      <w:r>
        <w:rPr>
          <w:sz w:val="28"/>
          <w:szCs w:val="28"/>
        </w:rPr>
        <w:t>Π</w:t>
      </w:r>
      <w:r w:rsidRPr="00D8039F">
        <w:rPr>
          <w:sz w:val="28"/>
          <w:szCs w:val="28"/>
        </w:rPr>
        <w:t xml:space="preserve">ροσόντα </w:t>
      </w:r>
      <w:r>
        <w:rPr>
          <w:sz w:val="28"/>
          <w:szCs w:val="28"/>
        </w:rPr>
        <w:t>τακτι</w:t>
      </w:r>
      <w:r w:rsidR="00E94612">
        <w:rPr>
          <w:sz w:val="28"/>
          <w:szCs w:val="28"/>
        </w:rPr>
        <w:softHyphen/>
      </w:r>
      <w:r>
        <w:rPr>
          <w:sz w:val="28"/>
          <w:szCs w:val="28"/>
        </w:rPr>
        <w:t>κού προσωπικού», του παραπάνω Κανονισμού (ΕΚΛΚΠ),</w:t>
      </w:r>
      <w:r w:rsidRPr="005B7C8A">
        <w:rPr>
          <w:sz w:val="28"/>
          <w:szCs w:val="28"/>
        </w:rPr>
        <w:t xml:space="preserve"> </w:t>
      </w:r>
      <w:r>
        <w:rPr>
          <w:sz w:val="28"/>
          <w:szCs w:val="28"/>
        </w:rPr>
        <w:t>(=</w:t>
      </w:r>
      <w:r w:rsidRPr="00D8039F">
        <w:rPr>
          <w:sz w:val="28"/>
          <w:szCs w:val="28"/>
        </w:rPr>
        <w:t xml:space="preserve">Εσωτερικό Κανονισμό Λειτουργίας και Κατάστασης Προσωπικού </w:t>
      </w:r>
      <w:r>
        <w:rPr>
          <w:sz w:val="28"/>
          <w:szCs w:val="28"/>
        </w:rPr>
        <w:t>[</w:t>
      </w:r>
      <w:r w:rsidRPr="00D8039F">
        <w:rPr>
          <w:sz w:val="28"/>
          <w:szCs w:val="28"/>
        </w:rPr>
        <w:t>πρώην Κ.Ε.Υ.</w:t>
      </w:r>
      <w:r>
        <w:rPr>
          <w:sz w:val="28"/>
          <w:szCs w:val="28"/>
        </w:rPr>
        <w:t>]</w:t>
      </w:r>
      <w:r w:rsidRPr="00D8039F">
        <w:rPr>
          <w:sz w:val="28"/>
          <w:szCs w:val="28"/>
        </w:rPr>
        <w:t>)</w:t>
      </w:r>
      <w:r>
        <w:rPr>
          <w:sz w:val="28"/>
          <w:szCs w:val="28"/>
        </w:rPr>
        <w:t xml:space="preserve">. </w:t>
      </w:r>
    </w:p>
    <w:p w:rsidR="00DD5881" w:rsidRPr="00BB1F69" w:rsidRDefault="00DD5881" w:rsidP="00DD5881">
      <w:pPr>
        <w:ind w:firstLine="360"/>
        <w:jc w:val="both"/>
        <w:rPr>
          <w:rFonts w:eastAsia="Times New Roman"/>
          <w:i/>
          <w:sz w:val="28"/>
          <w:szCs w:val="28"/>
        </w:rPr>
      </w:pPr>
      <w:r w:rsidRPr="00BB1F69">
        <w:rPr>
          <w:rFonts w:eastAsia="Times New Roman"/>
          <w:i/>
          <w:sz w:val="28"/>
          <w:szCs w:val="28"/>
        </w:rPr>
        <w:t xml:space="preserve"> (Βλέπε παρακάτω το παραπάνω σχετικό </w:t>
      </w:r>
      <w:r>
        <w:rPr>
          <w:rFonts w:eastAsia="Times New Roman"/>
          <w:i/>
          <w:sz w:val="28"/>
          <w:szCs w:val="28"/>
        </w:rPr>
        <w:t>άρθρο</w:t>
      </w:r>
      <w:r w:rsidRPr="00BB1F69">
        <w:rPr>
          <w:rFonts w:eastAsia="Times New Roman"/>
          <w:i/>
          <w:sz w:val="28"/>
          <w:szCs w:val="28"/>
        </w:rPr>
        <w:t>).</w:t>
      </w:r>
    </w:p>
    <w:p w:rsidR="00CD0139" w:rsidRDefault="00CD0139" w:rsidP="00DD5881">
      <w:pPr>
        <w:ind w:firstLine="284"/>
        <w:jc w:val="both"/>
        <w:rPr>
          <w:sz w:val="28"/>
          <w:szCs w:val="28"/>
        </w:rPr>
      </w:pPr>
    </w:p>
    <w:p w:rsidR="00CD0139" w:rsidRDefault="00CD0139" w:rsidP="00DD5881">
      <w:pPr>
        <w:ind w:firstLine="284"/>
        <w:jc w:val="both"/>
        <w:rPr>
          <w:sz w:val="28"/>
          <w:szCs w:val="28"/>
        </w:rPr>
      </w:pPr>
      <w:r>
        <w:rPr>
          <w:sz w:val="28"/>
          <w:szCs w:val="28"/>
        </w:rPr>
        <w:t xml:space="preserve">Βλέπε όμως και την απάντηση στο σχετικό ερώτημα 4, παρακάτω, που έχει σχέση με το ίδιο θέμα.    </w:t>
      </w:r>
    </w:p>
    <w:p w:rsidR="00334702" w:rsidRDefault="00CD0139" w:rsidP="00DD5881">
      <w:pPr>
        <w:ind w:firstLine="284"/>
        <w:jc w:val="both"/>
        <w:rPr>
          <w:sz w:val="28"/>
          <w:szCs w:val="28"/>
        </w:rPr>
      </w:pPr>
      <w:r>
        <w:rPr>
          <w:sz w:val="28"/>
          <w:szCs w:val="28"/>
        </w:rPr>
        <w:t>(αφήσαμε παρακάτω την απάντηση, για να μεσολαβήσει η σχετική νο</w:t>
      </w:r>
      <w:r w:rsidR="00E94612">
        <w:rPr>
          <w:sz w:val="28"/>
          <w:szCs w:val="28"/>
        </w:rPr>
        <w:softHyphen/>
      </w:r>
      <w:r>
        <w:rPr>
          <w:sz w:val="28"/>
          <w:szCs w:val="28"/>
        </w:rPr>
        <w:t>μοθεσία, όπου μπορεί κανείς να δει πληρέστερα το θέμα αυτό, οπότε θα καλυφθεί σε και πολλές άλλες απορίες του).</w:t>
      </w:r>
    </w:p>
    <w:p w:rsidR="00334702" w:rsidRDefault="00334702" w:rsidP="00DD5881">
      <w:pPr>
        <w:ind w:firstLine="284"/>
        <w:jc w:val="both"/>
        <w:rPr>
          <w:sz w:val="28"/>
          <w:szCs w:val="28"/>
        </w:rPr>
      </w:pPr>
    </w:p>
    <w:p w:rsidR="00334702" w:rsidRDefault="00334702" w:rsidP="00DD5881">
      <w:pPr>
        <w:ind w:firstLine="284"/>
        <w:jc w:val="both"/>
        <w:rPr>
          <w:sz w:val="28"/>
          <w:szCs w:val="28"/>
        </w:rPr>
      </w:pPr>
    </w:p>
    <w:p w:rsidR="004712F3" w:rsidRDefault="004712F3" w:rsidP="004712F3">
      <w:pPr>
        <w:jc w:val="both"/>
        <w:rPr>
          <w:sz w:val="28"/>
          <w:szCs w:val="28"/>
        </w:rPr>
      </w:pPr>
      <w:r>
        <w:rPr>
          <w:sz w:val="28"/>
          <w:szCs w:val="28"/>
        </w:rPr>
        <w:t>***********************************************************</w:t>
      </w:r>
    </w:p>
    <w:p w:rsidR="00334702" w:rsidRDefault="00334702" w:rsidP="00DD5881">
      <w:pPr>
        <w:ind w:firstLine="284"/>
        <w:jc w:val="both"/>
        <w:rPr>
          <w:sz w:val="28"/>
          <w:szCs w:val="28"/>
        </w:rPr>
      </w:pPr>
    </w:p>
    <w:p w:rsidR="004712F3" w:rsidRDefault="004712F3" w:rsidP="00DD5881">
      <w:pPr>
        <w:ind w:firstLine="284"/>
        <w:jc w:val="both"/>
        <w:rPr>
          <w:sz w:val="28"/>
          <w:szCs w:val="28"/>
        </w:rPr>
      </w:pPr>
    </w:p>
    <w:p w:rsidR="00027955" w:rsidRDefault="00027955">
      <w:pPr>
        <w:rPr>
          <w:sz w:val="28"/>
          <w:szCs w:val="28"/>
        </w:rPr>
      </w:pPr>
    </w:p>
    <w:p w:rsidR="00027955" w:rsidRDefault="002F7318">
      <w:pPr>
        <w:rPr>
          <w:sz w:val="28"/>
          <w:szCs w:val="28"/>
        </w:rPr>
      </w:pPr>
      <w:r>
        <w:rPr>
          <w:sz w:val="28"/>
          <w:szCs w:val="28"/>
        </w:rPr>
        <w:t>_____________________________________________________________</w:t>
      </w:r>
    </w:p>
    <w:p w:rsidR="00027955" w:rsidRDefault="002F7318" w:rsidP="002F7318">
      <w:pPr>
        <w:ind w:firstLine="284"/>
        <w:jc w:val="center"/>
        <w:rPr>
          <w:rFonts w:ascii="Comic Sans MS" w:hAnsi="Comic Sans MS"/>
        </w:rPr>
      </w:pPr>
      <w:r>
        <w:rPr>
          <w:rFonts w:ascii="Comic Sans MS" w:hAnsi="Comic Sans MS"/>
        </w:rPr>
        <w:t xml:space="preserve">- </w:t>
      </w:r>
      <w:r w:rsidR="00027955" w:rsidRPr="00027955">
        <w:rPr>
          <w:rFonts w:ascii="Comic Sans MS" w:hAnsi="Comic Sans MS"/>
        </w:rPr>
        <w:t xml:space="preserve">Ακολουθούν όσα </w:t>
      </w:r>
      <w:r>
        <w:rPr>
          <w:rFonts w:ascii="Comic Sans MS" w:hAnsi="Comic Sans MS"/>
        </w:rPr>
        <w:t>άρθρα/</w:t>
      </w:r>
      <w:r w:rsidR="00027955" w:rsidRPr="00027955">
        <w:rPr>
          <w:rFonts w:ascii="Comic Sans MS" w:hAnsi="Comic Sans MS"/>
        </w:rPr>
        <w:t>έγγραφ</w:t>
      </w:r>
      <w:r>
        <w:rPr>
          <w:rFonts w:ascii="Comic Sans MS" w:hAnsi="Comic Sans MS"/>
        </w:rPr>
        <w:t>ο αναγράφονται στις παραπομπές</w:t>
      </w:r>
      <w:r w:rsidR="000F2AC2">
        <w:rPr>
          <w:rFonts w:ascii="Comic Sans MS" w:hAnsi="Comic Sans MS"/>
        </w:rPr>
        <w:t xml:space="preserve"> Α΄</w:t>
      </w:r>
      <w:r>
        <w:rPr>
          <w:rFonts w:ascii="Comic Sans MS" w:hAnsi="Comic Sans MS"/>
        </w:rPr>
        <w:t xml:space="preserve">. </w:t>
      </w:r>
      <w:r w:rsidR="000F2AC2">
        <w:rPr>
          <w:rFonts w:ascii="Comic Sans MS" w:hAnsi="Comic Sans MS"/>
        </w:rPr>
        <w:t>–</w:t>
      </w:r>
    </w:p>
    <w:p w:rsidR="000F2AC2" w:rsidRDefault="000F2AC2" w:rsidP="000F2AC2">
      <w:pPr>
        <w:rPr>
          <w:rFonts w:ascii="Comic Sans MS" w:hAnsi="Comic Sans MS"/>
        </w:rPr>
      </w:pPr>
    </w:p>
    <w:p w:rsidR="000F2AC2" w:rsidRDefault="000F2AC2" w:rsidP="000F2AC2">
      <w:pPr>
        <w:rPr>
          <w:rFonts w:ascii="Comic Sans MS" w:hAnsi="Comic Sans MS"/>
        </w:rPr>
      </w:pPr>
    </w:p>
    <w:p w:rsidR="000F2AC2" w:rsidRDefault="000F2AC2" w:rsidP="000F2AC2">
      <w:pPr>
        <w:rPr>
          <w:rFonts w:ascii="Comic Sans MS" w:hAnsi="Comic Sans MS"/>
        </w:rPr>
      </w:pPr>
    </w:p>
    <w:p w:rsidR="000F2AC2" w:rsidRDefault="000F2AC2">
      <w:pPr>
        <w:rPr>
          <w:rFonts w:ascii="Comic Sans MS" w:hAnsi="Comic Sans MS"/>
        </w:rPr>
      </w:pPr>
      <w:r>
        <w:rPr>
          <w:rFonts w:ascii="Comic Sans MS" w:hAnsi="Comic Sans MS"/>
        </w:rPr>
        <w:br w:type="page"/>
      </w:r>
    </w:p>
    <w:p w:rsidR="000F2AC2" w:rsidRDefault="000F2AC2" w:rsidP="000F2AC2">
      <w:pPr>
        <w:jc w:val="both"/>
        <w:rPr>
          <w:sz w:val="28"/>
          <w:szCs w:val="28"/>
        </w:rPr>
      </w:pPr>
      <w:r>
        <w:rPr>
          <w:sz w:val="28"/>
          <w:szCs w:val="28"/>
        </w:rPr>
        <w:lastRenderedPageBreak/>
        <w:t>***********************************************************</w:t>
      </w:r>
    </w:p>
    <w:p w:rsidR="000F2AC2" w:rsidRDefault="000F2AC2" w:rsidP="000F2AC2">
      <w:pPr>
        <w:jc w:val="center"/>
        <w:rPr>
          <w:b/>
          <w:sz w:val="32"/>
          <w:szCs w:val="32"/>
          <w:u w:val="single"/>
        </w:rPr>
      </w:pPr>
    </w:p>
    <w:p w:rsidR="000F2AC2" w:rsidRPr="00A61001" w:rsidRDefault="000F2AC2" w:rsidP="000F2AC2">
      <w:pPr>
        <w:jc w:val="center"/>
        <w:rPr>
          <w:b/>
          <w:sz w:val="32"/>
          <w:szCs w:val="32"/>
          <w:u w:val="single"/>
        </w:rPr>
      </w:pPr>
      <w:r w:rsidRPr="00A61001">
        <w:rPr>
          <w:b/>
          <w:sz w:val="32"/>
          <w:szCs w:val="32"/>
          <w:u w:val="single"/>
        </w:rPr>
        <w:t>Πρόσληψη εποχιακού προσωπικού</w:t>
      </w:r>
    </w:p>
    <w:p w:rsidR="000F2AC2" w:rsidRDefault="000F2AC2" w:rsidP="000F2AC2">
      <w:pPr>
        <w:jc w:val="both"/>
        <w:rPr>
          <w:sz w:val="28"/>
          <w:szCs w:val="28"/>
        </w:rPr>
      </w:pPr>
    </w:p>
    <w:p w:rsidR="000F2AC2" w:rsidRPr="004712F3" w:rsidRDefault="000F2AC2" w:rsidP="000F2AC2">
      <w:pPr>
        <w:jc w:val="center"/>
        <w:rPr>
          <w:b/>
          <w:sz w:val="28"/>
          <w:szCs w:val="28"/>
          <w:u w:val="single"/>
        </w:rPr>
      </w:pPr>
      <w:r>
        <w:rPr>
          <w:b/>
          <w:sz w:val="28"/>
          <w:szCs w:val="28"/>
          <w:u w:val="single"/>
        </w:rPr>
        <w:t>4. Παραπομπές Α΄</w:t>
      </w:r>
    </w:p>
    <w:p w:rsidR="000F2AC2" w:rsidRDefault="000F2AC2" w:rsidP="000F2AC2">
      <w:pPr>
        <w:jc w:val="both"/>
        <w:rPr>
          <w:sz w:val="28"/>
          <w:szCs w:val="28"/>
        </w:rPr>
      </w:pPr>
    </w:p>
    <w:p w:rsidR="000F2AC2" w:rsidRDefault="000F2AC2" w:rsidP="000F2AC2">
      <w:pPr>
        <w:jc w:val="both"/>
        <w:rPr>
          <w:sz w:val="28"/>
          <w:szCs w:val="28"/>
        </w:rPr>
      </w:pPr>
      <w:r>
        <w:rPr>
          <w:sz w:val="28"/>
          <w:szCs w:val="28"/>
        </w:rPr>
        <w:t>***********************************************************</w:t>
      </w:r>
    </w:p>
    <w:p w:rsidR="000F2AC2" w:rsidRDefault="000F2AC2" w:rsidP="000F2AC2">
      <w:pPr>
        <w:rPr>
          <w:rFonts w:ascii="Comic Sans MS" w:hAnsi="Comic Sans MS"/>
        </w:rPr>
      </w:pPr>
    </w:p>
    <w:p w:rsidR="000F2AC2" w:rsidRDefault="000F2AC2" w:rsidP="000F2AC2">
      <w:pPr>
        <w:jc w:val="center"/>
        <w:rPr>
          <w:rFonts w:ascii="Comic Sans MS" w:hAnsi="Comic Sans MS"/>
        </w:rPr>
      </w:pPr>
      <w:r>
        <w:rPr>
          <w:rFonts w:ascii="Comic Sans MS" w:hAnsi="Comic Sans MS"/>
        </w:rPr>
        <w:t>4. Παραπομπές Α΄</w:t>
      </w:r>
    </w:p>
    <w:p w:rsidR="000F2AC2" w:rsidRPr="00027955" w:rsidRDefault="000F2AC2" w:rsidP="000F2AC2">
      <w:pPr>
        <w:rPr>
          <w:rFonts w:ascii="Comic Sans MS" w:hAnsi="Comic Sans MS"/>
        </w:rPr>
      </w:pPr>
    </w:p>
    <w:p w:rsidR="000F2AC2" w:rsidRDefault="000F2AC2" w:rsidP="006C4520">
      <w:pPr>
        <w:rPr>
          <w:sz w:val="28"/>
          <w:szCs w:val="28"/>
          <w:vertAlign w:val="superscript"/>
        </w:rPr>
      </w:pPr>
    </w:p>
    <w:p w:rsidR="006C4520" w:rsidRDefault="006C4520" w:rsidP="006C4520">
      <w:pPr>
        <w:rPr>
          <w:sz w:val="28"/>
          <w:szCs w:val="28"/>
          <w:vertAlign w:val="superscript"/>
        </w:rPr>
      </w:pPr>
      <w:r>
        <w:rPr>
          <w:sz w:val="28"/>
          <w:szCs w:val="28"/>
          <w:vertAlign w:val="superscript"/>
        </w:rPr>
        <w:t>____________________________________________________</w:t>
      </w:r>
    </w:p>
    <w:p w:rsidR="00DB105F" w:rsidRDefault="00DB105F" w:rsidP="00DB105F">
      <w:pPr>
        <w:rPr>
          <w:rFonts w:ascii="Calibri" w:hAnsi="Calibri"/>
        </w:rPr>
      </w:pPr>
      <w:r w:rsidRPr="006C4520">
        <w:rPr>
          <w:rFonts w:ascii="Calibri" w:hAnsi="Calibri"/>
          <w:vertAlign w:val="superscript"/>
        </w:rPr>
        <w:t>1</w:t>
      </w:r>
      <w:r w:rsidRPr="006C4520">
        <w:rPr>
          <w:rFonts w:ascii="Calibri" w:hAnsi="Calibri"/>
        </w:rPr>
        <w:t xml:space="preserve"> Άρθρο 6 ΕΚΛΚΠ</w:t>
      </w:r>
      <w:r w:rsidR="00027955">
        <w:rPr>
          <w:rFonts w:ascii="Calibri" w:hAnsi="Calibri"/>
        </w:rPr>
        <w:t xml:space="preserve"> (Εσωτερικός Κανονισμός Λειτουργίας &amp; Κατάστασης Προσωπικού)</w:t>
      </w:r>
    </w:p>
    <w:p w:rsidR="00027955" w:rsidRPr="006C4520" w:rsidRDefault="00027955" w:rsidP="00DB105F">
      <w:pPr>
        <w:rPr>
          <w:rFonts w:ascii="Calibri" w:eastAsia="Times New Roman" w:hAnsi="Calibri"/>
          <w:b/>
          <w:lang w:eastAsia="el-GR"/>
        </w:rPr>
      </w:pPr>
    </w:p>
    <w:p w:rsidR="00895F6B" w:rsidRPr="006C4520" w:rsidRDefault="00895F6B" w:rsidP="00895F6B">
      <w:pPr>
        <w:jc w:val="center"/>
        <w:rPr>
          <w:rFonts w:ascii="Calibri" w:eastAsia="Times New Roman" w:hAnsi="Calibri"/>
          <w:b/>
          <w:lang w:eastAsia="el-GR"/>
        </w:rPr>
      </w:pPr>
      <w:r w:rsidRPr="006C4520">
        <w:rPr>
          <w:rFonts w:ascii="Calibri" w:eastAsia="Times New Roman" w:hAnsi="Calibri"/>
          <w:b/>
          <w:lang w:eastAsia="el-GR"/>
        </w:rPr>
        <w:t>Άρθρο 6</w:t>
      </w:r>
      <w:r w:rsidRPr="006C4520">
        <w:rPr>
          <w:rFonts w:ascii="Calibri" w:eastAsia="Times New Roman" w:hAnsi="Calibri"/>
          <w:b/>
          <w:vertAlign w:val="superscript"/>
          <w:lang w:eastAsia="el-GR"/>
        </w:rPr>
        <w:t>ο</w:t>
      </w:r>
    </w:p>
    <w:p w:rsidR="00895F6B" w:rsidRPr="006C4520" w:rsidRDefault="00895F6B" w:rsidP="00895F6B">
      <w:pPr>
        <w:jc w:val="center"/>
        <w:rPr>
          <w:rFonts w:ascii="Calibri" w:eastAsia="Times New Roman" w:hAnsi="Calibri"/>
          <w:b/>
          <w:lang w:eastAsia="el-GR"/>
        </w:rPr>
      </w:pPr>
      <w:r w:rsidRPr="006C4520">
        <w:rPr>
          <w:rFonts w:ascii="Calibri" w:eastAsia="Times New Roman" w:hAnsi="Calibri"/>
          <w:b/>
          <w:lang w:eastAsia="el-GR"/>
        </w:rPr>
        <w:t>Προσόντα τακτικού προσωπικού.</w:t>
      </w:r>
    </w:p>
    <w:p w:rsidR="00895F6B" w:rsidRPr="006C4520" w:rsidRDefault="00895F6B" w:rsidP="00895F6B">
      <w:pPr>
        <w:ind w:firstLine="360"/>
        <w:jc w:val="both"/>
        <w:rPr>
          <w:rFonts w:ascii="Calibri" w:eastAsia="Times New Roman" w:hAnsi="Calibri"/>
          <w:lang w:eastAsia="el-GR"/>
        </w:rPr>
      </w:pPr>
    </w:p>
    <w:p w:rsidR="00895F6B" w:rsidRPr="006C4520" w:rsidRDefault="00895F6B" w:rsidP="00895F6B">
      <w:pPr>
        <w:ind w:firstLine="360"/>
        <w:jc w:val="both"/>
        <w:rPr>
          <w:rFonts w:ascii="Calibri" w:eastAsia="Times New Roman" w:hAnsi="Calibri"/>
          <w:lang w:eastAsia="el-GR"/>
        </w:rPr>
      </w:pPr>
      <w:r w:rsidRPr="006C4520">
        <w:rPr>
          <w:rFonts w:ascii="Calibri" w:eastAsia="Times New Roman" w:hAnsi="Calibri"/>
          <w:lang w:eastAsia="el-GR"/>
        </w:rPr>
        <w:t>1.- Ο προσλαμβανόμενος για την πλήρωση οργανικής θέσης θα πρέπει να έχει τα παρακάτω προσόντα:</w:t>
      </w:r>
    </w:p>
    <w:p w:rsidR="00895F6B" w:rsidRPr="006C4520" w:rsidRDefault="00895F6B" w:rsidP="00895F6B">
      <w:pPr>
        <w:ind w:firstLine="360"/>
        <w:jc w:val="both"/>
        <w:rPr>
          <w:rFonts w:ascii="Calibri" w:eastAsia="Times New Roman" w:hAnsi="Calibri"/>
          <w:lang w:eastAsia="el-GR"/>
        </w:rPr>
      </w:pPr>
      <w:r w:rsidRPr="006C4520">
        <w:rPr>
          <w:rFonts w:ascii="Calibri" w:eastAsia="Times New Roman" w:hAnsi="Calibri"/>
          <w:lang w:eastAsia="el-GR"/>
        </w:rPr>
        <w:t>α) Να έχει συμπληρώσει το 21</w:t>
      </w:r>
      <w:r w:rsidRPr="006C4520">
        <w:rPr>
          <w:rFonts w:ascii="Calibri" w:eastAsia="Times New Roman" w:hAnsi="Calibri"/>
          <w:vertAlign w:val="superscript"/>
          <w:lang w:eastAsia="el-GR"/>
        </w:rPr>
        <w:t>ο</w:t>
      </w:r>
      <w:r w:rsidRPr="006C4520">
        <w:rPr>
          <w:rFonts w:ascii="Calibri" w:eastAsia="Times New Roman" w:hAnsi="Calibri"/>
          <w:lang w:eastAsia="el-GR"/>
        </w:rPr>
        <w:t xml:space="preserve"> έτος της ηλικίας και να μην έχει υπερ</w:t>
      </w:r>
      <w:r w:rsidRPr="006C4520">
        <w:rPr>
          <w:rFonts w:ascii="Calibri" w:eastAsia="Times New Roman" w:hAnsi="Calibri"/>
          <w:lang w:eastAsia="el-GR"/>
        </w:rPr>
        <w:softHyphen/>
        <w:t>βεί το 35</w:t>
      </w:r>
      <w:r w:rsidRPr="006C4520">
        <w:rPr>
          <w:rFonts w:ascii="Calibri" w:eastAsia="Times New Roman" w:hAnsi="Calibri"/>
          <w:vertAlign w:val="superscript"/>
          <w:lang w:eastAsia="el-GR"/>
        </w:rPr>
        <w:t>ο</w:t>
      </w:r>
      <w:r w:rsidRPr="006C4520">
        <w:rPr>
          <w:rFonts w:ascii="Calibri" w:eastAsia="Times New Roman" w:hAnsi="Calibri"/>
          <w:lang w:eastAsia="el-GR"/>
        </w:rPr>
        <w:t xml:space="preserve"> έ</w:t>
      </w:r>
      <w:r w:rsidR="00E94612">
        <w:rPr>
          <w:rFonts w:ascii="Calibri" w:eastAsia="Times New Roman" w:hAnsi="Calibri"/>
          <w:lang w:eastAsia="el-GR"/>
        </w:rPr>
        <w:softHyphen/>
      </w:r>
      <w:r w:rsidRPr="006C4520">
        <w:rPr>
          <w:rFonts w:ascii="Calibri" w:eastAsia="Times New Roman" w:hAnsi="Calibri"/>
          <w:lang w:eastAsia="el-GR"/>
        </w:rPr>
        <w:t>τος. Προκειμένου για τον κλάδο ΠΕ το όριο ηλικίας προσαυ</w:t>
      </w:r>
      <w:r w:rsidRPr="006C4520">
        <w:rPr>
          <w:rFonts w:ascii="Calibri" w:eastAsia="Times New Roman" w:hAnsi="Calibri"/>
          <w:lang w:eastAsia="el-GR"/>
        </w:rPr>
        <w:softHyphen/>
        <w:t>ξάνεται μέχρι του 37</w:t>
      </w:r>
      <w:r w:rsidRPr="006C4520">
        <w:rPr>
          <w:rFonts w:ascii="Calibri" w:eastAsia="Times New Roman" w:hAnsi="Calibri"/>
          <w:vertAlign w:val="superscript"/>
          <w:lang w:eastAsia="el-GR"/>
        </w:rPr>
        <w:t>ου</w:t>
      </w:r>
      <w:r w:rsidRPr="006C4520">
        <w:rPr>
          <w:rFonts w:ascii="Calibri" w:eastAsia="Times New Roman" w:hAnsi="Calibri"/>
          <w:lang w:eastAsia="el-GR"/>
        </w:rPr>
        <w:t xml:space="preserve"> έ</w:t>
      </w:r>
      <w:r w:rsidR="00E94612">
        <w:rPr>
          <w:rFonts w:ascii="Calibri" w:eastAsia="Times New Roman" w:hAnsi="Calibri"/>
          <w:lang w:eastAsia="el-GR"/>
        </w:rPr>
        <w:softHyphen/>
      </w:r>
      <w:r w:rsidRPr="006C4520">
        <w:rPr>
          <w:rFonts w:ascii="Calibri" w:eastAsia="Times New Roman" w:hAnsi="Calibri"/>
          <w:lang w:eastAsia="el-GR"/>
        </w:rPr>
        <w:t>τους. Ειδικότερα περί γεωπόνου που έχει πείρα στα εγγειοβελτιωτικά έργα άνω των τριών (3) ετών αποδεικνυόμενη με επίσημα έγγραφα το όριο ηλικίας με απόφαση του Διοικητικού Συμβου</w:t>
      </w:r>
      <w:r w:rsidRPr="006C4520">
        <w:rPr>
          <w:rFonts w:ascii="Calibri" w:eastAsia="Times New Roman" w:hAnsi="Calibri"/>
          <w:lang w:eastAsia="el-GR"/>
        </w:rPr>
        <w:softHyphen/>
        <w:t>λίου και έγκριση της Περιφερειακής Δ/νσης Εγγείων Βελτιώσεων προσαυξάνεται μέχρι και του 40</w:t>
      </w:r>
      <w:r w:rsidRPr="006C4520">
        <w:rPr>
          <w:rFonts w:ascii="Calibri" w:eastAsia="Times New Roman" w:hAnsi="Calibri"/>
          <w:vertAlign w:val="superscript"/>
          <w:lang w:eastAsia="el-GR"/>
        </w:rPr>
        <w:t>ου</w:t>
      </w:r>
      <w:r w:rsidRPr="006C4520">
        <w:rPr>
          <w:rFonts w:ascii="Calibri" w:eastAsia="Times New Roman" w:hAnsi="Calibri"/>
          <w:lang w:eastAsia="el-GR"/>
        </w:rPr>
        <w:t xml:space="preserve"> έτους.</w:t>
      </w:r>
    </w:p>
    <w:p w:rsidR="00895F6B" w:rsidRPr="006C4520" w:rsidRDefault="00895F6B" w:rsidP="00895F6B">
      <w:pPr>
        <w:ind w:firstLine="360"/>
        <w:jc w:val="both"/>
        <w:rPr>
          <w:rFonts w:ascii="Calibri" w:eastAsia="Times New Roman" w:hAnsi="Calibri"/>
          <w:lang w:eastAsia="el-GR"/>
        </w:rPr>
      </w:pPr>
      <w:r w:rsidRPr="006C4520">
        <w:rPr>
          <w:rFonts w:ascii="Calibri" w:eastAsia="Times New Roman" w:hAnsi="Calibri"/>
          <w:lang w:eastAsia="el-GR"/>
        </w:rPr>
        <w:t>β) Να έχει την Ελληνική Ιθαγένεια.</w:t>
      </w:r>
    </w:p>
    <w:p w:rsidR="00895F6B" w:rsidRPr="006C4520" w:rsidRDefault="00895F6B" w:rsidP="00895F6B">
      <w:pPr>
        <w:ind w:firstLine="360"/>
        <w:jc w:val="both"/>
        <w:rPr>
          <w:rFonts w:ascii="Calibri" w:eastAsia="Times New Roman" w:hAnsi="Calibri"/>
          <w:lang w:eastAsia="el-GR"/>
        </w:rPr>
      </w:pPr>
      <w:r w:rsidRPr="006C4520">
        <w:rPr>
          <w:rFonts w:ascii="Calibri" w:eastAsia="Times New Roman" w:hAnsi="Calibri"/>
          <w:lang w:eastAsia="el-GR"/>
        </w:rPr>
        <w:t xml:space="preserve">γ) Να είναι εγγεγραμμένος στα Μητρώα Δήμου ή Κοινότητας. </w:t>
      </w:r>
    </w:p>
    <w:p w:rsidR="00895F6B" w:rsidRPr="006C4520" w:rsidRDefault="00895F6B" w:rsidP="00895F6B">
      <w:pPr>
        <w:ind w:firstLine="360"/>
        <w:jc w:val="both"/>
        <w:rPr>
          <w:rFonts w:ascii="Calibri" w:eastAsia="Times New Roman" w:hAnsi="Calibri"/>
          <w:lang w:eastAsia="el-GR"/>
        </w:rPr>
      </w:pPr>
      <w:r w:rsidRPr="006C4520">
        <w:rPr>
          <w:rFonts w:ascii="Calibri" w:eastAsia="Times New Roman" w:hAnsi="Calibri"/>
          <w:lang w:eastAsia="el-GR"/>
        </w:rPr>
        <w:t>δ) Προκειμένου για άνδρες να έχουν εκπληρώσει τις στρατιωτικές τους υποχρεώ</w:t>
      </w:r>
      <w:r w:rsidR="00E94612">
        <w:rPr>
          <w:rFonts w:ascii="Calibri" w:eastAsia="Times New Roman" w:hAnsi="Calibri"/>
          <w:lang w:eastAsia="el-GR"/>
        </w:rPr>
        <w:softHyphen/>
      </w:r>
      <w:r w:rsidRPr="006C4520">
        <w:rPr>
          <w:rFonts w:ascii="Calibri" w:eastAsia="Times New Roman" w:hAnsi="Calibri"/>
          <w:lang w:eastAsia="el-GR"/>
        </w:rPr>
        <w:t>σεις ή να έχουν απαλλαγεί νομίμως από αυτές. Αποκλείεται του διορισμού ο ανυπό</w:t>
      </w:r>
      <w:r w:rsidR="00E94612">
        <w:rPr>
          <w:rFonts w:ascii="Calibri" w:eastAsia="Times New Roman" w:hAnsi="Calibri"/>
          <w:lang w:eastAsia="el-GR"/>
        </w:rPr>
        <w:softHyphen/>
      </w:r>
      <w:r w:rsidRPr="006C4520">
        <w:rPr>
          <w:rFonts w:ascii="Calibri" w:eastAsia="Times New Roman" w:hAnsi="Calibri"/>
          <w:lang w:eastAsia="el-GR"/>
        </w:rPr>
        <w:t>τακτος ή ο τελεσίδικα καταδικασθείς για λιποτα</w:t>
      </w:r>
      <w:r w:rsidRPr="006C4520">
        <w:rPr>
          <w:rFonts w:ascii="Calibri" w:eastAsia="Times New Roman" w:hAnsi="Calibri"/>
          <w:lang w:eastAsia="el-GR"/>
        </w:rPr>
        <w:softHyphen/>
        <w:t>ξία.</w:t>
      </w:r>
    </w:p>
    <w:p w:rsidR="00895F6B" w:rsidRPr="006C4520" w:rsidRDefault="00895F6B" w:rsidP="00895F6B">
      <w:pPr>
        <w:ind w:firstLine="360"/>
        <w:jc w:val="both"/>
        <w:rPr>
          <w:rFonts w:ascii="Calibri" w:eastAsia="Times New Roman" w:hAnsi="Calibri"/>
          <w:lang w:eastAsia="el-GR"/>
        </w:rPr>
      </w:pPr>
      <w:r w:rsidRPr="006C4520">
        <w:rPr>
          <w:rFonts w:ascii="Calibri" w:eastAsia="Times New Roman" w:hAnsi="Calibri"/>
          <w:lang w:eastAsia="el-GR"/>
        </w:rPr>
        <w:t>ε) Να μην έχει καταδικασθεί σε στέρηση των πολιτικών του δικαιω</w:t>
      </w:r>
      <w:r w:rsidRPr="006C4520">
        <w:rPr>
          <w:rFonts w:ascii="Calibri" w:eastAsia="Times New Roman" w:hAnsi="Calibri"/>
          <w:lang w:eastAsia="el-GR"/>
        </w:rPr>
        <w:softHyphen/>
        <w:t>μάτων και εφό</w:t>
      </w:r>
      <w:r w:rsidR="00E94612">
        <w:rPr>
          <w:rFonts w:ascii="Calibri" w:eastAsia="Times New Roman" w:hAnsi="Calibri"/>
          <w:lang w:eastAsia="el-GR"/>
        </w:rPr>
        <w:softHyphen/>
      </w:r>
      <w:r w:rsidRPr="006C4520">
        <w:rPr>
          <w:rFonts w:ascii="Calibri" w:eastAsia="Times New Roman" w:hAnsi="Calibri"/>
          <w:lang w:eastAsia="el-GR"/>
        </w:rPr>
        <w:t>σον διαρκεί η στέρηση αυτή.</w:t>
      </w:r>
    </w:p>
    <w:p w:rsidR="00895F6B" w:rsidRPr="006C4520" w:rsidRDefault="00895F6B" w:rsidP="00895F6B">
      <w:pPr>
        <w:ind w:firstLine="360"/>
        <w:jc w:val="both"/>
        <w:rPr>
          <w:rFonts w:ascii="Calibri" w:eastAsia="Times New Roman" w:hAnsi="Calibri"/>
          <w:lang w:eastAsia="el-GR"/>
        </w:rPr>
      </w:pPr>
      <w:r w:rsidRPr="006C4520">
        <w:rPr>
          <w:rFonts w:ascii="Calibri" w:eastAsia="Times New Roman" w:hAnsi="Calibri"/>
          <w:lang w:eastAsia="el-GR"/>
        </w:rPr>
        <w:t>στ) Να μην έχει καταδικασθεί σε οποιαδήποτε ποινή για κλοπή, υπε</w:t>
      </w:r>
      <w:r w:rsidRPr="006C4520">
        <w:rPr>
          <w:rFonts w:ascii="Calibri" w:eastAsia="Times New Roman" w:hAnsi="Calibri"/>
          <w:lang w:eastAsia="el-GR"/>
        </w:rPr>
        <w:softHyphen/>
        <w:t>ξαίρεση (κοινή ή υπηρεσιακή), απάτη, εκβιασμό, πλαστογραφία, απιστία περί την υπηρεσία, παρά</w:t>
      </w:r>
      <w:r w:rsidR="00E94612">
        <w:rPr>
          <w:rFonts w:ascii="Calibri" w:eastAsia="Times New Roman" w:hAnsi="Calibri"/>
          <w:lang w:eastAsia="el-GR"/>
        </w:rPr>
        <w:softHyphen/>
      </w:r>
      <w:r w:rsidRPr="006C4520">
        <w:rPr>
          <w:rFonts w:ascii="Calibri" w:eastAsia="Times New Roman" w:hAnsi="Calibri"/>
          <w:lang w:eastAsia="el-GR"/>
        </w:rPr>
        <w:t>βαση καθήκοντος, εγκλήματα κατά των ηθών και συκοφαντική δυσφήμηση.</w:t>
      </w:r>
    </w:p>
    <w:p w:rsidR="00895F6B" w:rsidRPr="006C4520" w:rsidRDefault="00895F6B" w:rsidP="00895F6B">
      <w:pPr>
        <w:ind w:firstLine="360"/>
        <w:jc w:val="both"/>
        <w:rPr>
          <w:rFonts w:ascii="Calibri" w:eastAsia="Times New Roman" w:hAnsi="Calibri"/>
          <w:lang w:eastAsia="el-GR"/>
        </w:rPr>
      </w:pPr>
      <w:r w:rsidRPr="006C4520">
        <w:rPr>
          <w:rFonts w:ascii="Calibri" w:eastAsia="Times New Roman" w:hAnsi="Calibri"/>
          <w:lang w:eastAsia="el-GR"/>
        </w:rPr>
        <w:t>ζ) Να μην έχει παραπεμφθεί με τελεσίδικο βούλευμα για κακούργημα ή για κάποιο από τα παραπάνω αδικήματα έστω και αν δεν ακολούθησε δίκη λόγω παρα</w:t>
      </w:r>
      <w:r w:rsidRPr="006C4520">
        <w:rPr>
          <w:rFonts w:ascii="Calibri" w:eastAsia="Times New Roman" w:hAnsi="Calibri"/>
          <w:lang w:eastAsia="el-GR"/>
        </w:rPr>
        <w:softHyphen/>
        <w:t>γραφής.</w:t>
      </w:r>
    </w:p>
    <w:p w:rsidR="00895F6B" w:rsidRPr="006C4520" w:rsidRDefault="00895F6B" w:rsidP="00895F6B">
      <w:pPr>
        <w:ind w:firstLine="360"/>
        <w:jc w:val="both"/>
        <w:rPr>
          <w:rFonts w:ascii="Calibri" w:eastAsia="Times New Roman" w:hAnsi="Calibri"/>
          <w:lang w:eastAsia="el-GR"/>
        </w:rPr>
      </w:pPr>
      <w:r w:rsidRPr="006C4520">
        <w:rPr>
          <w:rFonts w:ascii="Calibri" w:eastAsia="Times New Roman" w:hAnsi="Calibri"/>
          <w:lang w:eastAsia="el-GR"/>
        </w:rPr>
        <w:t>η) Να μην τελεί υπό απαγόρευση ή δικαστική αντίληψη.</w:t>
      </w:r>
    </w:p>
    <w:p w:rsidR="00895F6B" w:rsidRPr="006C4520" w:rsidRDefault="00895F6B" w:rsidP="00895F6B">
      <w:pPr>
        <w:ind w:firstLine="360"/>
        <w:jc w:val="both"/>
        <w:rPr>
          <w:rFonts w:ascii="Calibri" w:eastAsia="Times New Roman" w:hAnsi="Calibri"/>
          <w:lang w:eastAsia="el-GR"/>
        </w:rPr>
      </w:pPr>
      <w:r w:rsidRPr="006C4520">
        <w:rPr>
          <w:rFonts w:ascii="Calibri" w:eastAsia="Times New Roman" w:hAnsi="Calibri"/>
          <w:lang w:eastAsia="el-GR"/>
        </w:rPr>
        <w:t>θ) Να μην πάσχει από χρόνια ασθένεια ή αναπηρία η οποία παρακω</w:t>
      </w:r>
      <w:r w:rsidRPr="006C4520">
        <w:rPr>
          <w:rFonts w:ascii="Calibri" w:eastAsia="Times New Roman" w:hAnsi="Calibri"/>
          <w:lang w:eastAsia="el-GR"/>
        </w:rPr>
        <w:softHyphen/>
        <w:t>λύει την εκτέ</w:t>
      </w:r>
      <w:r w:rsidR="00E94612">
        <w:rPr>
          <w:rFonts w:ascii="Calibri" w:eastAsia="Times New Roman" w:hAnsi="Calibri"/>
          <w:lang w:eastAsia="el-GR"/>
        </w:rPr>
        <w:softHyphen/>
      </w:r>
      <w:r w:rsidRPr="006C4520">
        <w:rPr>
          <w:rFonts w:ascii="Calibri" w:eastAsia="Times New Roman" w:hAnsi="Calibri"/>
          <w:lang w:eastAsia="el-GR"/>
        </w:rPr>
        <w:t>λεση εργασίας για την οποία προσλαμβάνεται. Περί αυτού αποφαίνεται γιατρός του Ι.Κ.Α. ή πρωτοβάθμιος υγειονομική Επιτροπή του Νομού.</w:t>
      </w:r>
    </w:p>
    <w:p w:rsidR="00895F6B" w:rsidRPr="006C4520" w:rsidRDefault="00895F6B" w:rsidP="00895F6B">
      <w:pPr>
        <w:ind w:firstLine="360"/>
        <w:jc w:val="both"/>
        <w:rPr>
          <w:rFonts w:ascii="Calibri" w:eastAsia="Times New Roman" w:hAnsi="Calibri"/>
          <w:lang w:eastAsia="el-GR"/>
        </w:rPr>
      </w:pPr>
      <w:r w:rsidRPr="006C4520">
        <w:rPr>
          <w:rFonts w:ascii="Calibri" w:eastAsia="Times New Roman" w:hAnsi="Calibri"/>
          <w:lang w:eastAsia="el-GR"/>
        </w:rPr>
        <w:t>ι) Το αντίγραφο ποινικού μητρώου πρέπει να είναι πλήρες και όχι απόσπασμα. Όλα τα παραπάνω προσόντα θα πρέπει να αποδεικνύονται με επίσημα πιστοποιητικά αρμοδίων Αρχών.</w:t>
      </w:r>
    </w:p>
    <w:p w:rsidR="00895F6B" w:rsidRPr="006C4520" w:rsidRDefault="00895F6B" w:rsidP="00895F6B">
      <w:pPr>
        <w:ind w:firstLine="360"/>
        <w:jc w:val="both"/>
        <w:rPr>
          <w:rFonts w:ascii="Calibri" w:eastAsia="Times New Roman" w:hAnsi="Calibri"/>
          <w:lang w:eastAsia="el-GR"/>
        </w:rPr>
      </w:pPr>
      <w:r w:rsidRPr="006C4520">
        <w:rPr>
          <w:rFonts w:ascii="Calibri" w:eastAsia="Times New Roman" w:hAnsi="Calibri"/>
          <w:lang w:eastAsia="el-GR"/>
        </w:rPr>
        <w:t>2.- Για την κατάληψη οργανικών θέσεων που αναφέρονται στον πα</w:t>
      </w:r>
      <w:r w:rsidRPr="006C4520">
        <w:rPr>
          <w:rFonts w:ascii="Calibri" w:eastAsia="Times New Roman" w:hAnsi="Calibri"/>
          <w:lang w:eastAsia="el-GR"/>
        </w:rPr>
        <w:softHyphen/>
        <w:t>ρόντα Κανονι</w:t>
      </w:r>
      <w:r w:rsidR="00E94612">
        <w:rPr>
          <w:rFonts w:ascii="Calibri" w:eastAsia="Times New Roman" w:hAnsi="Calibri"/>
          <w:lang w:eastAsia="el-GR"/>
        </w:rPr>
        <w:softHyphen/>
      </w:r>
      <w:r w:rsidRPr="006C4520">
        <w:rPr>
          <w:rFonts w:ascii="Calibri" w:eastAsia="Times New Roman" w:hAnsi="Calibri"/>
          <w:lang w:eastAsia="el-GR"/>
        </w:rPr>
        <w:t>σμό ως ειδικά προσόντα διορισμού ορίζονται τα παρακάτω:</w:t>
      </w:r>
    </w:p>
    <w:p w:rsidR="00895F6B" w:rsidRPr="006C4520" w:rsidRDefault="00895F6B" w:rsidP="00895F6B">
      <w:pPr>
        <w:ind w:firstLine="360"/>
        <w:jc w:val="both"/>
        <w:rPr>
          <w:rFonts w:ascii="Calibri" w:eastAsia="Times New Roman" w:hAnsi="Calibri"/>
          <w:lang w:eastAsia="el-GR"/>
        </w:rPr>
      </w:pPr>
      <w:r w:rsidRPr="006C4520">
        <w:rPr>
          <w:rFonts w:ascii="Calibri" w:eastAsia="Times New Roman" w:hAnsi="Calibri"/>
          <w:lang w:eastAsia="el-GR"/>
        </w:rPr>
        <w:lastRenderedPageBreak/>
        <w:t xml:space="preserve">α) Για τη θέση του Διευθυντή, πτυχίο Γεωπόνου Ανώτατης Σχολής της ημεδαπής ή ισότιμου της αλλοδαπής. </w:t>
      </w:r>
    </w:p>
    <w:p w:rsidR="00895F6B" w:rsidRPr="006C4520" w:rsidRDefault="00895F6B" w:rsidP="00895F6B">
      <w:pPr>
        <w:ind w:firstLine="360"/>
        <w:jc w:val="both"/>
        <w:rPr>
          <w:rFonts w:ascii="Calibri" w:eastAsia="Times New Roman" w:hAnsi="Calibri"/>
          <w:lang w:eastAsia="el-GR"/>
        </w:rPr>
      </w:pPr>
      <w:r w:rsidRPr="006C4520">
        <w:rPr>
          <w:rFonts w:ascii="Calibri" w:eastAsia="Times New Roman" w:hAnsi="Calibri"/>
          <w:lang w:eastAsia="el-GR"/>
        </w:rPr>
        <w:t>β) Για τη θέση του Λογιστή, πτυχίο Ανώτατης Οικονομικής Σχολής ή ανάλογο πτυ</w:t>
      </w:r>
      <w:r w:rsidR="00E94612">
        <w:rPr>
          <w:rFonts w:ascii="Calibri" w:eastAsia="Times New Roman" w:hAnsi="Calibri"/>
          <w:lang w:eastAsia="el-GR"/>
        </w:rPr>
        <w:softHyphen/>
      </w:r>
      <w:r w:rsidRPr="006C4520">
        <w:rPr>
          <w:rFonts w:ascii="Calibri" w:eastAsia="Times New Roman" w:hAnsi="Calibri"/>
          <w:lang w:eastAsia="el-GR"/>
        </w:rPr>
        <w:t>χίο Τ.Ε.Ι. ή Απολυτήριο Λυκείου ή εξαταξίου Γυμνασίου με επαρκείς γνώσεις Λογιστι</w:t>
      </w:r>
      <w:r w:rsidR="00E94612">
        <w:rPr>
          <w:rFonts w:ascii="Calibri" w:eastAsia="Times New Roman" w:hAnsi="Calibri"/>
          <w:lang w:eastAsia="el-GR"/>
        </w:rPr>
        <w:softHyphen/>
      </w:r>
      <w:r w:rsidRPr="006C4520">
        <w:rPr>
          <w:rFonts w:ascii="Calibri" w:eastAsia="Times New Roman" w:hAnsi="Calibri"/>
          <w:lang w:eastAsia="el-GR"/>
        </w:rPr>
        <w:t>κής που να ανταποκρίνονται στις ανάγκες του Οργανισμού.</w:t>
      </w:r>
    </w:p>
    <w:p w:rsidR="00895F6B" w:rsidRPr="006C4520" w:rsidRDefault="00895F6B" w:rsidP="00895F6B">
      <w:pPr>
        <w:ind w:firstLine="360"/>
        <w:jc w:val="both"/>
        <w:rPr>
          <w:rFonts w:ascii="Calibri" w:eastAsia="Times New Roman" w:hAnsi="Calibri"/>
          <w:lang w:eastAsia="el-GR"/>
        </w:rPr>
      </w:pPr>
      <w:r w:rsidRPr="006C4520">
        <w:rPr>
          <w:rFonts w:ascii="Calibri" w:eastAsia="Times New Roman" w:hAnsi="Calibri"/>
          <w:lang w:eastAsia="el-GR"/>
        </w:rPr>
        <w:t>γ) Για τη θέση του Γραμματέα, πτυχίο Νομικής ή άλλης ισότιμης σχο</w:t>
      </w:r>
      <w:r w:rsidRPr="006C4520">
        <w:rPr>
          <w:rFonts w:ascii="Calibri" w:eastAsia="Times New Roman" w:hAnsi="Calibri"/>
          <w:lang w:eastAsia="el-GR"/>
        </w:rPr>
        <w:softHyphen/>
        <w:t>λής ή ανάλογο πτυχίο Τ.Ε.Ι. ή Απολυτήριο Λυκείου ή εξαταξίου Γυμνα</w:t>
      </w:r>
      <w:r w:rsidRPr="006C4520">
        <w:rPr>
          <w:rFonts w:ascii="Calibri" w:eastAsia="Times New Roman" w:hAnsi="Calibri"/>
          <w:lang w:eastAsia="el-GR"/>
        </w:rPr>
        <w:softHyphen/>
        <w:t>σίου με επαρκείς γνώσεις γρα</w:t>
      </w:r>
      <w:r w:rsidR="00E94612">
        <w:rPr>
          <w:rFonts w:ascii="Calibri" w:eastAsia="Times New Roman" w:hAnsi="Calibri"/>
          <w:lang w:eastAsia="el-GR"/>
        </w:rPr>
        <w:softHyphen/>
      </w:r>
      <w:r w:rsidRPr="006C4520">
        <w:rPr>
          <w:rFonts w:ascii="Calibri" w:eastAsia="Times New Roman" w:hAnsi="Calibri"/>
          <w:lang w:eastAsia="el-GR"/>
        </w:rPr>
        <w:t xml:space="preserve">φομηχανής και χειρισμού ηλεκτρονικού υπολογιστή.  </w:t>
      </w:r>
    </w:p>
    <w:p w:rsidR="00895F6B" w:rsidRPr="006C4520" w:rsidRDefault="00895F6B" w:rsidP="00895F6B">
      <w:pPr>
        <w:ind w:firstLine="360"/>
        <w:jc w:val="both"/>
        <w:rPr>
          <w:rFonts w:ascii="Calibri" w:eastAsia="Times New Roman" w:hAnsi="Calibri"/>
          <w:lang w:eastAsia="el-GR"/>
        </w:rPr>
      </w:pPr>
      <w:r w:rsidRPr="006C4520">
        <w:rPr>
          <w:rFonts w:ascii="Calibri" w:eastAsia="Times New Roman" w:hAnsi="Calibri"/>
          <w:lang w:eastAsia="el-GR"/>
        </w:rPr>
        <w:t>δ) Για τη θέση του Γεωργοτεχνίτη, Απολυτήριο Τεχνικού Επαγγελμα</w:t>
      </w:r>
      <w:r w:rsidRPr="006C4520">
        <w:rPr>
          <w:rFonts w:ascii="Calibri" w:eastAsia="Times New Roman" w:hAnsi="Calibri"/>
          <w:lang w:eastAsia="el-GR"/>
        </w:rPr>
        <w:softHyphen/>
        <w:t>τικού Λυκείου γεωργικής κατεύθυνσης ή Γενικού Λυκείου ή εξαταξίου Γυμνασίου.</w:t>
      </w:r>
    </w:p>
    <w:p w:rsidR="00895F6B" w:rsidRPr="006C4520" w:rsidRDefault="00895F6B" w:rsidP="00895F6B">
      <w:pPr>
        <w:ind w:firstLine="360"/>
        <w:jc w:val="both"/>
        <w:rPr>
          <w:rFonts w:ascii="Calibri" w:eastAsia="Times New Roman" w:hAnsi="Calibri"/>
          <w:lang w:eastAsia="el-GR"/>
        </w:rPr>
      </w:pPr>
      <w:r w:rsidRPr="006C4520">
        <w:rPr>
          <w:rFonts w:ascii="Calibri" w:eastAsia="Times New Roman" w:hAnsi="Calibri"/>
          <w:lang w:eastAsia="el-GR"/>
        </w:rPr>
        <w:t xml:space="preserve">ε) Για τη θέση του ηλεκτροτεχνίτη ή ηλεκτρονικού, πτυχίο και ειδικότητα ανάλογα με την ιπποδύναμη των μηχανημάτων για τα οποία θα είναι υπεύθυνος και σύμφωνα με τα οριζόμενα κάθε φορά από το Υπουργείο Βιομηχανίας. </w:t>
      </w:r>
    </w:p>
    <w:p w:rsidR="00895F6B" w:rsidRDefault="00895F6B" w:rsidP="00895F6B">
      <w:pPr>
        <w:ind w:firstLine="360"/>
        <w:jc w:val="both"/>
        <w:rPr>
          <w:rFonts w:ascii="Calibri" w:eastAsia="Times New Roman" w:hAnsi="Calibri"/>
          <w:lang w:eastAsia="el-GR"/>
        </w:rPr>
      </w:pPr>
      <w:r w:rsidRPr="006C4520">
        <w:rPr>
          <w:rFonts w:ascii="Calibri" w:eastAsia="Times New Roman" w:hAnsi="Calibri"/>
          <w:lang w:eastAsia="el-GR"/>
        </w:rPr>
        <w:t>στ) Για τη θέση του χειριστή μηχανημάτων (γεωργικών, χωματουργι</w:t>
      </w:r>
      <w:r w:rsidRPr="006C4520">
        <w:rPr>
          <w:rFonts w:ascii="Calibri" w:eastAsia="Times New Roman" w:hAnsi="Calibri"/>
          <w:lang w:eastAsia="el-GR"/>
        </w:rPr>
        <w:softHyphen/>
        <w:t xml:space="preserve">κών, κ.λπ.) η κατά νόμο προβλεπόμενη οικεία άδεια του Υπουργείου Βιομηχανίας καθώς και άδεια τύπου Α΄ του Υπουργείου Αγροτικής Ανάπτυξης &amp; Τροφίμων. </w:t>
      </w:r>
    </w:p>
    <w:p w:rsidR="00DD2556" w:rsidRDefault="00DD2556" w:rsidP="00895F6B">
      <w:pPr>
        <w:ind w:firstLine="360"/>
        <w:jc w:val="both"/>
        <w:rPr>
          <w:rFonts w:ascii="Calibri" w:eastAsia="Times New Roman" w:hAnsi="Calibri"/>
          <w:lang w:eastAsia="el-GR"/>
        </w:rPr>
      </w:pPr>
    </w:p>
    <w:p w:rsidR="00027955" w:rsidRDefault="00027955">
      <w:pPr>
        <w:rPr>
          <w:rFonts w:ascii="Calibri" w:eastAsia="Times New Roman" w:hAnsi="Calibri"/>
          <w:lang w:eastAsia="el-GR"/>
        </w:rPr>
      </w:pPr>
      <w:r>
        <w:rPr>
          <w:rFonts w:ascii="Calibri" w:eastAsia="Times New Roman" w:hAnsi="Calibri"/>
          <w:lang w:eastAsia="el-GR"/>
        </w:rPr>
        <w:br w:type="page"/>
      </w:r>
    </w:p>
    <w:p w:rsidR="00027955" w:rsidRDefault="00027955" w:rsidP="00895F6B">
      <w:pPr>
        <w:ind w:firstLine="360"/>
        <w:jc w:val="both"/>
        <w:rPr>
          <w:sz w:val="28"/>
          <w:szCs w:val="28"/>
        </w:rPr>
      </w:pPr>
    </w:p>
    <w:p w:rsidR="00027955" w:rsidRPr="006C4520" w:rsidRDefault="00027955" w:rsidP="00027955">
      <w:pPr>
        <w:rPr>
          <w:rFonts w:ascii="Calibri" w:hAnsi="Calibri"/>
          <w:vertAlign w:val="superscript"/>
        </w:rPr>
      </w:pPr>
      <w:r w:rsidRPr="006C4520">
        <w:rPr>
          <w:rFonts w:ascii="Calibri" w:hAnsi="Calibri"/>
          <w:vertAlign w:val="superscript"/>
        </w:rPr>
        <w:t>____________________________________________________</w:t>
      </w:r>
    </w:p>
    <w:p w:rsidR="00DD2556" w:rsidRDefault="00027955" w:rsidP="00027955">
      <w:pPr>
        <w:jc w:val="both"/>
        <w:rPr>
          <w:rFonts w:asciiTheme="minorHAnsi" w:hAnsiTheme="minorHAnsi"/>
        </w:rPr>
      </w:pPr>
      <w:r>
        <w:rPr>
          <w:rFonts w:ascii="Calibri" w:hAnsi="Calibri"/>
          <w:vertAlign w:val="superscript"/>
        </w:rPr>
        <w:t>2</w:t>
      </w:r>
      <w:r>
        <w:rPr>
          <w:rFonts w:ascii="Calibri" w:hAnsi="Calibri"/>
        </w:rPr>
        <w:t xml:space="preserve"> Το αριθμ. πρωτ</w:t>
      </w:r>
      <w:r w:rsidRPr="00027955">
        <w:rPr>
          <w:rFonts w:asciiTheme="minorHAnsi" w:hAnsiTheme="minorHAnsi"/>
        </w:rPr>
        <w:t>. 1Β4Α/22-12-1994</w:t>
      </w:r>
      <w:r w:rsidRPr="00027955">
        <w:rPr>
          <w:rFonts w:asciiTheme="minorHAnsi" w:hAnsiTheme="minorHAnsi"/>
          <w:vertAlign w:val="superscript"/>
        </w:rPr>
        <w:t>2</w:t>
      </w:r>
      <w:r w:rsidRPr="00027955">
        <w:rPr>
          <w:rFonts w:asciiTheme="minorHAnsi" w:hAnsiTheme="minorHAnsi"/>
        </w:rPr>
        <w:t xml:space="preserve"> σχετικό έγγραφο του Υπουργείου Γεωργίας (Δ/νση Αξ/σης Εγγ/κών Έργων &amp; Μηχ. Εξ/σμού, Τμήμα Β΄)</w:t>
      </w:r>
      <w:r w:rsidR="005F6F59">
        <w:rPr>
          <w:rFonts w:asciiTheme="minorHAnsi" w:hAnsiTheme="minorHAnsi"/>
        </w:rPr>
        <w:t xml:space="preserve">, έχει ως εξής: </w:t>
      </w:r>
    </w:p>
    <w:p w:rsidR="005F6F59" w:rsidRPr="00027955" w:rsidRDefault="005F6F59" w:rsidP="00027955">
      <w:pPr>
        <w:jc w:val="both"/>
        <w:rPr>
          <w:rFonts w:asciiTheme="minorHAnsi" w:hAnsiTheme="minorHAnsi"/>
        </w:rPr>
      </w:pPr>
    </w:p>
    <w:p w:rsidR="005F6F59" w:rsidRDefault="005F6F59">
      <w:pPr>
        <w:rPr>
          <w:sz w:val="28"/>
          <w:szCs w:val="28"/>
        </w:rPr>
      </w:pPr>
    </w:p>
    <w:tbl>
      <w:tblPr>
        <w:tblW w:w="8928" w:type="dxa"/>
        <w:tblLook w:val="01E0" w:firstRow="1" w:lastRow="1" w:firstColumn="1" w:lastColumn="1" w:noHBand="0" w:noVBand="0"/>
      </w:tblPr>
      <w:tblGrid>
        <w:gridCol w:w="4608"/>
        <w:gridCol w:w="416"/>
        <w:gridCol w:w="124"/>
        <w:gridCol w:w="3780"/>
      </w:tblGrid>
      <w:tr w:rsidR="005F6F59" w:rsidRPr="0087561F" w:rsidTr="00DD5881">
        <w:tc>
          <w:tcPr>
            <w:tcW w:w="4608" w:type="dxa"/>
          </w:tcPr>
          <w:p w:rsidR="005F6F59" w:rsidRPr="0087561F" w:rsidRDefault="005F6F59" w:rsidP="00DD5881">
            <w:pPr>
              <w:rPr>
                <w:rFonts w:eastAsia="Times New Roman"/>
                <w:lang w:eastAsia="el-GR"/>
              </w:rPr>
            </w:pPr>
            <w:r w:rsidRPr="0087561F">
              <w:rPr>
                <w:rFonts w:eastAsia="Times New Roman"/>
                <w:lang w:eastAsia="el-GR"/>
              </w:rPr>
              <w:t>ΕΛΛΗΝΙΚΗ ΔΗΜΟΚΡΑΤΙΑ</w:t>
            </w:r>
          </w:p>
        </w:tc>
        <w:tc>
          <w:tcPr>
            <w:tcW w:w="540" w:type="dxa"/>
            <w:gridSpan w:val="2"/>
          </w:tcPr>
          <w:p w:rsidR="005F6F59" w:rsidRPr="0087561F" w:rsidRDefault="005F6F59" w:rsidP="00DD5881">
            <w:pPr>
              <w:rPr>
                <w:rFonts w:eastAsia="Times New Roman"/>
                <w:lang w:eastAsia="el-GR"/>
              </w:rPr>
            </w:pPr>
          </w:p>
        </w:tc>
        <w:tc>
          <w:tcPr>
            <w:tcW w:w="3780" w:type="dxa"/>
          </w:tcPr>
          <w:p w:rsidR="005F6F59" w:rsidRPr="0087561F" w:rsidRDefault="005F6F59" w:rsidP="00DD5881">
            <w:pPr>
              <w:jc w:val="center"/>
              <w:rPr>
                <w:rFonts w:eastAsia="Times New Roman"/>
                <w:lang w:eastAsia="el-GR"/>
              </w:rPr>
            </w:pPr>
            <w:r w:rsidRPr="0087561F">
              <w:rPr>
                <w:rFonts w:eastAsia="Times New Roman"/>
                <w:lang w:eastAsia="el-GR"/>
              </w:rPr>
              <w:t xml:space="preserve">Αθήνα, </w:t>
            </w:r>
            <w:r>
              <w:rPr>
                <w:rFonts w:eastAsia="Times New Roman"/>
                <w:lang w:val="en-US" w:eastAsia="el-GR"/>
              </w:rPr>
              <w:t>22</w:t>
            </w:r>
            <w:r w:rsidRPr="0087561F">
              <w:rPr>
                <w:rFonts w:eastAsia="Times New Roman"/>
                <w:lang w:eastAsia="el-GR"/>
              </w:rPr>
              <w:t xml:space="preserve"> </w:t>
            </w:r>
            <w:r>
              <w:rPr>
                <w:rFonts w:eastAsia="Times New Roman"/>
                <w:lang w:eastAsia="el-GR"/>
              </w:rPr>
              <w:t>Δεκεμβρ</w:t>
            </w:r>
            <w:r w:rsidRPr="0087561F">
              <w:rPr>
                <w:rFonts w:eastAsia="Times New Roman"/>
                <w:lang w:eastAsia="el-GR"/>
              </w:rPr>
              <w:t>ίου 1994</w:t>
            </w:r>
          </w:p>
        </w:tc>
      </w:tr>
      <w:tr w:rsidR="005F6F59" w:rsidRPr="0087561F" w:rsidTr="00DD5881">
        <w:tc>
          <w:tcPr>
            <w:tcW w:w="4608" w:type="dxa"/>
          </w:tcPr>
          <w:p w:rsidR="005F6F59" w:rsidRPr="0087561F" w:rsidRDefault="005F6F59" w:rsidP="00DD5881">
            <w:pPr>
              <w:rPr>
                <w:rFonts w:eastAsia="Times New Roman"/>
                <w:lang w:eastAsia="el-GR"/>
              </w:rPr>
            </w:pPr>
            <w:r w:rsidRPr="0087561F">
              <w:rPr>
                <w:rFonts w:eastAsia="Times New Roman"/>
                <w:lang w:eastAsia="el-GR"/>
              </w:rPr>
              <w:t>ΥΠΟΥΡΓΕΙΟ ΓΕΩΡΓΙΑΣ</w:t>
            </w:r>
          </w:p>
        </w:tc>
        <w:tc>
          <w:tcPr>
            <w:tcW w:w="540" w:type="dxa"/>
            <w:gridSpan w:val="2"/>
          </w:tcPr>
          <w:p w:rsidR="005F6F59" w:rsidRPr="0087561F" w:rsidRDefault="005F6F59" w:rsidP="00DD5881">
            <w:pPr>
              <w:rPr>
                <w:rFonts w:eastAsia="Times New Roman"/>
                <w:lang w:eastAsia="el-GR"/>
              </w:rPr>
            </w:pPr>
          </w:p>
        </w:tc>
        <w:tc>
          <w:tcPr>
            <w:tcW w:w="3780" w:type="dxa"/>
          </w:tcPr>
          <w:p w:rsidR="005F6F59" w:rsidRPr="0087561F" w:rsidRDefault="005F6F59" w:rsidP="00DD5881">
            <w:pPr>
              <w:jc w:val="center"/>
              <w:rPr>
                <w:rFonts w:eastAsia="Times New Roman"/>
                <w:lang w:eastAsia="el-GR"/>
              </w:rPr>
            </w:pPr>
            <w:r w:rsidRPr="0087561F">
              <w:rPr>
                <w:rFonts w:eastAsia="Times New Roman"/>
                <w:lang w:eastAsia="el-GR"/>
              </w:rPr>
              <w:t>Αριθμ. Πρωτ: 1</w:t>
            </w:r>
            <w:r>
              <w:rPr>
                <w:rFonts w:eastAsia="Times New Roman"/>
                <w:lang w:eastAsia="el-GR"/>
              </w:rPr>
              <w:t>Β4Α</w:t>
            </w:r>
          </w:p>
        </w:tc>
      </w:tr>
      <w:tr w:rsidR="005F6F59" w:rsidRPr="0087561F" w:rsidTr="00DD5881">
        <w:tc>
          <w:tcPr>
            <w:tcW w:w="4608" w:type="dxa"/>
          </w:tcPr>
          <w:p w:rsidR="005F6F59" w:rsidRPr="0087561F" w:rsidRDefault="005F6F59" w:rsidP="00DD5881">
            <w:pPr>
              <w:rPr>
                <w:rFonts w:eastAsia="Times New Roman"/>
                <w:lang w:eastAsia="el-GR"/>
              </w:rPr>
            </w:pPr>
            <w:r w:rsidRPr="0087561F">
              <w:rPr>
                <w:rFonts w:eastAsia="Times New Roman"/>
                <w:lang w:eastAsia="el-GR"/>
              </w:rPr>
              <w:t>ΓΕΝΙΚΗ Δ/ΝΣΗ ΕΓΓ/ΚΩΝ ΕΡΓΩΝ</w:t>
            </w:r>
          </w:p>
        </w:tc>
        <w:tc>
          <w:tcPr>
            <w:tcW w:w="540" w:type="dxa"/>
            <w:gridSpan w:val="2"/>
          </w:tcPr>
          <w:p w:rsidR="005F6F59" w:rsidRPr="0087561F" w:rsidRDefault="005F6F59" w:rsidP="00DD5881">
            <w:pPr>
              <w:rPr>
                <w:rFonts w:eastAsia="Times New Roman"/>
                <w:lang w:eastAsia="el-GR"/>
              </w:rPr>
            </w:pPr>
          </w:p>
        </w:tc>
        <w:tc>
          <w:tcPr>
            <w:tcW w:w="3780" w:type="dxa"/>
          </w:tcPr>
          <w:p w:rsidR="005F6F59" w:rsidRPr="0087561F" w:rsidRDefault="005F6F59" w:rsidP="00DD5881">
            <w:pPr>
              <w:rPr>
                <w:rFonts w:eastAsia="Times New Roman"/>
                <w:lang w:eastAsia="el-GR"/>
              </w:rPr>
            </w:pPr>
          </w:p>
        </w:tc>
      </w:tr>
      <w:tr w:rsidR="005F6F59" w:rsidRPr="0087561F" w:rsidTr="00DD5881">
        <w:tc>
          <w:tcPr>
            <w:tcW w:w="4608" w:type="dxa"/>
          </w:tcPr>
          <w:p w:rsidR="005F6F59" w:rsidRPr="0087561F" w:rsidRDefault="005F6F59" w:rsidP="00DD5881">
            <w:pPr>
              <w:rPr>
                <w:rFonts w:eastAsia="Times New Roman"/>
                <w:lang w:eastAsia="el-GR"/>
              </w:rPr>
            </w:pPr>
            <w:r w:rsidRPr="0087561F">
              <w:rPr>
                <w:rFonts w:eastAsia="Times New Roman"/>
                <w:lang w:eastAsia="el-GR"/>
              </w:rPr>
              <w:t xml:space="preserve">           ΚΑΙ ΓΕΩΡΓΙΚΩΝ ΔΙΑΡΘΡΩΣΕΩΝ</w:t>
            </w:r>
          </w:p>
        </w:tc>
        <w:tc>
          <w:tcPr>
            <w:tcW w:w="540" w:type="dxa"/>
            <w:gridSpan w:val="2"/>
          </w:tcPr>
          <w:p w:rsidR="005F6F59" w:rsidRPr="0087561F" w:rsidRDefault="005F6F59" w:rsidP="00DD5881">
            <w:pPr>
              <w:rPr>
                <w:rFonts w:eastAsia="Times New Roman"/>
                <w:lang w:eastAsia="el-GR"/>
              </w:rPr>
            </w:pPr>
          </w:p>
        </w:tc>
        <w:tc>
          <w:tcPr>
            <w:tcW w:w="3780" w:type="dxa"/>
          </w:tcPr>
          <w:p w:rsidR="005F6F59" w:rsidRPr="0087561F" w:rsidRDefault="005F6F59" w:rsidP="00DD5881">
            <w:pPr>
              <w:rPr>
                <w:rFonts w:eastAsia="Times New Roman"/>
                <w:lang w:eastAsia="el-GR"/>
              </w:rPr>
            </w:pPr>
          </w:p>
        </w:tc>
      </w:tr>
      <w:tr w:rsidR="005F6F59" w:rsidRPr="0087561F" w:rsidTr="00DD5881">
        <w:tc>
          <w:tcPr>
            <w:tcW w:w="4608" w:type="dxa"/>
          </w:tcPr>
          <w:p w:rsidR="005F6F59" w:rsidRPr="0087561F" w:rsidRDefault="005F6F59" w:rsidP="00DD5881">
            <w:pPr>
              <w:rPr>
                <w:rFonts w:eastAsia="Times New Roman"/>
                <w:lang w:eastAsia="el-GR"/>
              </w:rPr>
            </w:pPr>
            <w:r w:rsidRPr="0087561F">
              <w:rPr>
                <w:rFonts w:eastAsia="Times New Roman"/>
                <w:lang w:eastAsia="el-GR"/>
              </w:rPr>
              <w:t>Δ/ΝΣΗ ΑΞ/ΣΗΣ ΕΓΓ/ΚΩΝ ΕΡΓΩΝ</w:t>
            </w:r>
          </w:p>
        </w:tc>
        <w:tc>
          <w:tcPr>
            <w:tcW w:w="4320" w:type="dxa"/>
            <w:gridSpan w:val="3"/>
          </w:tcPr>
          <w:p w:rsidR="005F6F59" w:rsidRPr="0087561F" w:rsidRDefault="005F6F59" w:rsidP="00DD5881">
            <w:pPr>
              <w:jc w:val="both"/>
              <w:rPr>
                <w:rFonts w:eastAsia="Times New Roman"/>
                <w:lang w:eastAsia="el-GR"/>
              </w:rPr>
            </w:pPr>
            <w:r>
              <w:rPr>
                <w:rFonts w:eastAsia="Times New Roman"/>
                <w:lang w:eastAsia="el-GR"/>
              </w:rPr>
              <w:t>ΠΡΟΣ: 1) Περ/κές Υπηρεσίες Εγγείων</w:t>
            </w:r>
            <w:r w:rsidRPr="0087561F">
              <w:rPr>
                <w:rFonts w:eastAsia="Times New Roman"/>
                <w:lang w:eastAsia="el-GR"/>
              </w:rPr>
              <w:t xml:space="preserve"> </w:t>
            </w:r>
          </w:p>
        </w:tc>
      </w:tr>
      <w:tr w:rsidR="005F6F59" w:rsidRPr="0087561F" w:rsidTr="00DD5881">
        <w:tc>
          <w:tcPr>
            <w:tcW w:w="4608" w:type="dxa"/>
          </w:tcPr>
          <w:p w:rsidR="005F6F59" w:rsidRPr="0087561F" w:rsidRDefault="005F6F59" w:rsidP="00DD5881">
            <w:pPr>
              <w:rPr>
                <w:rFonts w:eastAsia="Times New Roman"/>
                <w:lang w:eastAsia="el-GR"/>
              </w:rPr>
            </w:pPr>
            <w:r w:rsidRPr="0087561F">
              <w:rPr>
                <w:rFonts w:eastAsia="Times New Roman"/>
                <w:lang w:eastAsia="el-GR"/>
              </w:rPr>
              <w:t xml:space="preserve">           ΚΑΙ ΜΗΧΑΝΙΚΟΥ ΕΞΟΠΛΙΣΜΟΥ</w:t>
            </w:r>
          </w:p>
        </w:tc>
        <w:tc>
          <w:tcPr>
            <w:tcW w:w="416" w:type="dxa"/>
          </w:tcPr>
          <w:p w:rsidR="005F6F59" w:rsidRPr="0087561F" w:rsidRDefault="005F6F59" w:rsidP="00DD5881">
            <w:pPr>
              <w:rPr>
                <w:rFonts w:eastAsia="Times New Roman"/>
                <w:lang w:eastAsia="el-GR"/>
              </w:rPr>
            </w:pPr>
          </w:p>
        </w:tc>
        <w:tc>
          <w:tcPr>
            <w:tcW w:w="3904" w:type="dxa"/>
            <w:gridSpan w:val="2"/>
          </w:tcPr>
          <w:p w:rsidR="005F6F59" w:rsidRPr="0087561F" w:rsidRDefault="005F6F59" w:rsidP="00DD5881">
            <w:pPr>
              <w:jc w:val="both"/>
              <w:rPr>
                <w:rFonts w:eastAsia="Times New Roman"/>
                <w:lang w:eastAsia="el-GR"/>
              </w:rPr>
            </w:pPr>
            <w:r>
              <w:rPr>
                <w:rFonts w:eastAsia="Times New Roman"/>
                <w:lang w:eastAsia="el-GR"/>
              </w:rPr>
              <w:t xml:space="preserve">          Βελτιώσεων</w:t>
            </w:r>
          </w:p>
        </w:tc>
      </w:tr>
      <w:tr w:rsidR="005F6F59" w:rsidRPr="0087561F" w:rsidTr="00DD5881">
        <w:tc>
          <w:tcPr>
            <w:tcW w:w="4608" w:type="dxa"/>
          </w:tcPr>
          <w:p w:rsidR="005F6F59" w:rsidRPr="0087561F" w:rsidRDefault="005F6F59" w:rsidP="00DD5881">
            <w:pPr>
              <w:rPr>
                <w:rFonts w:eastAsia="Times New Roman"/>
                <w:lang w:eastAsia="el-GR"/>
              </w:rPr>
            </w:pPr>
            <w:r w:rsidRPr="0087561F">
              <w:rPr>
                <w:rFonts w:eastAsia="Times New Roman"/>
                <w:lang w:eastAsia="el-GR"/>
              </w:rPr>
              <w:t>ΤΜΗΜΑ Β΄</w:t>
            </w:r>
          </w:p>
        </w:tc>
        <w:tc>
          <w:tcPr>
            <w:tcW w:w="416" w:type="dxa"/>
          </w:tcPr>
          <w:p w:rsidR="005F6F59" w:rsidRPr="0087561F" w:rsidRDefault="005F6F59" w:rsidP="00DD5881">
            <w:pPr>
              <w:rPr>
                <w:rFonts w:eastAsia="Times New Roman"/>
                <w:lang w:eastAsia="el-GR"/>
              </w:rPr>
            </w:pPr>
          </w:p>
        </w:tc>
        <w:tc>
          <w:tcPr>
            <w:tcW w:w="3904" w:type="dxa"/>
            <w:gridSpan w:val="2"/>
          </w:tcPr>
          <w:p w:rsidR="005F6F59" w:rsidRPr="0087561F" w:rsidRDefault="005F6F59" w:rsidP="00DD5881">
            <w:pPr>
              <w:jc w:val="both"/>
              <w:rPr>
                <w:rFonts w:eastAsia="Times New Roman"/>
                <w:lang w:eastAsia="el-GR"/>
              </w:rPr>
            </w:pPr>
          </w:p>
        </w:tc>
      </w:tr>
      <w:tr w:rsidR="005F6F59" w:rsidRPr="0087561F" w:rsidTr="00DD5881">
        <w:tc>
          <w:tcPr>
            <w:tcW w:w="4608" w:type="dxa"/>
          </w:tcPr>
          <w:p w:rsidR="005F6F59" w:rsidRPr="0087561F" w:rsidRDefault="005F6F59" w:rsidP="00DD5881">
            <w:pPr>
              <w:rPr>
                <w:rFonts w:eastAsia="Times New Roman"/>
                <w:lang w:eastAsia="el-GR"/>
              </w:rPr>
            </w:pPr>
          </w:p>
        </w:tc>
        <w:tc>
          <w:tcPr>
            <w:tcW w:w="416" w:type="dxa"/>
          </w:tcPr>
          <w:p w:rsidR="005F6F59" w:rsidRPr="0087561F" w:rsidRDefault="005F6F59" w:rsidP="00DD5881">
            <w:pPr>
              <w:rPr>
                <w:rFonts w:eastAsia="Times New Roman"/>
                <w:lang w:eastAsia="el-GR"/>
              </w:rPr>
            </w:pPr>
          </w:p>
        </w:tc>
        <w:tc>
          <w:tcPr>
            <w:tcW w:w="3904" w:type="dxa"/>
            <w:gridSpan w:val="2"/>
          </w:tcPr>
          <w:p w:rsidR="005F6F59" w:rsidRPr="0087561F" w:rsidRDefault="005F6F59" w:rsidP="00DD5881">
            <w:pPr>
              <w:ind w:firstLine="505"/>
              <w:jc w:val="both"/>
              <w:rPr>
                <w:rFonts w:eastAsia="Times New Roman"/>
                <w:lang w:eastAsia="el-GR"/>
              </w:rPr>
            </w:pPr>
            <w:r>
              <w:rPr>
                <w:rFonts w:eastAsia="Times New Roman"/>
                <w:lang w:eastAsia="el-GR"/>
              </w:rPr>
              <w:t xml:space="preserve">   α) Διανομαρχιακού Επιπέδου</w:t>
            </w:r>
          </w:p>
        </w:tc>
      </w:tr>
      <w:tr w:rsidR="005F6F59" w:rsidRPr="0087561F" w:rsidTr="00DD5881">
        <w:tc>
          <w:tcPr>
            <w:tcW w:w="4608" w:type="dxa"/>
          </w:tcPr>
          <w:p w:rsidR="005F6F59" w:rsidRPr="0087561F" w:rsidRDefault="005F6F59" w:rsidP="00DD5881">
            <w:pPr>
              <w:rPr>
                <w:rFonts w:eastAsia="Times New Roman"/>
                <w:lang w:eastAsia="el-GR"/>
              </w:rPr>
            </w:pPr>
            <w:r w:rsidRPr="0087561F">
              <w:rPr>
                <w:rFonts w:eastAsia="Times New Roman"/>
                <w:lang w:eastAsia="el-GR"/>
              </w:rPr>
              <w:t xml:space="preserve">Πληροφορίες: </w:t>
            </w:r>
          </w:p>
        </w:tc>
        <w:tc>
          <w:tcPr>
            <w:tcW w:w="416" w:type="dxa"/>
          </w:tcPr>
          <w:p w:rsidR="005F6F59" w:rsidRPr="0087561F" w:rsidRDefault="005F6F59" w:rsidP="00DD5881">
            <w:pPr>
              <w:rPr>
                <w:rFonts w:eastAsia="Times New Roman"/>
                <w:lang w:eastAsia="el-GR"/>
              </w:rPr>
            </w:pPr>
          </w:p>
        </w:tc>
        <w:tc>
          <w:tcPr>
            <w:tcW w:w="3904" w:type="dxa"/>
            <w:gridSpan w:val="2"/>
          </w:tcPr>
          <w:p w:rsidR="005F6F59" w:rsidRPr="0087561F" w:rsidRDefault="005F6F59" w:rsidP="00DD5881">
            <w:pPr>
              <w:jc w:val="center"/>
              <w:rPr>
                <w:rFonts w:eastAsia="Times New Roman"/>
                <w:lang w:eastAsia="el-GR"/>
              </w:rPr>
            </w:pPr>
          </w:p>
        </w:tc>
      </w:tr>
      <w:tr w:rsidR="005F6F59" w:rsidRPr="0087561F" w:rsidTr="00DD5881">
        <w:tc>
          <w:tcPr>
            <w:tcW w:w="4608" w:type="dxa"/>
          </w:tcPr>
          <w:p w:rsidR="005F6F59" w:rsidRPr="0087561F" w:rsidRDefault="005F6F59" w:rsidP="00DD5881">
            <w:pPr>
              <w:rPr>
                <w:rFonts w:eastAsia="Times New Roman"/>
                <w:lang w:eastAsia="el-GR"/>
              </w:rPr>
            </w:pPr>
            <w:r w:rsidRPr="0087561F">
              <w:rPr>
                <w:rFonts w:eastAsia="Times New Roman"/>
                <w:lang w:eastAsia="el-GR"/>
              </w:rPr>
              <w:t>Ταχ. Δ/νση: Χαλκοκονδύλη 46</w:t>
            </w:r>
          </w:p>
        </w:tc>
        <w:tc>
          <w:tcPr>
            <w:tcW w:w="416" w:type="dxa"/>
          </w:tcPr>
          <w:p w:rsidR="005F6F59" w:rsidRPr="0087561F" w:rsidRDefault="005F6F59" w:rsidP="00DD5881">
            <w:pPr>
              <w:rPr>
                <w:rFonts w:eastAsia="Times New Roman"/>
                <w:lang w:eastAsia="el-GR"/>
              </w:rPr>
            </w:pPr>
          </w:p>
        </w:tc>
        <w:tc>
          <w:tcPr>
            <w:tcW w:w="3904" w:type="dxa"/>
            <w:gridSpan w:val="2"/>
          </w:tcPr>
          <w:p w:rsidR="005F6F59" w:rsidRPr="0087561F" w:rsidRDefault="005F6F59" w:rsidP="00DD5881">
            <w:pPr>
              <w:jc w:val="center"/>
              <w:rPr>
                <w:rFonts w:eastAsia="Times New Roman"/>
                <w:lang w:eastAsia="el-GR"/>
              </w:rPr>
            </w:pPr>
            <w:r>
              <w:rPr>
                <w:rFonts w:eastAsia="Times New Roman"/>
                <w:lang w:eastAsia="el-GR"/>
              </w:rPr>
              <w:t xml:space="preserve">    β) Νομαρχιακού Επιπέδου</w:t>
            </w:r>
          </w:p>
        </w:tc>
      </w:tr>
      <w:tr w:rsidR="005F6F59" w:rsidRPr="0087561F" w:rsidTr="00DD5881">
        <w:tc>
          <w:tcPr>
            <w:tcW w:w="4608" w:type="dxa"/>
          </w:tcPr>
          <w:p w:rsidR="005F6F59" w:rsidRPr="0087561F" w:rsidRDefault="005F6F59" w:rsidP="00DD5881">
            <w:pPr>
              <w:rPr>
                <w:rFonts w:eastAsia="Times New Roman"/>
                <w:lang w:eastAsia="el-GR"/>
              </w:rPr>
            </w:pPr>
            <w:r w:rsidRPr="0087561F">
              <w:rPr>
                <w:rFonts w:eastAsia="Times New Roman"/>
                <w:lang w:eastAsia="el-GR"/>
              </w:rPr>
              <w:t xml:space="preserve">                    104 32 - Αθήνα</w:t>
            </w:r>
          </w:p>
        </w:tc>
        <w:tc>
          <w:tcPr>
            <w:tcW w:w="4320" w:type="dxa"/>
            <w:gridSpan w:val="3"/>
          </w:tcPr>
          <w:p w:rsidR="005F6F59" w:rsidRPr="0087561F" w:rsidRDefault="005F6F59" w:rsidP="00DD5881">
            <w:pPr>
              <w:jc w:val="center"/>
              <w:rPr>
                <w:rFonts w:eastAsia="Times New Roman"/>
                <w:u w:val="single"/>
                <w:lang w:eastAsia="el-GR"/>
              </w:rPr>
            </w:pPr>
            <w:r w:rsidRPr="004D32DB">
              <w:rPr>
                <w:rFonts w:eastAsia="Times New Roman"/>
                <w:lang w:eastAsia="el-GR"/>
              </w:rPr>
              <w:t xml:space="preserve">                                              </w:t>
            </w:r>
            <w:r>
              <w:rPr>
                <w:rFonts w:eastAsia="Times New Roman"/>
                <w:u w:val="single"/>
                <w:lang w:eastAsia="el-GR"/>
              </w:rPr>
              <w:t>Έδρες τους</w:t>
            </w:r>
          </w:p>
        </w:tc>
      </w:tr>
      <w:tr w:rsidR="005F6F59" w:rsidRPr="0087561F" w:rsidTr="00DD5881">
        <w:tc>
          <w:tcPr>
            <w:tcW w:w="4608" w:type="dxa"/>
          </w:tcPr>
          <w:p w:rsidR="005F6F59" w:rsidRPr="0087561F" w:rsidRDefault="005F6F59" w:rsidP="00DD5881">
            <w:pPr>
              <w:rPr>
                <w:rFonts w:eastAsia="Times New Roman"/>
                <w:lang w:eastAsia="el-GR"/>
              </w:rPr>
            </w:pPr>
            <w:r w:rsidRPr="0087561F">
              <w:rPr>
                <w:rFonts w:eastAsia="Times New Roman"/>
                <w:lang w:eastAsia="el-GR"/>
              </w:rPr>
              <w:t>Τηλέφωνο: 52 30 318</w:t>
            </w:r>
          </w:p>
        </w:tc>
        <w:tc>
          <w:tcPr>
            <w:tcW w:w="416" w:type="dxa"/>
          </w:tcPr>
          <w:p w:rsidR="005F6F59" w:rsidRPr="0087561F" w:rsidRDefault="005F6F59" w:rsidP="00DD5881">
            <w:pPr>
              <w:jc w:val="center"/>
              <w:rPr>
                <w:rFonts w:eastAsia="Times New Roman"/>
                <w:lang w:eastAsia="el-GR"/>
              </w:rPr>
            </w:pPr>
          </w:p>
        </w:tc>
        <w:tc>
          <w:tcPr>
            <w:tcW w:w="3904" w:type="dxa"/>
            <w:gridSpan w:val="2"/>
          </w:tcPr>
          <w:p w:rsidR="005F6F59" w:rsidRPr="0087561F" w:rsidRDefault="005F6F59" w:rsidP="00DD5881">
            <w:pPr>
              <w:jc w:val="both"/>
              <w:rPr>
                <w:rFonts w:eastAsia="Times New Roman"/>
                <w:lang w:eastAsia="el-GR"/>
              </w:rPr>
            </w:pPr>
            <w:r>
              <w:rPr>
                <w:rFonts w:eastAsia="Times New Roman"/>
                <w:lang w:eastAsia="el-GR"/>
              </w:rPr>
              <w:t xml:space="preserve">      2) Τ.Ο.Ε.Β. </w:t>
            </w:r>
          </w:p>
        </w:tc>
      </w:tr>
      <w:tr w:rsidR="005F6F59" w:rsidRPr="0087561F" w:rsidTr="00DD5881">
        <w:tc>
          <w:tcPr>
            <w:tcW w:w="4608" w:type="dxa"/>
          </w:tcPr>
          <w:p w:rsidR="005F6F59" w:rsidRPr="0087561F" w:rsidRDefault="005F6F59" w:rsidP="00DD5881">
            <w:pPr>
              <w:rPr>
                <w:rFonts w:eastAsia="Times New Roman"/>
                <w:lang w:eastAsia="el-GR"/>
              </w:rPr>
            </w:pPr>
            <w:r w:rsidRPr="0087561F">
              <w:rPr>
                <w:rFonts w:eastAsia="Times New Roman"/>
                <w:lang w:val="en-US" w:eastAsia="el-GR"/>
              </w:rPr>
              <w:t>Telefax</w:t>
            </w:r>
            <w:r w:rsidRPr="0087561F">
              <w:rPr>
                <w:rFonts w:eastAsia="Times New Roman"/>
                <w:lang w:eastAsia="el-GR"/>
              </w:rPr>
              <w:t>…: 52 44 414</w:t>
            </w:r>
          </w:p>
        </w:tc>
        <w:tc>
          <w:tcPr>
            <w:tcW w:w="416" w:type="dxa"/>
          </w:tcPr>
          <w:p w:rsidR="005F6F59" w:rsidRPr="0087561F" w:rsidRDefault="005F6F59" w:rsidP="00DD5881">
            <w:pPr>
              <w:jc w:val="center"/>
              <w:rPr>
                <w:rFonts w:eastAsia="Times New Roman"/>
                <w:lang w:eastAsia="el-GR"/>
              </w:rPr>
            </w:pPr>
          </w:p>
        </w:tc>
        <w:tc>
          <w:tcPr>
            <w:tcW w:w="3904" w:type="dxa"/>
            <w:gridSpan w:val="2"/>
          </w:tcPr>
          <w:p w:rsidR="005F6F59" w:rsidRPr="0087561F" w:rsidRDefault="005F6F59" w:rsidP="00DD5881">
            <w:pPr>
              <w:jc w:val="center"/>
              <w:rPr>
                <w:rFonts w:eastAsia="Times New Roman"/>
                <w:lang w:eastAsia="el-GR"/>
              </w:rPr>
            </w:pPr>
            <w:r w:rsidRPr="004D32DB">
              <w:rPr>
                <w:rFonts w:eastAsia="Times New Roman"/>
                <w:lang w:eastAsia="el-GR"/>
              </w:rPr>
              <w:t xml:space="preserve">                                       </w:t>
            </w:r>
            <w:r>
              <w:rPr>
                <w:rFonts w:eastAsia="Times New Roman"/>
                <w:u w:val="single"/>
                <w:lang w:eastAsia="el-GR"/>
              </w:rPr>
              <w:t>Έδρες τους</w:t>
            </w:r>
          </w:p>
        </w:tc>
      </w:tr>
      <w:tr w:rsidR="005F6F59" w:rsidRPr="0087561F" w:rsidTr="00DD5881">
        <w:tc>
          <w:tcPr>
            <w:tcW w:w="4608" w:type="dxa"/>
          </w:tcPr>
          <w:p w:rsidR="005F6F59" w:rsidRPr="0087561F" w:rsidRDefault="005F6F59" w:rsidP="00DD5881">
            <w:pPr>
              <w:rPr>
                <w:rFonts w:eastAsia="Times New Roman"/>
                <w:lang w:eastAsia="el-GR"/>
              </w:rPr>
            </w:pPr>
          </w:p>
        </w:tc>
        <w:tc>
          <w:tcPr>
            <w:tcW w:w="416" w:type="dxa"/>
          </w:tcPr>
          <w:p w:rsidR="005F6F59" w:rsidRPr="0087561F" w:rsidRDefault="005F6F59" w:rsidP="00DD5881">
            <w:pPr>
              <w:jc w:val="center"/>
              <w:rPr>
                <w:rFonts w:eastAsia="Times New Roman"/>
                <w:lang w:eastAsia="el-GR"/>
              </w:rPr>
            </w:pPr>
          </w:p>
        </w:tc>
        <w:tc>
          <w:tcPr>
            <w:tcW w:w="3904" w:type="dxa"/>
            <w:gridSpan w:val="2"/>
          </w:tcPr>
          <w:p w:rsidR="005F6F59" w:rsidRPr="0087561F" w:rsidRDefault="005F6F59" w:rsidP="00DD5881">
            <w:pPr>
              <w:jc w:val="both"/>
              <w:rPr>
                <w:rFonts w:eastAsia="Times New Roman"/>
                <w:lang w:eastAsia="el-GR"/>
              </w:rPr>
            </w:pPr>
          </w:p>
        </w:tc>
      </w:tr>
    </w:tbl>
    <w:p w:rsidR="005F6F59" w:rsidRDefault="005F6F59" w:rsidP="005F6F59">
      <w:pPr>
        <w:ind w:firstLine="360"/>
        <w:jc w:val="both"/>
        <w:rPr>
          <w:rFonts w:eastAsia="Times New Roman"/>
          <w:lang w:eastAsia="el-GR"/>
        </w:rPr>
      </w:pPr>
    </w:p>
    <w:p w:rsidR="005F6F59" w:rsidRPr="004D32DB" w:rsidRDefault="005F6F59" w:rsidP="005F6F59">
      <w:pPr>
        <w:ind w:firstLine="360"/>
        <w:jc w:val="both"/>
        <w:rPr>
          <w:rFonts w:eastAsia="Times New Roman"/>
          <w:sz w:val="16"/>
          <w:szCs w:val="16"/>
        </w:rPr>
      </w:pPr>
    </w:p>
    <w:p w:rsidR="005F6F59" w:rsidRPr="004D32DB" w:rsidRDefault="005F6F59" w:rsidP="005F6F59">
      <w:pPr>
        <w:ind w:left="993" w:hanging="993"/>
        <w:jc w:val="both"/>
        <w:rPr>
          <w:rFonts w:eastAsia="Times New Roman"/>
          <w:szCs w:val="28"/>
        </w:rPr>
      </w:pPr>
      <w:r w:rsidRPr="004D32DB">
        <w:rPr>
          <w:rFonts w:eastAsia="Times New Roman"/>
          <w:szCs w:val="28"/>
        </w:rPr>
        <w:t>«ΘΕΜΑ: Υπαγωγή των Οργανισμών Εγγείων Βελτιώσεων στις διατάξεις περί ευ</w:t>
      </w:r>
      <w:r w:rsidRPr="004D32DB">
        <w:rPr>
          <w:rFonts w:eastAsia="Times New Roman"/>
          <w:szCs w:val="28"/>
        </w:rPr>
        <w:softHyphen/>
        <w:t>ρύτερου δημοσίου τομέα.</w:t>
      </w:r>
    </w:p>
    <w:p w:rsidR="005F6F59" w:rsidRPr="004D32DB" w:rsidRDefault="005F6F59" w:rsidP="005F6F59">
      <w:pPr>
        <w:ind w:left="993" w:hanging="993"/>
        <w:jc w:val="both"/>
        <w:rPr>
          <w:rFonts w:eastAsia="Times New Roman"/>
          <w:szCs w:val="28"/>
        </w:rPr>
      </w:pPr>
      <w:r w:rsidRPr="004D32DB">
        <w:rPr>
          <w:rFonts w:eastAsia="Times New Roman"/>
          <w:szCs w:val="28"/>
        </w:rPr>
        <w:t>Σχετ</w:t>
      </w:r>
      <w:r>
        <w:rPr>
          <w:rFonts w:eastAsia="Times New Roman"/>
          <w:szCs w:val="28"/>
        </w:rPr>
        <w:t>…..</w:t>
      </w:r>
      <w:r w:rsidRPr="004D32DB">
        <w:rPr>
          <w:rFonts w:eastAsia="Times New Roman"/>
          <w:szCs w:val="28"/>
        </w:rPr>
        <w:t xml:space="preserve">: </w:t>
      </w:r>
      <w:r>
        <w:rPr>
          <w:rFonts w:eastAsia="Times New Roman"/>
          <w:szCs w:val="28"/>
        </w:rPr>
        <w:t xml:space="preserve"> </w:t>
      </w:r>
      <w:r w:rsidRPr="004D32DB">
        <w:rPr>
          <w:rFonts w:eastAsia="Times New Roman"/>
          <w:szCs w:val="28"/>
        </w:rPr>
        <w:t xml:space="preserve">το με αριθμ. </w:t>
      </w:r>
      <w:r>
        <w:rPr>
          <w:rFonts w:eastAsia="Times New Roman"/>
          <w:szCs w:val="28"/>
        </w:rPr>
        <w:t xml:space="preserve">πρωτ. </w:t>
      </w:r>
      <w:r w:rsidRPr="004D32DB">
        <w:rPr>
          <w:rFonts w:eastAsia="Times New Roman"/>
          <w:szCs w:val="28"/>
        </w:rPr>
        <w:t>128298/Φ.</w:t>
      </w:r>
      <w:r>
        <w:rPr>
          <w:rFonts w:eastAsia="Times New Roman"/>
          <w:szCs w:val="28"/>
        </w:rPr>
        <w:t xml:space="preserve"> </w:t>
      </w:r>
      <w:r w:rsidRPr="004D32DB">
        <w:rPr>
          <w:rFonts w:eastAsia="Times New Roman"/>
          <w:szCs w:val="28"/>
        </w:rPr>
        <w:t xml:space="preserve">Β-1 / 14 </w:t>
      </w:r>
      <w:r>
        <w:rPr>
          <w:rFonts w:eastAsia="Times New Roman"/>
          <w:szCs w:val="28"/>
        </w:rPr>
        <w:t>-6-</w:t>
      </w:r>
      <w:r w:rsidRPr="004D32DB">
        <w:rPr>
          <w:rFonts w:eastAsia="Times New Roman"/>
          <w:szCs w:val="28"/>
        </w:rPr>
        <w:t>1994 έγγραφό μας.</w:t>
      </w:r>
    </w:p>
    <w:p w:rsidR="005F6F59" w:rsidRPr="004D32DB" w:rsidRDefault="005F6F59" w:rsidP="005F6F59">
      <w:pPr>
        <w:ind w:firstLine="360"/>
        <w:jc w:val="both"/>
        <w:rPr>
          <w:rFonts w:eastAsia="Times New Roman"/>
          <w:sz w:val="16"/>
          <w:szCs w:val="16"/>
        </w:rPr>
      </w:pPr>
    </w:p>
    <w:p w:rsidR="005F6F59" w:rsidRPr="004D32DB" w:rsidRDefault="005F6F59" w:rsidP="005F6F59">
      <w:pPr>
        <w:ind w:firstLine="360"/>
        <w:jc w:val="both"/>
        <w:rPr>
          <w:rFonts w:eastAsia="Times New Roman"/>
          <w:szCs w:val="28"/>
        </w:rPr>
      </w:pPr>
      <w:r w:rsidRPr="004D32DB">
        <w:rPr>
          <w:rFonts w:eastAsia="Times New Roman"/>
          <w:szCs w:val="28"/>
        </w:rPr>
        <w:t>Κατόπιν εγγράφων ορισμένων υπηρεσιών και Τ.Ο.Ε.Β. σχε</w:t>
      </w:r>
      <w:r w:rsidRPr="004D32DB">
        <w:rPr>
          <w:rFonts w:eastAsia="Times New Roman"/>
          <w:szCs w:val="28"/>
        </w:rPr>
        <w:softHyphen/>
        <w:t xml:space="preserve">τικά με το αντικείμενο του θέματος και σε συνέχεια του ανωτέρω σχετικού με το οποίο σας κοινοποιήθηκε ο υποβληθείς με </w:t>
      </w:r>
      <w:r>
        <w:rPr>
          <w:rFonts w:eastAsia="Times New Roman"/>
          <w:szCs w:val="28"/>
        </w:rPr>
        <w:t xml:space="preserve">το </w:t>
      </w:r>
      <w:r w:rsidRPr="004D32DB">
        <w:rPr>
          <w:rFonts w:eastAsia="Times New Roman"/>
          <w:szCs w:val="28"/>
        </w:rPr>
        <w:t>αριθμ. πρωτ. ΔΟΑ/Φ.10/18/14579/23-5-94 έγγραφο του Υπ. Προε</w:t>
      </w:r>
      <w:r w:rsidRPr="004D32DB">
        <w:rPr>
          <w:rFonts w:eastAsia="Times New Roman"/>
          <w:szCs w:val="28"/>
        </w:rPr>
        <w:softHyphen/>
        <w:t>δρίας Πίνακας Κρατικών Νομ. Προσώπων Ιδιωτικού Δικαίου, που εποπτεύονται από το Υπουργείο Γεωργίας και στον οποίον ανα</w:t>
      </w:r>
      <w:r w:rsidRPr="004D32DB">
        <w:rPr>
          <w:rFonts w:eastAsia="Times New Roman"/>
          <w:szCs w:val="28"/>
        </w:rPr>
        <w:softHyphen/>
        <w:t>φέρονται και οι Τ.Ο.Ε.Β. σας γνωρί</w:t>
      </w:r>
      <w:r w:rsidRPr="004D32DB">
        <w:rPr>
          <w:rFonts w:eastAsia="Times New Roman"/>
          <w:szCs w:val="28"/>
        </w:rPr>
        <w:softHyphen/>
        <w:t>ζουμε τα εξής:</w:t>
      </w:r>
    </w:p>
    <w:p w:rsidR="005F6F59" w:rsidRDefault="005F6F59" w:rsidP="005F6F59">
      <w:pPr>
        <w:ind w:firstLine="360"/>
        <w:jc w:val="both"/>
        <w:rPr>
          <w:rFonts w:eastAsia="Times New Roman"/>
          <w:szCs w:val="28"/>
        </w:rPr>
      </w:pPr>
      <w:r w:rsidRPr="004D32DB">
        <w:rPr>
          <w:rFonts w:eastAsia="Times New Roman"/>
          <w:szCs w:val="28"/>
        </w:rPr>
        <w:t>Οι Τοπικοί Οργανισμοί Εγγείων Βελτιώσεων βάσει των δια</w:t>
      </w:r>
      <w:r w:rsidRPr="004D32DB">
        <w:rPr>
          <w:rFonts w:eastAsia="Times New Roman"/>
          <w:szCs w:val="28"/>
        </w:rPr>
        <w:softHyphen/>
        <w:t>τάξεων του άρθρου 51 του Ν. 1892/90 «περί επαναοριοθετήσεως του δημοσίου τομέα» σε συνδυασμό προς το άρθρο 4 παρ. 6 πε</w:t>
      </w:r>
      <w:r w:rsidRPr="004D32DB">
        <w:rPr>
          <w:rFonts w:eastAsia="Times New Roman"/>
          <w:szCs w:val="28"/>
        </w:rPr>
        <w:softHyphen/>
        <w:t>ρίπτ. γ΄ του Ν. 1943/91, περιλαμβάνονται στο δημόσιο τομέα παρά τη νομική μορφή τους ως Ν.Π.Ι.Δ. (που επιλέχθη για μεγα</w:t>
      </w:r>
      <w:r w:rsidRPr="004D32DB">
        <w:rPr>
          <w:rFonts w:eastAsia="Times New Roman"/>
          <w:szCs w:val="28"/>
        </w:rPr>
        <w:softHyphen/>
        <w:t>λύτερη ευελιξία) λόγω του ότι έχουν καθαρώς δημόσιο χαρα</w:t>
      </w:r>
      <w:r w:rsidRPr="004D32DB">
        <w:rPr>
          <w:rFonts w:eastAsia="Times New Roman"/>
          <w:szCs w:val="28"/>
        </w:rPr>
        <w:softHyphen/>
        <w:t>κτήρα, ανατεθειμένης σ’ αυτούς εκ του νόμου ασκήσεως υπηρε</w:t>
      </w:r>
      <w:r w:rsidRPr="004D32DB">
        <w:rPr>
          <w:rFonts w:eastAsia="Times New Roman"/>
          <w:szCs w:val="28"/>
        </w:rPr>
        <w:softHyphen/>
        <w:t>σίας που προσιδιάζει σε Ν.Π.Δ.Δ. (διοίκηση υδάτων, ρύθμιση χρήσεως αυτών με κανονισμούς αρδεύσεως, αστυνομία υδάτων κ.λ.π.) και επιδιώ</w:t>
      </w:r>
      <w:r w:rsidRPr="004D32DB">
        <w:rPr>
          <w:rFonts w:eastAsia="Times New Roman"/>
          <w:szCs w:val="28"/>
        </w:rPr>
        <w:softHyphen/>
        <w:t>κουν εν γένει δημόσιους σκοπούς</w:t>
      </w:r>
      <w:r>
        <w:rPr>
          <w:rFonts w:eastAsia="Times New Roman"/>
          <w:szCs w:val="28"/>
        </w:rPr>
        <w:t>.</w:t>
      </w:r>
    </w:p>
    <w:p w:rsidR="005F6F59" w:rsidRDefault="005F6F59" w:rsidP="005F6F59">
      <w:pPr>
        <w:ind w:firstLine="360"/>
        <w:jc w:val="both"/>
        <w:rPr>
          <w:rFonts w:eastAsia="Times New Roman"/>
          <w:szCs w:val="28"/>
        </w:rPr>
      </w:pPr>
      <w:r>
        <w:rPr>
          <w:rFonts w:eastAsia="Times New Roman"/>
          <w:szCs w:val="28"/>
        </w:rPr>
        <w:t>Κατόπιν των ανωτέρω οι προσλήψεις του πάσης φύσεως προσωπικού από τους Τ.Ο.Ε.Β., οι προμήθειές τους κ.λπ. πρέπει να πραγματοποιούνται σύμφωνα με τις εκά</w:t>
      </w:r>
      <w:r w:rsidR="00E94612">
        <w:rPr>
          <w:rFonts w:eastAsia="Times New Roman"/>
          <w:szCs w:val="28"/>
        </w:rPr>
        <w:softHyphen/>
      </w:r>
      <w:r>
        <w:rPr>
          <w:rFonts w:eastAsia="Times New Roman"/>
          <w:szCs w:val="28"/>
        </w:rPr>
        <w:t>στοτε ισχύουσες διατάξεις που διέπουν τους φορείς του ευρύτερου δημοσίου τομέα.</w:t>
      </w:r>
    </w:p>
    <w:p w:rsidR="005F6F59" w:rsidRDefault="005F6F59" w:rsidP="005F6F59">
      <w:pPr>
        <w:ind w:firstLine="360"/>
        <w:jc w:val="both"/>
        <w:rPr>
          <w:rFonts w:eastAsia="Times New Roman"/>
          <w:szCs w:val="28"/>
        </w:rPr>
      </w:pPr>
    </w:p>
    <w:p w:rsidR="005F6F59" w:rsidRDefault="005F6F59" w:rsidP="005F6F59">
      <w:pPr>
        <w:ind w:firstLine="360"/>
        <w:jc w:val="center"/>
        <w:rPr>
          <w:rFonts w:eastAsia="Times New Roman"/>
          <w:szCs w:val="28"/>
        </w:rPr>
      </w:pPr>
      <w:r>
        <w:rPr>
          <w:rFonts w:eastAsia="Times New Roman"/>
          <w:szCs w:val="28"/>
        </w:rPr>
        <w:t>Ο ΥΦΥΠΟΥΡΓΟΣ</w:t>
      </w:r>
    </w:p>
    <w:p w:rsidR="005F6F59" w:rsidRDefault="005F6F59" w:rsidP="005F6F59">
      <w:pPr>
        <w:ind w:firstLine="360"/>
        <w:jc w:val="center"/>
        <w:rPr>
          <w:rFonts w:eastAsia="Times New Roman"/>
          <w:szCs w:val="28"/>
        </w:rPr>
      </w:pPr>
    </w:p>
    <w:p w:rsidR="005F6F59" w:rsidRDefault="005F6F59" w:rsidP="005F6F59">
      <w:pPr>
        <w:ind w:firstLine="360"/>
        <w:jc w:val="center"/>
        <w:rPr>
          <w:rFonts w:eastAsia="Times New Roman"/>
          <w:szCs w:val="28"/>
        </w:rPr>
      </w:pPr>
    </w:p>
    <w:p w:rsidR="005F6F59" w:rsidRPr="004D32DB" w:rsidRDefault="005F6F59" w:rsidP="005F6F59">
      <w:pPr>
        <w:ind w:firstLine="360"/>
        <w:jc w:val="center"/>
        <w:rPr>
          <w:rFonts w:eastAsia="Times New Roman"/>
          <w:szCs w:val="28"/>
        </w:rPr>
      </w:pPr>
      <w:r>
        <w:rPr>
          <w:rFonts w:eastAsia="Times New Roman"/>
          <w:szCs w:val="28"/>
        </w:rPr>
        <w:t>ΦΛ. ΚΩΝΣΤΑΝΤΙΝΟΥ</w:t>
      </w:r>
    </w:p>
    <w:p w:rsidR="005F6F59" w:rsidRDefault="005F6F59" w:rsidP="005F6F59">
      <w:pPr>
        <w:ind w:firstLine="360"/>
        <w:jc w:val="both"/>
        <w:rPr>
          <w:rFonts w:eastAsia="Times New Roman"/>
        </w:rPr>
      </w:pPr>
    </w:p>
    <w:p w:rsidR="005F6F59" w:rsidRDefault="005F6F59" w:rsidP="005F6F59">
      <w:pPr>
        <w:ind w:firstLine="360"/>
        <w:jc w:val="both"/>
        <w:rPr>
          <w:rFonts w:eastAsia="Times New Roman"/>
        </w:rPr>
      </w:pPr>
    </w:p>
    <w:p w:rsidR="005F6F59" w:rsidRDefault="005F6F59" w:rsidP="005F6F59"/>
    <w:p w:rsidR="00027955" w:rsidRPr="005F6F59" w:rsidRDefault="00027955" w:rsidP="00027955">
      <w:pPr>
        <w:jc w:val="both"/>
        <w:rPr>
          <w:rFonts w:ascii="Calibri" w:eastAsia="Times New Roman" w:hAnsi="Calibri"/>
          <w:sz w:val="16"/>
          <w:szCs w:val="16"/>
          <w:lang w:eastAsia="el-GR"/>
        </w:rPr>
      </w:pPr>
    </w:p>
    <w:p w:rsidR="00DB105F" w:rsidRPr="006C4520" w:rsidRDefault="00DB105F" w:rsidP="00DB105F">
      <w:pPr>
        <w:rPr>
          <w:rFonts w:ascii="Calibri" w:hAnsi="Calibri"/>
          <w:vertAlign w:val="superscript"/>
        </w:rPr>
      </w:pPr>
      <w:r w:rsidRPr="006C4520">
        <w:rPr>
          <w:rFonts w:ascii="Calibri" w:hAnsi="Calibri"/>
          <w:vertAlign w:val="superscript"/>
        </w:rPr>
        <w:lastRenderedPageBreak/>
        <w:t>____________________________________________________</w:t>
      </w:r>
    </w:p>
    <w:p w:rsidR="00DB105F" w:rsidRPr="006C4520" w:rsidRDefault="00027955" w:rsidP="00DB105F">
      <w:pPr>
        <w:rPr>
          <w:rFonts w:ascii="Calibri" w:eastAsia="Times New Roman" w:hAnsi="Calibri"/>
          <w:b/>
          <w:lang w:eastAsia="el-GR"/>
        </w:rPr>
      </w:pPr>
      <w:r>
        <w:rPr>
          <w:rFonts w:ascii="Calibri" w:hAnsi="Calibri"/>
          <w:vertAlign w:val="superscript"/>
        </w:rPr>
        <w:t>3</w:t>
      </w:r>
      <w:r w:rsidR="00DB105F" w:rsidRPr="006C4520">
        <w:rPr>
          <w:rFonts w:ascii="Calibri" w:hAnsi="Calibri"/>
        </w:rPr>
        <w:t xml:space="preserve"> Άρθρο 9 ΕΚΛΚΠ</w:t>
      </w:r>
      <w:r>
        <w:rPr>
          <w:rFonts w:ascii="Calibri" w:hAnsi="Calibri"/>
        </w:rPr>
        <w:t xml:space="preserve"> (Εσωτερικός Κανονισμός Λειτουργίας &amp; Κατάστασης Προσωπικού)</w:t>
      </w:r>
    </w:p>
    <w:p w:rsidR="00A61001" w:rsidRPr="006C4520" w:rsidRDefault="00A61001" w:rsidP="00D8039F">
      <w:pPr>
        <w:jc w:val="both"/>
        <w:rPr>
          <w:rFonts w:ascii="Calibri" w:hAnsi="Calibri"/>
        </w:rPr>
      </w:pPr>
    </w:p>
    <w:p w:rsidR="00DB105F" w:rsidRPr="006C4520" w:rsidRDefault="00DB105F" w:rsidP="00D8039F">
      <w:pPr>
        <w:jc w:val="both"/>
        <w:rPr>
          <w:rFonts w:ascii="Calibri" w:hAnsi="Calibri"/>
        </w:rPr>
      </w:pPr>
    </w:p>
    <w:p w:rsidR="00DB105F" w:rsidRPr="00DB105F" w:rsidRDefault="00DB105F" w:rsidP="00DB105F">
      <w:pPr>
        <w:jc w:val="center"/>
        <w:rPr>
          <w:rFonts w:ascii="Calibri" w:eastAsia="Times New Roman" w:hAnsi="Calibri"/>
          <w:b/>
          <w:lang w:eastAsia="el-GR"/>
        </w:rPr>
      </w:pPr>
      <w:r w:rsidRPr="00DB105F">
        <w:rPr>
          <w:rFonts w:ascii="Calibri" w:eastAsia="Times New Roman" w:hAnsi="Calibri"/>
          <w:b/>
          <w:lang w:eastAsia="el-GR"/>
        </w:rPr>
        <w:t>Άρθρο 9</w:t>
      </w:r>
      <w:r w:rsidRPr="00DB105F">
        <w:rPr>
          <w:rFonts w:ascii="Calibri" w:eastAsia="Times New Roman" w:hAnsi="Calibri"/>
          <w:b/>
          <w:vertAlign w:val="superscript"/>
          <w:lang w:eastAsia="el-GR"/>
        </w:rPr>
        <w:t>ο</w:t>
      </w:r>
    </w:p>
    <w:p w:rsidR="00DB105F" w:rsidRPr="00DB105F" w:rsidRDefault="00DB105F" w:rsidP="00DB105F">
      <w:pPr>
        <w:jc w:val="center"/>
        <w:rPr>
          <w:rFonts w:ascii="Calibri" w:eastAsia="Times New Roman" w:hAnsi="Calibri"/>
          <w:b/>
          <w:lang w:eastAsia="el-GR"/>
        </w:rPr>
      </w:pPr>
      <w:r w:rsidRPr="00DB105F">
        <w:rPr>
          <w:rFonts w:ascii="Calibri" w:eastAsia="Times New Roman" w:hAnsi="Calibri"/>
          <w:b/>
          <w:lang w:eastAsia="el-GR"/>
        </w:rPr>
        <w:t>Πλήρωση θέσεων χωρίς διαγωνισμό.</w:t>
      </w:r>
    </w:p>
    <w:p w:rsidR="00DB105F" w:rsidRPr="00DB105F" w:rsidRDefault="00DB105F" w:rsidP="00DB105F">
      <w:pPr>
        <w:ind w:firstLine="360"/>
        <w:jc w:val="both"/>
        <w:rPr>
          <w:rFonts w:ascii="Calibri" w:eastAsia="Times New Roman" w:hAnsi="Calibri"/>
          <w:lang w:eastAsia="el-GR"/>
        </w:rPr>
      </w:pPr>
    </w:p>
    <w:p w:rsidR="00DB105F" w:rsidRPr="00DB105F" w:rsidRDefault="00DB105F" w:rsidP="00DB105F">
      <w:pPr>
        <w:ind w:firstLine="360"/>
        <w:jc w:val="both"/>
        <w:rPr>
          <w:rFonts w:ascii="Calibri" w:eastAsia="Times New Roman" w:hAnsi="Calibri"/>
          <w:lang w:eastAsia="el-GR"/>
        </w:rPr>
      </w:pPr>
      <w:r w:rsidRPr="00DB105F">
        <w:rPr>
          <w:rFonts w:ascii="Calibri" w:eastAsia="Times New Roman" w:hAnsi="Calibri"/>
          <w:lang w:eastAsia="el-GR"/>
        </w:rPr>
        <w:t>1.- Η πλήρωση των οργανικών θέσεων χωρίς διαγωνισμό γίνεται με επιλογή από το Διοικητικό Συμβούλιο, αφού προηγουμένως γίνει σχετική πρόσκληση δια του τύπου, η οποία πρέπει να δημοσιευθεί μια φορά σε μια τοπική εφημερίδα είκοσι (20) ημέρες τουλάχιστον πριν από την λήξη της ημερομηνίας υποβολής των δικαιολογητικών. Στην πρόσκληση θα πρέπει να αναφέρεται η θέση, το μισθολογικό κλιμάκιο, τα προσόντα και κάθε άλλη σχετική λεπτομέρεια και θα καλούνται οι εν</w:t>
      </w:r>
      <w:r w:rsidRPr="00DB105F">
        <w:rPr>
          <w:rFonts w:ascii="Calibri" w:eastAsia="Times New Roman" w:hAnsi="Calibri"/>
          <w:lang w:eastAsia="el-GR"/>
        </w:rPr>
        <w:softHyphen/>
        <w:t>διαφερόμενοι όπως μέσα σε είκοσι (20) ημέρες από την δημοσίευση να υποβάλλουν σχετική αίτηση στα γρα</w:t>
      </w:r>
      <w:r w:rsidR="00E94612">
        <w:rPr>
          <w:rFonts w:ascii="Calibri" w:eastAsia="Times New Roman" w:hAnsi="Calibri"/>
          <w:lang w:eastAsia="el-GR"/>
        </w:rPr>
        <w:softHyphen/>
      </w:r>
      <w:r w:rsidRPr="00DB105F">
        <w:rPr>
          <w:rFonts w:ascii="Calibri" w:eastAsia="Times New Roman" w:hAnsi="Calibri"/>
          <w:lang w:eastAsia="el-GR"/>
        </w:rPr>
        <w:t>φεία του Οργανισμού.</w:t>
      </w:r>
    </w:p>
    <w:p w:rsidR="00DB105F" w:rsidRPr="00DB105F" w:rsidRDefault="00DB105F" w:rsidP="00DB105F">
      <w:pPr>
        <w:ind w:firstLine="360"/>
        <w:jc w:val="both"/>
        <w:rPr>
          <w:rFonts w:ascii="Calibri" w:eastAsia="Times New Roman" w:hAnsi="Calibri"/>
          <w:lang w:eastAsia="el-GR"/>
        </w:rPr>
      </w:pPr>
      <w:r w:rsidRPr="00DB105F">
        <w:rPr>
          <w:rFonts w:ascii="Calibri" w:eastAsia="Times New Roman" w:hAnsi="Calibri"/>
          <w:lang w:eastAsia="el-GR"/>
        </w:rPr>
        <w:t>2.- Οι ενδιαφερόμενοι μαζί με την αίτησή τους περί προσλήψεως θα υποβάλλουν και υπεύθυνη δήλωση του Ν. 1599/1986 στην οποία θα δη</w:t>
      </w:r>
      <w:r w:rsidRPr="00DB105F">
        <w:rPr>
          <w:rFonts w:ascii="Calibri" w:eastAsia="Times New Roman" w:hAnsi="Calibri"/>
          <w:lang w:eastAsia="el-GR"/>
        </w:rPr>
        <w:softHyphen/>
        <w:t>λώνουν ότι έχουν όλα τα απαιτούμενα τυπικά προσόντα για την κατά</w:t>
      </w:r>
      <w:r w:rsidRPr="00DB105F">
        <w:rPr>
          <w:rFonts w:ascii="Calibri" w:eastAsia="Times New Roman" w:hAnsi="Calibri"/>
          <w:lang w:eastAsia="el-GR"/>
        </w:rPr>
        <w:softHyphen/>
        <w:t>ληψη της θέσης και ότι σε περίπτωση πρόσληψής τους θα προσκομίσουν όλα τα απαιτούμενα δικαιολογητικά μέσα σε τα</w:t>
      </w:r>
      <w:r w:rsidR="00E94612">
        <w:rPr>
          <w:rFonts w:ascii="Calibri" w:eastAsia="Times New Roman" w:hAnsi="Calibri"/>
          <w:lang w:eastAsia="el-GR"/>
        </w:rPr>
        <w:softHyphen/>
      </w:r>
      <w:r w:rsidRPr="00DB105F">
        <w:rPr>
          <w:rFonts w:ascii="Calibri" w:eastAsia="Times New Roman" w:hAnsi="Calibri"/>
          <w:lang w:eastAsia="el-GR"/>
        </w:rPr>
        <w:t>κτή προθεσμία.</w:t>
      </w:r>
    </w:p>
    <w:p w:rsidR="00DB105F" w:rsidRPr="00DB105F" w:rsidRDefault="00DB105F" w:rsidP="00DB105F">
      <w:pPr>
        <w:ind w:firstLine="360"/>
        <w:jc w:val="both"/>
        <w:rPr>
          <w:rFonts w:ascii="Calibri" w:eastAsia="Times New Roman" w:hAnsi="Calibri"/>
          <w:lang w:eastAsia="el-GR"/>
        </w:rPr>
      </w:pPr>
      <w:r w:rsidRPr="00DB105F">
        <w:rPr>
          <w:rFonts w:ascii="Calibri" w:eastAsia="Times New Roman" w:hAnsi="Calibri"/>
          <w:lang w:eastAsia="el-GR"/>
        </w:rPr>
        <w:t>3.- Το Διοικητικό Συμβούλιο σε ειδική συνεδρίαση θα εξετάσει τις αι</w:t>
      </w:r>
      <w:r w:rsidRPr="00DB105F">
        <w:rPr>
          <w:rFonts w:ascii="Calibri" w:eastAsia="Times New Roman" w:hAnsi="Calibri"/>
          <w:lang w:eastAsia="el-GR"/>
        </w:rPr>
        <w:softHyphen/>
        <w:t>τήσεις των υποψηφίων κρίνοντας την καταλληλότητα αυτών σύμφωνα με κριτήρια αξιοκρατικά και κοινωνικά, θα καταρτίσει πίνακα υποψηφίων κατά σειρά προτεραιότητας και στη συνέχεια θα προβεί στην πρόσληψη του πρώτου κατά σειρά. Ο παραπάνω πίνακας με απόφαση του Διοικητι</w:t>
      </w:r>
      <w:r w:rsidRPr="00DB105F">
        <w:rPr>
          <w:rFonts w:ascii="Calibri" w:eastAsia="Times New Roman" w:hAnsi="Calibri"/>
          <w:lang w:eastAsia="el-GR"/>
        </w:rPr>
        <w:softHyphen/>
        <w:t>κού Συμβουλίου ισχύει για ένα (1) χρόνο.</w:t>
      </w:r>
    </w:p>
    <w:p w:rsidR="00DB105F" w:rsidRPr="00DB105F" w:rsidRDefault="00DB105F" w:rsidP="00DB105F">
      <w:pPr>
        <w:ind w:firstLine="360"/>
        <w:jc w:val="both"/>
        <w:rPr>
          <w:rFonts w:ascii="Calibri" w:eastAsia="Times New Roman" w:hAnsi="Calibri"/>
          <w:lang w:eastAsia="el-GR"/>
        </w:rPr>
      </w:pPr>
    </w:p>
    <w:p w:rsidR="00886D17" w:rsidRDefault="00886D17">
      <w:pPr>
        <w:rPr>
          <w:sz w:val="28"/>
          <w:szCs w:val="28"/>
        </w:rPr>
      </w:pPr>
      <w:r>
        <w:rPr>
          <w:sz w:val="28"/>
          <w:szCs w:val="28"/>
        </w:rPr>
        <w:br w:type="page"/>
      </w:r>
    </w:p>
    <w:p w:rsidR="00886D17" w:rsidRPr="006C4520" w:rsidRDefault="00886D17" w:rsidP="00886D17">
      <w:pPr>
        <w:rPr>
          <w:rFonts w:ascii="Calibri" w:hAnsi="Calibri"/>
          <w:vertAlign w:val="superscript"/>
        </w:rPr>
      </w:pPr>
      <w:r w:rsidRPr="006C4520">
        <w:rPr>
          <w:rFonts w:ascii="Calibri" w:hAnsi="Calibri"/>
          <w:vertAlign w:val="superscript"/>
        </w:rPr>
        <w:lastRenderedPageBreak/>
        <w:t>____________________________________________________</w:t>
      </w:r>
    </w:p>
    <w:p w:rsidR="00886D17" w:rsidRPr="006C4520" w:rsidRDefault="00886D17" w:rsidP="00886D17">
      <w:pPr>
        <w:rPr>
          <w:rFonts w:ascii="Calibri" w:eastAsia="Times New Roman" w:hAnsi="Calibri"/>
          <w:b/>
          <w:lang w:eastAsia="el-GR"/>
        </w:rPr>
      </w:pPr>
      <w:r>
        <w:rPr>
          <w:rFonts w:ascii="Calibri" w:hAnsi="Calibri"/>
          <w:vertAlign w:val="superscript"/>
        </w:rPr>
        <w:t>4</w:t>
      </w:r>
      <w:r w:rsidRPr="006C4520">
        <w:rPr>
          <w:rFonts w:ascii="Calibri" w:hAnsi="Calibri"/>
        </w:rPr>
        <w:t xml:space="preserve"> Άρθρο </w:t>
      </w:r>
      <w:r>
        <w:rPr>
          <w:rFonts w:ascii="Calibri" w:hAnsi="Calibri"/>
        </w:rPr>
        <w:t>15</w:t>
      </w:r>
      <w:r w:rsidRPr="006C4520">
        <w:rPr>
          <w:rFonts w:ascii="Calibri" w:hAnsi="Calibri"/>
        </w:rPr>
        <w:t xml:space="preserve"> ΕΚΛΚΠ</w:t>
      </w:r>
      <w:r>
        <w:rPr>
          <w:rFonts w:ascii="Calibri" w:hAnsi="Calibri"/>
        </w:rPr>
        <w:t xml:space="preserve"> (Εσωτερικός Κανονισμός Λειτουργίας &amp; Κατάστασης Προσωπικού)</w:t>
      </w:r>
    </w:p>
    <w:p w:rsidR="00886D17" w:rsidRDefault="00886D17">
      <w:pPr>
        <w:rPr>
          <w:sz w:val="28"/>
          <w:szCs w:val="28"/>
        </w:rPr>
      </w:pPr>
    </w:p>
    <w:p w:rsidR="00886D17" w:rsidRDefault="00886D17">
      <w:pPr>
        <w:rPr>
          <w:sz w:val="28"/>
          <w:szCs w:val="28"/>
        </w:rPr>
      </w:pPr>
    </w:p>
    <w:p w:rsidR="00886D17" w:rsidRPr="00886D17" w:rsidRDefault="00886D17" w:rsidP="00886D17">
      <w:pPr>
        <w:ind w:firstLine="360"/>
        <w:jc w:val="both"/>
        <w:rPr>
          <w:rFonts w:eastAsia="Times New Roman"/>
          <w:sz w:val="28"/>
          <w:szCs w:val="28"/>
          <w:lang w:eastAsia="el-GR"/>
        </w:rPr>
      </w:pPr>
    </w:p>
    <w:p w:rsidR="00886D17" w:rsidRPr="00886D17" w:rsidRDefault="00886D17" w:rsidP="00886D17">
      <w:pPr>
        <w:jc w:val="center"/>
        <w:rPr>
          <w:rFonts w:asciiTheme="minorHAnsi" w:eastAsia="Times New Roman" w:hAnsiTheme="minorHAnsi"/>
          <w:b/>
          <w:lang w:eastAsia="el-GR"/>
        </w:rPr>
      </w:pPr>
      <w:r w:rsidRPr="00886D17">
        <w:rPr>
          <w:rFonts w:asciiTheme="minorHAnsi" w:eastAsia="Times New Roman" w:hAnsiTheme="minorHAnsi"/>
          <w:b/>
          <w:lang w:eastAsia="el-GR"/>
        </w:rPr>
        <w:t>Άρθρο 15</w:t>
      </w:r>
      <w:r w:rsidRPr="00886D17">
        <w:rPr>
          <w:rFonts w:asciiTheme="minorHAnsi" w:eastAsia="Times New Roman" w:hAnsiTheme="minorHAnsi"/>
          <w:b/>
          <w:vertAlign w:val="superscript"/>
          <w:lang w:eastAsia="el-GR"/>
        </w:rPr>
        <w:t>ο</w:t>
      </w:r>
    </w:p>
    <w:p w:rsidR="00886D17" w:rsidRPr="00886D17" w:rsidRDefault="00886D17" w:rsidP="00886D17">
      <w:pPr>
        <w:jc w:val="center"/>
        <w:rPr>
          <w:rFonts w:asciiTheme="minorHAnsi" w:eastAsia="Times New Roman" w:hAnsiTheme="minorHAnsi"/>
          <w:b/>
          <w:lang w:eastAsia="el-GR"/>
        </w:rPr>
      </w:pPr>
      <w:r w:rsidRPr="00886D17">
        <w:rPr>
          <w:rFonts w:asciiTheme="minorHAnsi" w:eastAsia="Times New Roman" w:hAnsiTheme="minorHAnsi"/>
          <w:b/>
          <w:lang w:eastAsia="el-GR"/>
        </w:rPr>
        <w:t>Επί Συμβάσει Προσωπικό.</w:t>
      </w:r>
    </w:p>
    <w:p w:rsidR="00886D17" w:rsidRPr="00886D17" w:rsidRDefault="00886D17" w:rsidP="00886D17">
      <w:pPr>
        <w:ind w:firstLine="360"/>
        <w:jc w:val="both"/>
        <w:rPr>
          <w:rFonts w:asciiTheme="minorHAnsi" w:eastAsia="Times New Roman" w:hAnsiTheme="minorHAnsi"/>
          <w:lang w:eastAsia="el-GR"/>
        </w:rPr>
      </w:pPr>
    </w:p>
    <w:p w:rsidR="00886D17" w:rsidRPr="00886D17" w:rsidRDefault="00886D17" w:rsidP="00886D17">
      <w:pPr>
        <w:ind w:firstLine="360"/>
        <w:jc w:val="both"/>
        <w:rPr>
          <w:rFonts w:asciiTheme="minorHAnsi" w:eastAsia="Times New Roman" w:hAnsiTheme="minorHAnsi"/>
          <w:lang w:eastAsia="el-GR"/>
        </w:rPr>
      </w:pPr>
      <w:r w:rsidRPr="00886D17">
        <w:rPr>
          <w:rFonts w:asciiTheme="minorHAnsi" w:eastAsia="Times New Roman" w:hAnsiTheme="minorHAnsi"/>
          <w:lang w:eastAsia="el-GR"/>
        </w:rPr>
        <w:t>1.- Το επί συμβάσει προσωπικό προσλαμβάνεται με σύμβαση ορισμέ</w:t>
      </w:r>
      <w:r w:rsidRPr="00886D17">
        <w:rPr>
          <w:rFonts w:asciiTheme="minorHAnsi" w:eastAsia="Times New Roman" w:hAnsiTheme="minorHAnsi"/>
          <w:lang w:eastAsia="el-GR"/>
        </w:rPr>
        <w:softHyphen/>
        <w:t>νου χρόνου προς αντιμετώπιση αναγκών και εκτέλεση εργασιών που εμ</w:t>
      </w:r>
      <w:r w:rsidRPr="00886D17">
        <w:rPr>
          <w:rFonts w:asciiTheme="minorHAnsi" w:eastAsia="Times New Roman" w:hAnsiTheme="minorHAnsi"/>
          <w:lang w:eastAsia="el-GR"/>
        </w:rPr>
        <w:softHyphen/>
        <w:t>φανίζονται έκτακτα ή επο</w:t>
      </w:r>
      <w:r w:rsidR="00E94612">
        <w:rPr>
          <w:rFonts w:asciiTheme="minorHAnsi" w:eastAsia="Times New Roman" w:hAnsiTheme="minorHAnsi"/>
          <w:lang w:eastAsia="el-GR"/>
        </w:rPr>
        <w:softHyphen/>
      </w:r>
      <w:r w:rsidRPr="00886D17">
        <w:rPr>
          <w:rFonts w:asciiTheme="minorHAnsi" w:eastAsia="Times New Roman" w:hAnsiTheme="minorHAnsi"/>
          <w:lang w:eastAsia="el-GR"/>
        </w:rPr>
        <w:t>χιακά ή για την εκτέλεση ορισμένων εργασιών που δεν είναι δυνατόν να αντιμετωπι</w:t>
      </w:r>
      <w:r w:rsidR="00E94612">
        <w:rPr>
          <w:rFonts w:asciiTheme="minorHAnsi" w:eastAsia="Times New Roman" w:hAnsiTheme="minorHAnsi"/>
          <w:lang w:eastAsia="el-GR"/>
        </w:rPr>
        <w:softHyphen/>
      </w:r>
      <w:r w:rsidRPr="00886D17">
        <w:rPr>
          <w:rFonts w:asciiTheme="minorHAnsi" w:eastAsia="Times New Roman" w:hAnsiTheme="minorHAnsi"/>
          <w:lang w:eastAsia="el-GR"/>
        </w:rPr>
        <w:t>στούν από το τακτικό προσωπικό. Στο προσωπικό της κατηγορίας αυτής ανήκουν οι παρακάτω ειδικότητες:</w:t>
      </w:r>
    </w:p>
    <w:p w:rsidR="00886D17" w:rsidRPr="00886D17" w:rsidRDefault="00886D17" w:rsidP="00886D17">
      <w:pPr>
        <w:ind w:firstLine="360"/>
        <w:jc w:val="both"/>
        <w:rPr>
          <w:rFonts w:asciiTheme="minorHAnsi" w:eastAsia="Times New Roman" w:hAnsiTheme="minorHAnsi"/>
          <w:lang w:eastAsia="el-GR"/>
        </w:rPr>
      </w:pPr>
      <w:r w:rsidRPr="00886D17">
        <w:rPr>
          <w:rFonts w:asciiTheme="minorHAnsi" w:eastAsia="Times New Roman" w:hAnsiTheme="minorHAnsi"/>
          <w:lang w:eastAsia="el-GR"/>
        </w:rPr>
        <w:t>α΄. Χειριστές εκσκαπτικών και χωματουργικών μηχανημάτων.</w:t>
      </w:r>
    </w:p>
    <w:p w:rsidR="00886D17" w:rsidRPr="00886D17" w:rsidRDefault="00886D17" w:rsidP="00886D17">
      <w:pPr>
        <w:ind w:firstLine="360"/>
        <w:jc w:val="both"/>
        <w:rPr>
          <w:rFonts w:asciiTheme="minorHAnsi" w:eastAsia="Times New Roman" w:hAnsiTheme="minorHAnsi"/>
          <w:lang w:eastAsia="el-GR"/>
        </w:rPr>
      </w:pPr>
      <w:r w:rsidRPr="00886D17">
        <w:rPr>
          <w:rFonts w:asciiTheme="minorHAnsi" w:eastAsia="Times New Roman" w:hAnsiTheme="minorHAnsi"/>
          <w:lang w:eastAsia="el-GR"/>
        </w:rPr>
        <w:t>β΄. Χειριστές ελκυστήρων.</w:t>
      </w:r>
    </w:p>
    <w:p w:rsidR="00886D17" w:rsidRPr="00886D17" w:rsidRDefault="00886D17" w:rsidP="00886D17">
      <w:pPr>
        <w:ind w:firstLine="360"/>
        <w:jc w:val="both"/>
        <w:rPr>
          <w:rFonts w:asciiTheme="minorHAnsi" w:eastAsia="Times New Roman" w:hAnsiTheme="minorHAnsi"/>
          <w:lang w:eastAsia="el-GR"/>
        </w:rPr>
      </w:pPr>
      <w:r w:rsidRPr="00886D17">
        <w:rPr>
          <w:rFonts w:asciiTheme="minorHAnsi" w:eastAsia="Times New Roman" w:hAnsiTheme="minorHAnsi"/>
          <w:lang w:eastAsia="el-GR"/>
        </w:rPr>
        <w:t>γ΄. Μηχανοτεχνίτες.</w:t>
      </w:r>
    </w:p>
    <w:p w:rsidR="00886D17" w:rsidRPr="00886D17" w:rsidRDefault="00886D17" w:rsidP="00886D17">
      <w:pPr>
        <w:ind w:firstLine="360"/>
        <w:jc w:val="both"/>
        <w:rPr>
          <w:rFonts w:asciiTheme="minorHAnsi" w:eastAsia="Times New Roman" w:hAnsiTheme="minorHAnsi"/>
          <w:lang w:eastAsia="el-GR"/>
        </w:rPr>
      </w:pPr>
      <w:r w:rsidRPr="00886D17">
        <w:rPr>
          <w:rFonts w:asciiTheme="minorHAnsi" w:eastAsia="Times New Roman" w:hAnsiTheme="minorHAnsi"/>
          <w:lang w:eastAsia="el-GR"/>
        </w:rPr>
        <w:t>δ΄. Ηλεκτροτεχνίτες.</w:t>
      </w:r>
    </w:p>
    <w:p w:rsidR="00886D17" w:rsidRPr="00886D17" w:rsidRDefault="00886D17" w:rsidP="00886D17">
      <w:pPr>
        <w:ind w:firstLine="360"/>
        <w:jc w:val="both"/>
        <w:rPr>
          <w:rFonts w:asciiTheme="minorHAnsi" w:eastAsia="Times New Roman" w:hAnsiTheme="minorHAnsi"/>
          <w:lang w:eastAsia="el-GR"/>
        </w:rPr>
      </w:pPr>
      <w:r w:rsidRPr="00886D17">
        <w:rPr>
          <w:rFonts w:asciiTheme="minorHAnsi" w:eastAsia="Times New Roman" w:hAnsiTheme="minorHAnsi"/>
          <w:lang w:eastAsia="el-GR"/>
        </w:rPr>
        <w:t>ε΄. Ηλεκτρονικοί.</w:t>
      </w:r>
    </w:p>
    <w:p w:rsidR="00886D17" w:rsidRPr="00886D17" w:rsidRDefault="00886D17" w:rsidP="00886D17">
      <w:pPr>
        <w:jc w:val="both"/>
        <w:rPr>
          <w:rFonts w:asciiTheme="minorHAnsi" w:eastAsia="Times New Roman" w:hAnsiTheme="minorHAnsi"/>
          <w:lang w:eastAsia="el-GR"/>
        </w:rPr>
      </w:pPr>
      <w:r w:rsidRPr="00886D17">
        <w:rPr>
          <w:rFonts w:asciiTheme="minorHAnsi" w:eastAsia="Times New Roman" w:hAnsiTheme="minorHAnsi"/>
          <w:lang w:eastAsia="el-GR"/>
        </w:rPr>
        <w:t xml:space="preserve">    στ΄. Τεχνίτες γενικά.</w:t>
      </w:r>
    </w:p>
    <w:p w:rsidR="00886D17" w:rsidRPr="00886D17" w:rsidRDefault="00886D17" w:rsidP="00886D17">
      <w:pPr>
        <w:ind w:firstLine="360"/>
        <w:jc w:val="both"/>
        <w:rPr>
          <w:rFonts w:asciiTheme="minorHAnsi" w:eastAsia="Times New Roman" w:hAnsiTheme="minorHAnsi"/>
          <w:lang w:eastAsia="el-GR"/>
        </w:rPr>
      </w:pPr>
      <w:r w:rsidRPr="00886D17">
        <w:rPr>
          <w:rFonts w:asciiTheme="minorHAnsi" w:eastAsia="Times New Roman" w:hAnsiTheme="minorHAnsi"/>
          <w:lang w:eastAsia="el-GR"/>
        </w:rPr>
        <w:t>ζ΄. Εργάτες ειδικευμένοι και ανειδίκευτοι.</w:t>
      </w:r>
    </w:p>
    <w:p w:rsidR="00886D17" w:rsidRPr="00886D17" w:rsidRDefault="00886D17" w:rsidP="00886D17">
      <w:pPr>
        <w:ind w:firstLine="360"/>
        <w:jc w:val="both"/>
        <w:rPr>
          <w:rFonts w:asciiTheme="minorHAnsi" w:eastAsia="Times New Roman" w:hAnsiTheme="minorHAnsi"/>
          <w:lang w:eastAsia="el-GR"/>
        </w:rPr>
      </w:pPr>
      <w:r w:rsidRPr="00886D17">
        <w:rPr>
          <w:rFonts w:asciiTheme="minorHAnsi" w:eastAsia="Times New Roman" w:hAnsiTheme="minorHAnsi"/>
          <w:lang w:eastAsia="el-GR"/>
        </w:rPr>
        <w:t>η΄. Υδρονομείς.</w:t>
      </w:r>
    </w:p>
    <w:p w:rsidR="00886D17" w:rsidRPr="00886D17" w:rsidRDefault="00886D17" w:rsidP="00886D17">
      <w:pPr>
        <w:ind w:firstLine="360"/>
        <w:jc w:val="both"/>
        <w:rPr>
          <w:rFonts w:asciiTheme="minorHAnsi" w:eastAsia="Times New Roman" w:hAnsiTheme="minorHAnsi"/>
          <w:lang w:eastAsia="el-GR"/>
        </w:rPr>
      </w:pPr>
      <w:r w:rsidRPr="00886D17">
        <w:rPr>
          <w:rFonts w:asciiTheme="minorHAnsi" w:eastAsia="Times New Roman" w:hAnsiTheme="minorHAnsi"/>
          <w:lang w:eastAsia="el-GR"/>
        </w:rPr>
        <w:t xml:space="preserve">θ΄. Επόπτες Υδρονομέων. </w:t>
      </w:r>
    </w:p>
    <w:p w:rsidR="00886D17" w:rsidRPr="00886D17" w:rsidRDefault="00886D17" w:rsidP="00886D17">
      <w:pPr>
        <w:ind w:firstLine="360"/>
        <w:jc w:val="both"/>
        <w:rPr>
          <w:rFonts w:asciiTheme="minorHAnsi" w:eastAsia="Times New Roman" w:hAnsiTheme="minorHAnsi"/>
          <w:lang w:eastAsia="el-GR"/>
        </w:rPr>
      </w:pPr>
      <w:r w:rsidRPr="00886D17">
        <w:rPr>
          <w:rFonts w:asciiTheme="minorHAnsi" w:eastAsia="Times New Roman" w:hAnsiTheme="minorHAnsi"/>
          <w:lang w:eastAsia="el-GR"/>
        </w:rPr>
        <w:t>ι΄.  Επιμελητές Εισπράξεων.</w:t>
      </w:r>
    </w:p>
    <w:p w:rsidR="00886D17" w:rsidRPr="00886D17" w:rsidRDefault="00886D17" w:rsidP="00886D17">
      <w:pPr>
        <w:jc w:val="both"/>
        <w:rPr>
          <w:rFonts w:asciiTheme="minorHAnsi" w:eastAsia="Times New Roman" w:hAnsiTheme="minorHAnsi"/>
          <w:lang w:eastAsia="el-GR"/>
        </w:rPr>
      </w:pPr>
      <w:r w:rsidRPr="00886D17">
        <w:rPr>
          <w:rFonts w:asciiTheme="minorHAnsi" w:eastAsia="Times New Roman" w:hAnsiTheme="minorHAnsi"/>
          <w:lang w:eastAsia="el-GR"/>
        </w:rPr>
        <w:t xml:space="preserve">    ια΄. Φύλακες Έργων.</w:t>
      </w:r>
    </w:p>
    <w:p w:rsidR="00886D17" w:rsidRPr="00886D17" w:rsidRDefault="00886D17" w:rsidP="00886D17">
      <w:pPr>
        <w:jc w:val="both"/>
        <w:rPr>
          <w:rFonts w:asciiTheme="minorHAnsi" w:eastAsia="Times New Roman" w:hAnsiTheme="minorHAnsi"/>
          <w:lang w:eastAsia="el-GR"/>
        </w:rPr>
      </w:pPr>
      <w:r w:rsidRPr="00886D17">
        <w:rPr>
          <w:rFonts w:asciiTheme="minorHAnsi" w:eastAsia="Times New Roman" w:hAnsiTheme="minorHAnsi"/>
          <w:lang w:eastAsia="el-GR"/>
        </w:rPr>
        <w:t xml:space="preserve">    ιβ΄. Προσωπικό γραφείου γενικά.</w:t>
      </w:r>
    </w:p>
    <w:p w:rsidR="00886D17" w:rsidRPr="00886D17" w:rsidRDefault="00886D17" w:rsidP="00886D17">
      <w:pPr>
        <w:ind w:firstLine="360"/>
        <w:jc w:val="both"/>
        <w:rPr>
          <w:rFonts w:asciiTheme="minorHAnsi" w:eastAsia="Times New Roman" w:hAnsiTheme="minorHAnsi"/>
          <w:lang w:eastAsia="el-GR"/>
        </w:rPr>
      </w:pPr>
      <w:r w:rsidRPr="00886D17">
        <w:rPr>
          <w:rFonts w:asciiTheme="minorHAnsi" w:eastAsia="Times New Roman" w:hAnsiTheme="minorHAnsi"/>
          <w:lang w:eastAsia="el-GR"/>
        </w:rPr>
        <w:t>2.- Ως προσόν για την πρόσληψη του παραπάνω προσωπικού αρκεί η ουσιαστική ικανότητα για την πλήρη εκτέλεση της εργασίας για την οποία προσλαμβάνεται. Ειδι</w:t>
      </w:r>
      <w:r w:rsidR="00E94612">
        <w:rPr>
          <w:rFonts w:asciiTheme="minorHAnsi" w:eastAsia="Times New Roman" w:hAnsiTheme="minorHAnsi"/>
          <w:lang w:eastAsia="el-GR"/>
        </w:rPr>
        <w:softHyphen/>
      </w:r>
      <w:r w:rsidRPr="00886D17">
        <w:rPr>
          <w:rFonts w:asciiTheme="minorHAnsi" w:eastAsia="Times New Roman" w:hAnsiTheme="minorHAnsi"/>
          <w:lang w:eastAsia="el-GR"/>
        </w:rPr>
        <w:t>κότερα όμως για το προσωπικό αντλιοστα</w:t>
      </w:r>
      <w:r w:rsidRPr="00886D17">
        <w:rPr>
          <w:rFonts w:asciiTheme="minorHAnsi" w:eastAsia="Times New Roman" w:hAnsiTheme="minorHAnsi"/>
          <w:lang w:eastAsia="el-GR"/>
        </w:rPr>
        <w:softHyphen/>
        <w:t>σίων και το Υδρονομικό εκτός από την πα</w:t>
      </w:r>
      <w:r w:rsidR="00E94612">
        <w:rPr>
          <w:rFonts w:asciiTheme="minorHAnsi" w:eastAsia="Times New Roman" w:hAnsiTheme="minorHAnsi"/>
          <w:lang w:eastAsia="el-GR"/>
        </w:rPr>
        <w:softHyphen/>
      </w:r>
      <w:r w:rsidRPr="00886D17">
        <w:rPr>
          <w:rFonts w:asciiTheme="minorHAnsi" w:eastAsia="Times New Roman" w:hAnsiTheme="minorHAnsi"/>
          <w:lang w:eastAsia="el-GR"/>
        </w:rPr>
        <w:t>ραπάνω ουσιαστική ικανότητα απαιτούνται και τα τυπικά προσόντα που αναφέρονται για μεν το πρώτο εδάφιο ε΄ παράγρ. 2 του άρθρου 6 του παρόντος, για δε το δεύτερο στην παράγρ. 1 του άρθρου 4 του Π.Δ. 499/1975.</w:t>
      </w:r>
    </w:p>
    <w:p w:rsidR="00886D17" w:rsidRPr="00886D17" w:rsidRDefault="00886D17" w:rsidP="00886D17">
      <w:pPr>
        <w:ind w:firstLine="360"/>
        <w:jc w:val="both"/>
        <w:rPr>
          <w:rFonts w:asciiTheme="minorHAnsi" w:eastAsia="Times New Roman" w:hAnsiTheme="minorHAnsi"/>
          <w:lang w:eastAsia="el-GR"/>
        </w:rPr>
      </w:pPr>
      <w:r w:rsidRPr="00886D17">
        <w:rPr>
          <w:rFonts w:asciiTheme="minorHAnsi" w:eastAsia="Times New Roman" w:hAnsiTheme="minorHAnsi"/>
          <w:lang w:eastAsia="el-GR"/>
        </w:rPr>
        <w:t>3- Το προσωπικό αυτό προσλαμβάνεται με απόφαση του Διοικητικού Συμβουλίου ή ύστερα από σχετική εξουσιοδότηση από τον Πρόεδρο του Διοικητικού Συμβουλίου και με την προϋπόθεση ότι υπάρχουν εγκεκρι</w:t>
      </w:r>
      <w:r w:rsidRPr="00886D17">
        <w:rPr>
          <w:rFonts w:asciiTheme="minorHAnsi" w:eastAsia="Times New Roman" w:hAnsiTheme="minorHAnsi"/>
          <w:lang w:eastAsia="el-GR"/>
        </w:rPr>
        <w:softHyphen/>
        <w:t>μένες σχετικές πιστώσεις στον προϋπο</w:t>
      </w:r>
      <w:r w:rsidR="00E94612">
        <w:rPr>
          <w:rFonts w:asciiTheme="minorHAnsi" w:eastAsia="Times New Roman" w:hAnsiTheme="minorHAnsi"/>
          <w:lang w:eastAsia="el-GR"/>
        </w:rPr>
        <w:softHyphen/>
      </w:r>
      <w:r w:rsidRPr="00886D17">
        <w:rPr>
          <w:rFonts w:asciiTheme="minorHAnsi" w:eastAsia="Times New Roman" w:hAnsiTheme="minorHAnsi"/>
          <w:lang w:eastAsia="el-GR"/>
        </w:rPr>
        <w:t>λογισμό της χρήσης.</w:t>
      </w:r>
    </w:p>
    <w:p w:rsidR="00886D17" w:rsidRPr="00886D17" w:rsidRDefault="00886D17" w:rsidP="00886D17">
      <w:pPr>
        <w:ind w:firstLine="360"/>
        <w:jc w:val="both"/>
        <w:rPr>
          <w:rFonts w:asciiTheme="minorHAnsi" w:eastAsia="Times New Roman" w:hAnsiTheme="minorHAnsi"/>
          <w:lang w:eastAsia="el-GR"/>
        </w:rPr>
      </w:pPr>
      <w:r w:rsidRPr="00886D17">
        <w:rPr>
          <w:rFonts w:asciiTheme="minorHAnsi" w:eastAsia="Times New Roman" w:hAnsiTheme="minorHAnsi"/>
          <w:lang w:eastAsia="el-GR"/>
        </w:rPr>
        <w:t>4.- Για την πρόσληψη προσωπικού των παραπάνω κατηγοριών πλην των περιπτώ</w:t>
      </w:r>
      <w:r w:rsidR="00E94612">
        <w:rPr>
          <w:rFonts w:asciiTheme="minorHAnsi" w:eastAsia="Times New Roman" w:hAnsiTheme="minorHAnsi"/>
          <w:lang w:eastAsia="el-GR"/>
        </w:rPr>
        <w:softHyphen/>
      </w:r>
      <w:r w:rsidRPr="00886D17">
        <w:rPr>
          <w:rFonts w:asciiTheme="minorHAnsi" w:eastAsia="Times New Roman" w:hAnsiTheme="minorHAnsi"/>
          <w:lang w:eastAsia="el-GR"/>
        </w:rPr>
        <w:t>σεων ε΄ και στ΄ της παραγράφου 1 του παρόντος άρθρου απαιτείται προηγουμένως έγγραφος ανακοίνωση με την οποία θα καλού</w:t>
      </w:r>
      <w:r w:rsidRPr="00886D17">
        <w:rPr>
          <w:rFonts w:asciiTheme="minorHAnsi" w:eastAsia="Times New Roman" w:hAnsiTheme="minorHAnsi"/>
          <w:lang w:eastAsia="el-GR"/>
        </w:rPr>
        <w:softHyphen/>
        <w:t>νται οι ενδιαφερόμενοι να υποβάλλουν εντός τακτής προθεσμίας σχετική αίτηση πρόσληψης. Στην ανακοίνωση θα αναφέρε</w:t>
      </w:r>
      <w:r w:rsidR="00E94612">
        <w:rPr>
          <w:rFonts w:asciiTheme="minorHAnsi" w:eastAsia="Times New Roman" w:hAnsiTheme="minorHAnsi"/>
          <w:lang w:eastAsia="el-GR"/>
        </w:rPr>
        <w:softHyphen/>
      </w:r>
      <w:r w:rsidRPr="00886D17">
        <w:rPr>
          <w:rFonts w:asciiTheme="minorHAnsi" w:eastAsia="Times New Roman" w:hAnsiTheme="minorHAnsi"/>
          <w:lang w:eastAsia="el-GR"/>
        </w:rPr>
        <w:t>ται επίσης το χρονικό διάστημα ή το έργο για το οποίο γίνεται η πρόσληψη ή και τα δύο καθώς και ο τρόπος αμοιβής (με μισθό, ημερομίσθιο, ωρομίσθιο, κατ’ αποκοπή κ.λ.π.).</w:t>
      </w:r>
    </w:p>
    <w:p w:rsidR="00886D17" w:rsidRPr="00886D17" w:rsidRDefault="00886D17" w:rsidP="00886D17">
      <w:pPr>
        <w:ind w:firstLine="360"/>
        <w:jc w:val="both"/>
        <w:rPr>
          <w:rFonts w:asciiTheme="minorHAnsi" w:eastAsia="Times New Roman" w:hAnsiTheme="minorHAnsi"/>
          <w:lang w:eastAsia="el-GR"/>
        </w:rPr>
      </w:pPr>
      <w:r w:rsidRPr="00886D17">
        <w:rPr>
          <w:rFonts w:asciiTheme="minorHAnsi" w:eastAsia="Times New Roman" w:hAnsiTheme="minorHAnsi"/>
          <w:lang w:eastAsia="el-GR"/>
        </w:rPr>
        <w:t>5.- Δεν προσλαμβάνονται στον Οργανισμό οι απολυθέντες από το Δημόσιο ή Ν.Π.Δ.Δ. ή Ν.Π.Ι.Δ. ή Οργανισμούς Κοινής Ωφέλειας για πειθαρχικά παραπτώματα ή ως ακατάλληλοι ή οι καταδικασθέντες σε στέρηση των πολιτικών τους δικαιωμάτων ή σε οποιαδήποτε ποινή για κλοπή, υπεξαίρεση, απάτη, εκβιασμό, πλαστογραφία, δω</w:t>
      </w:r>
      <w:r w:rsidR="00E94612">
        <w:rPr>
          <w:rFonts w:asciiTheme="minorHAnsi" w:eastAsia="Times New Roman" w:hAnsiTheme="minorHAnsi"/>
          <w:lang w:eastAsia="el-GR"/>
        </w:rPr>
        <w:softHyphen/>
      </w:r>
      <w:r w:rsidRPr="00886D17">
        <w:rPr>
          <w:rFonts w:asciiTheme="minorHAnsi" w:eastAsia="Times New Roman" w:hAnsiTheme="minorHAnsi"/>
          <w:lang w:eastAsia="el-GR"/>
        </w:rPr>
        <w:t>ροδοκία, απι</w:t>
      </w:r>
      <w:r w:rsidRPr="00886D17">
        <w:rPr>
          <w:rFonts w:asciiTheme="minorHAnsi" w:eastAsia="Times New Roman" w:hAnsiTheme="minorHAnsi"/>
          <w:lang w:eastAsia="el-GR"/>
        </w:rPr>
        <w:softHyphen/>
        <w:t>στία, παράβαση καθήκοντος, εγκλήματα κατά των ηθών και συκοφα</w:t>
      </w:r>
      <w:r w:rsidRPr="00886D17">
        <w:rPr>
          <w:rFonts w:asciiTheme="minorHAnsi" w:eastAsia="Times New Roman" w:hAnsiTheme="minorHAnsi"/>
          <w:lang w:eastAsia="el-GR"/>
        </w:rPr>
        <w:softHyphen/>
        <w:t xml:space="preserve">ντική δυσφήμηση. Επίσης δεν προσλαμβάνεται ο υπόδικος με τελεσίδικο βούλευμα επί των </w:t>
      </w:r>
      <w:r w:rsidRPr="00886D17">
        <w:rPr>
          <w:rFonts w:asciiTheme="minorHAnsi" w:eastAsia="Times New Roman" w:hAnsiTheme="minorHAnsi"/>
          <w:lang w:eastAsia="el-GR"/>
        </w:rPr>
        <w:lastRenderedPageBreak/>
        <w:t>παραπάνω πλημμελημάτων ως και οι τελούντες υπό απαγόρευση ή δικαστική αντίλη</w:t>
      </w:r>
      <w:r w:rsidR="00E94612">
        <w:rPr>
          <w:rFonts w:asciiTheme="minorHAnsi" w:eastAsia="Times New Roman" w:hAnsiTheme="minorHAnsi"/>
          <w:lang w:eastAsia="el-GR"/>
        </w:rPr>
        <w:softHyphen/>
      </w:r>
      <w:r w:rsidRPr="00886D17">
        <w:rPr>
          <w:rFonts w:asciiTheme="minorHAnsi" w:eastAsia="Times New Roman" w:hAnsiTheme="minorHAnsi"/>
          <w:lang w:eastAsia="el-GR"/>
        </w:rPr>
        <w:t>ψη.</w:t>
      </w:r>
    </w:p>
    <w:p w:rsidR="00886D17" w:rsidRPr="00886D17" w:rsidRDefault="00886D17" w:rsidP="00886D17">
      <w:pPr>
        <w:ind w:firstLine="360"/>
        <w:jc w:val="both"/>
        <w:rPr>
          <w:rFonts w:asciiTheme="minorHAnsi" w:eastAsia="Times New Roman" w:hAnsiTheme="minorHAnsi"/>
          <w:lang w:eastAsia="el-GR"/>
        </w:rPr>
      </w:pPr>
      <w:r w:rsidRPr="00886D17">
        <w:rPr>
          <w:rFonts w:asciiTheme="minorHAnsi" w:eastAsia="Times New Roman" w:hAnsiTheme="minorHAnsi"/>
          <w:lang w:eastAsia="el-GR"/>
        </w:rPr>
        <w:t>6.- Οι ενδιαφερόμενοι, στην αίτησή τους περί πρόσληψης, υποβάλ</w:t>
      </w:r>
      <w:r w:rsidRPr="00886D17">
        <w:rPr>
          <w:rFonts w:asciiTheme="minorHAnsi" w:eastAsia="Times New Roman" w:hAnsiTheme="minorHAnsi"/>
          <w:lang w:eastAsia="el-GR"/>
        </w:rPr>
        <w:softHyphen/>
        <w:t>λουν σχετικό δι</w:t>
      </w:r>
      <w:r w:rsidR="00E94612">
        <w:rPr>
          <w:rFonts w:asciiTheme="minorHAnsi" w:eastAsia="Times New Roman" w:hAnsiTheme="minorHAnsi"/>
          <w:lang w:eastAsia="el-GR"/>
        </w:rPr>
        <w:softHyphen/>
      </w:r>
      <w:r w:rsidRPr="00886D17">
        <w:rPr>
          <w:rFonts w:asciiTheme="minorHAnsi" w:eastAsia="Times New Roman" w:hAnsiTheme="minorHAnsi"/>
          <w:lang w:eastAsia="el-GR"/>
        </w:rPr>
        <w:t>καιολογητικό για το απαιτούμενο κατά περίπτωση τυπικό προσόν και υπεύθυνη δή</w:t>
      </w:r>
      <w:r w:rsidR="00E94612">
        <w:rPr>
          <w:rFonts w:asciiTheme="minorHAnsi" w:eastAsia="Times New Roman" w:hAnsiTheme="minorHAnsi"/>
          <w:lang w:eastAsia="el-GR"/>
        </w:rPr>
        <w:softHyphen/>
      </w:r>
      <w:r w:rsidRPr="00886D17">
        <w:rPr>
          <w:rFonts w:asciiTheme="minorHAnsi" w:eastAsia="Times New Roman" w:hAnsiTheme="minorHAnsi"/>
          <w:lang w:eastAsia="el-GR"/>
        </w:rPr>
        <w:t>λωση του Ν. 1599/1986 με την οποία δηλώνουν ότι δεν συντρέχουν κωλύματα της πα</w:t>
      </w:r>
      <w:r w:rsidR="00E94612">
        <w:rPr>
          <w:rFonts w:asciiTheme="minorHAnsi" w:eastAsia="Times New Roman" w:hAnsiTheme="minorHAnsi"/>
          <w:lang w:eastAsia="el-GR"/>
        </w:rPr>
        <w:softHyphen/>
      </w:r>
      <w:r w:rsidRPr="00886D17">
        <w:rPr>
          <w:rFonts w:asciiTheme="minorHAnsi" w:eastAsia="Times New Roman" w:hAnsiTheme="minorHAnsi"/>
          <w:lang w:eastAsia="el-GR"/>
        </w:rPr>
        <w:t>ραγράφου 5 του παρόντος άρθρου.</w:t>
      </w:r>
    </w:p>
    <w:p w:rsidR="00886D17" w:rsidRPr="00886D17" w:rsidRDefault="00886D17" w:rsidP="00886D17">
      <w:pPr>
        <w:ind w:firstLine="360"/>
        <w:jc w:val="both"/>
        <w:rPr>
          <w:rFonts w:asciiTheme="minorHAnsi" w:eastAsia="Times New Roman" w:hAnsiTheme="minorHAnsi"/>
          <w:lang w:eastAsia="el-GR"/>
        </w:rPr>
      </w:pPr>
      <w:r w:rsidRPr="00886D17">
        <w:rPr>
          <w:rFonts w:asciiTheme="minorHAnsi" w:eastAsia="Times New Roman" w:hAnsiTheme="minorHAnsi"/>
          <w:lang w:eastAsia="el-GR"/>
        </w:rPr>
        <w:t>7.- Ο προσλαμβανόμενος δηλώνει εγγράφως ότι τελεί εν γνώσει του παρόντος Κα</w:t>
      </w:r>
      <w:r w:rsidR="00E94612">
        <w:rPr>
          <w:rFonts w:asciiTheme="minorHAnsi" w:eastAsia="Times New Roman" w:hAnsiTheme="minorHAnsi"/>
          <w:lang w:eastAsia="el-GR"/>
        </w:rPr>
        <w:softHyphen/>
      </w:r>
      <w:r w:rsidRPr="00886D17">
        <w:rPr>
          <w:rFonts w:asciiTheme="minorHAnsi" w:eastAsia="Times New Roman" w:hAnsiTheme="minorHAnsi"/>
          <w:lang w:eastAsia="el-GR"/>
        </w:rPr>
        <w:t>νονισμού και ότι αποδέχεται να υπηρετήσει με τους όρους αυτού.</w:t>
      </w:r>
    </w:p>
    <w:p w:rsidR="00886D17" w:rsidRPr="00886D17" w:rsidRDefault="00886D17" w:rsidP="00886D17">
      <w:pPr>
        <w:ind w:firstLine="360"/>
        <w:jc w:val="both"/>
        <w:rPr>
          <w:rFonts w:asciiTheme="minorHAnsi" w:eastAsia="Times New Roman" w:hAnsiTheme="minorHAnsi"/>
          <w:lang w:eastAsia="el-GR"/>
        </w:rPr>
      </w:pPr>
      <w:r w:rsidRPr="00886D17">
        <w:rPr>
          <w:rFonts w:asciiTheme="minorHAnsi" w:eastAsia="Times New Roman" w:hAnsiTheme="minorHAnsi"/>
          <w:lang w:eastAsia="el-GR"/>
        </w:rPr>
        <w:t>8.- Σε ειδικές περιπτώσεις επιτρέπεται η ανάθεση ορισμένων εργα</w:t>
      </w:r>
      <w:r w:rsidRPr="00886D17">
        <w:rPr>
          <w:rFonts w:asciiTheme="minorHAnsi" w:eastAsia="Times New Roman" w:hAnsiTheme="minorHAnsi"/>
          <w:lang w:eastAsia="el-GR"/>
        </w:rPr>
        <w:softHyphen/>
        <w:t>σιών που ανα</w:t>
      </w:r>
      <w:r w:rsidR="00E94612">
        <w:rPr>
          <w:rFonts w:asciiTheme="minorHAnsi" w:eastAsia="Times New Roman" w:hAnsiTheme="minorHAnsi"/>
          <w:lang w:eastAsia="el-GR"/>
        </w:rPr>
        <w:softHyphen/>
      </w:r>
      <w:r w:rsidRPr="00886D17">
        <w:rPr>
          <w:rFonts w:asciiTheme="minorHAnsi" w:eastAsia="Times New Roman" w:hAnsiTheme="minorHAnsi"/>
          <w:lang w:eastAsia="el-GR"/>
        </w:rPr>
        <w:t>φέρεται στις ειδικότητες της παραγρ. 1 του παρόντος άρ</w:t>
      </w:r>
      <w:r w:rsidRPr="00886D17">
        <w:rPr>
          <w:rFonts w:asciiTheme="minorHAnsi" w:eastAsia="Times New Roman" w:hAnsiTheme="minorHAnsi"/>
          <w:lang w:eastAsia="el-GR"/>
        </w:rPr>
        <w:softHyphen/>
        <w:t xml:space="preserve">θρου σε κατάλληλα πρόσωπα με σύμβαση ανάθεσης έργου και με κατ’ αποκοπή αμοιβή.  </w:t>
      </w:r>
    </w:p>
    <w:p w:rsidR="00886D17" w:rsidRPr="00886D17" w:rsidRDefault="00886D17" w:rsidP="00886D17">
      <w:pPr>
        <w:ind w:firstLine="360"/>
        <w:jc w:val="both"/>
        <w:rPr>
          <w:rFonts w:asciiTheme="minorHAnsi" w:eastAsia="Times New Roman" w:hAnsiTheme="minorHAnsi"/>
          <w:b/>
          <w:lang w:eastAsia="el-GR"/>
        </w:rPr>
      </w:pPr>
      <w:r w:rsidRPr="00886D17">
        <w:rPr>
          <w:rFonts w:asciiTheme="minorHAnsi" w:eastAsia="Times New Roman" w:hAnsiTheme="minorHAnsi"/>
          <w:b/>
          <w:lang w:eastAsia="el-GR"/>
        </w:rPr>
        <w:t>9.- Το προσωπικό όλων των ειδικοτήτων του παρόντος άρθρου προσλαμβάνεται αποκλειστικά κατ’ ανώτατο όριο για χρονικό διά</w:t>
      </w:r>
      <w:r w:rsidRPr="00886D17">
        <w:rPr>
          <w:rFonts w:asciiTheme="minorHAnsi" w:eastAsia="Times New Roman" w:hAnsiTheme="minorHAnsi"/>
          <w:b/>
          <w:lang w:eastAsia="el-GR"/>
        </w:rPr>
        <w:softHyphen/>
        <w:t>στημα μέχρι πέντε (5) μήνες, με ε</w:t>
      </w:r>
      <w:r w:rsidR="00E94612">
        <w:rPr>
          <w:rFonts w:asciiTheme="minorHAnsi" w:eastAsia="Times New Roman" w:hAnsiTheme="minorHAnsi"/>
          <w:b/>
          <w:lang w:eastAsia="el-GR"/>
        </w:rPr>
        <w:softHyphen/>
      </w:r>
      <w:r w:rsidRPr="00886D17">
        <w:rPr>
          <w:rFonts w:asciiTheme="minorHAnsi" w:eastAsia="Times New Roman" w:hAnsiTheme="minorHAnsi"/>
          <w:b/>
          <w:lang w:eastAsia="el-GR"/>
        </w:rPr>
        <w:t>ξαίρεση τους χειριστές εκσκα</w:t>
      </w:r>
      <w:r w:rsidRPr="00886D17">
        <w:rPr>
          <w:rFonts w:asciiTheme="minorHAnsi" w:eastAsia="Times New Roman" w:hAnsiTheme="minorHAnsi"/>
          <w:b/>
          <w:lang w:eastAsia="el-GR"/>
        </w:rPr>
        <w:softHyphen/>
        <w:t>πτικών μηχ/των και τους Επόπτες Υδρονομέων – Επι</w:t>
      </w:r>
      <w:r w:rsidR="00E94612">
        <w:rPr>
          <w:rFonts w:asciiTheme="minorHAnsi" w:eastAsia="Times New Roman" w:hAnsiTheme="minorHAnsi"/>
          <w:b/>
          <w:lang w:eastAsia="el-GR"/>
        </w:rPr>
        <w:softHyphen/>
      </w:r>
      <w:r w:rsidRPr="00886D17">
        <w:rPr>
          <w:rFonts w:asciiTheme="minorHAnsi" w:eastAsia="Times New Roman" w:hAnsiTheme="minorHAnsi"/>
          <w:b/>
          <w:lang w:eastAsia="el-GR"/>
        </w:rPr>
        <w:t>μελητές Ει</w:t>
      </w:r>
      <w:r w:rsidRPr="00886D17">
        <w:rPr>
          <w:rFonts w:asciiTheme="minorHAnsi" w:eastAsia="Times New Roman" w:hAnsiTheme="minorHAnsi"/>
          <w:b/>
          <w:lang w:eastAsia="el-GR"/>
        </w:rPr>
        <w:softHyphen/>
        <w:t>σπράξεως – Φύλακες Έργων – Ηλεκτρολόγους – Ηλεκτρονικούς που προσ</w:t>
      </w:r>
      <w:r w:rsidR="00E94612">
        <w:rPr>
          <w:rFonts w:asciiTheme="minorHAnsi" w:eastAsia="Times New Roman" w:hAnsiTheme="minorHAnsi"/>
          <w:b/>
          <w:lang w:eastAsia="el-GR"/>
        </w:rPr>
        <w:softHyphen/>
      </w:r>
      <w:r w:rsidRPr="00886D17">
        <w:rPr>
          <w:rFonts w:asciiTheme="minorHAnsi" w:eastAsia="Times New Roman" w:hAnsiTheme="minorHAnsi"/>
          <w:b/>
          <w:lang w:eastAsia="el-GR"/>
        </w:rPr>
        <w:t xml:space="preserve">λαμβάνονται κατ’ ανώτατο όριο για χρονικό διάστημα μέχρι οκτώ (8) μήνες.   </w:t>
      </w:r>
    </w:p>
    <w:p w:rsidR="00886D17" w:rsidRPr="00886D17" w:rsidRDefault="00886D17" w:rsidP="00886D17">
      <w:pPr>
        <w:ind w:firstLine="360"/>
        <w:jc w:val="both"/>
        <w:rPr>
          <w:rFonts w:asciiTheme="minorHAnsi" w:eastAsia="Times New Roman" w:hAnsiTheme="minorHAnsi"/>
          <w:lang w:eastAsia="el-GR"/>
        </w:rPr>
      </w:pPr>
    </w:p>
    <w:p w:rsidR="00886D17" w:rsidRDefault="00886D17">
      <w:pPr>
        <w:rPr>
          <w:sz w:val="28"/>
          <w:szCs w:val="28"/>
        </w:rPr>
      </w:pPr>
    </w:p>
    <w:p w:rsidR="00DB105F" w:rsidRDefault="00DB105F">
      <w:pPr>
        <w:rPr>
          <w:sz w:val="28"/>
          <w:szCs w:val="28"/>
        </w:rPr>
      </w:pPr>
      <w:r>
        <w:rPr>
          <w:sz w:val="28"/>
          <w:szCs w:val="28"/>
        </w:rPr>
        <w:br w:type="page"/>
      </w:r>
    </w:p>
    <w:p w:rsidR="00DB105F" w:rsidRDefault="00DB105F" w:rsidP="00D8039F">
      <w:pPr>
        <w:jc w:val="both"/>
        <w:rPr>
          <w:sz w:val="28"/>
          <w:szCs w:val="28"/>
        </w:rPr>
      </w:pPr>
    </w:p>
    <w:p w:rsidR="00DB105F" w:rsidRDefault="00DB105F" w:rsidP="00D8039F">
      <w:pPr>
        <w:jc w:val="both"/>
        <w:rPr>
          <w:sz w:val="28"/>
          <w:szCs w:val="28"/>
        </w:rPr>
      </w:pPr>
    </w:p>
    <w:p w:rsidR="00D8039F" w:rsidRPr="00D8039F" w:rsidRDefault="00895F6B" w:rsidP="00D8039F">
      <w:pPr>
        <w:jc w:val="both"/>
        <w:rPr>
          <w:sz w:val="28"/>
          <w:szCs w:val="28"/>
        </w:rPr>
      </w:pPr>
      <w:r>
        <w:rPr>
          <w:sz w:val="28"/>
          <w:szCs w:val="28"/>
        </w:rPr>
        <w:t>________________________________________</w:t>
      </w:r>
    </w:p>
    <w:p w:rsidR="00895F6B" w:rsidRPr="00895F6B" w:rsidRDefault="00895F6B" w:rsidP="00D8039F">
      <w:pPr>
        <w:jc w:val="both"/>
        <w:rPr>
          <w:rFonts w:ascii="Comic Sans MS" w:hAnsi="Comic Sans MS"/>
        </w:rPr>
      </w:pPr>
      <w:r w:rsidRPr="00895F6B">
        <w:rPr>
          <w:rFonts w:ascii="Comic Sans MS" w:hAnsi="Comic Sans MS"/>
        </w:rPr>
        <w:t>Ολόκληρο τον παραπάνω Κανονισμό, μπορεί να τον βρει κανείς στην ιστοσελίδα μας</w:t>
      </w:r>
      <w:r>
        <w:rPr>
          <w:rFonts w:ascii="Comic Sans MS" w:hAnsi="Comic Sans MS"/>
        </w:rPr>
        <w:t xml:space="preserve">: </w:t>
      </w:r>
    </w:p>
    <w:p w:rsidR="00895F6B" w:rsidRDefault="00334702" w:rsidP="00D8039F">
      <w:pPr>
        <w:jc w:val="both"/>
        <w:rPr>
          <w:rFonts w:ascii="Comic Sans MS" w:hAnsi="Comic Sans MS"/>
        </w:rPr>
      </w:pPr>
      <w:r>
        <w:rPr>
          <w:rFonts w:ascii="Comic Sans MS" w:hAnsi="Comic Sans MS"/>
          <w:b/>
          <w:color w:val="000000" w:themeColor="text1"/>
          <w:lang w:val="en-US"/>
        </w:rPr>
        <w:t>w</w:t>
      </w:r>
      <w:r w:rsidR="00895F6B" w:rsidRPr="00334702">
        <w:rPr>
          <w:rFonts w:ascii="Comic Sans MS" w:hAnsi="Comic Sans MS"/>
          <w:b/>
          <w:color w:val="000000" w:themeColor="text1"/>
          <w:lang w:val="en-US"/>
        </w:rPr>
        <w:t>ww</w:t>
      </w:r>
      <w:r w:rsidR="00895F6B" w:rsidRPr="00334702">
        <w:rPr>
          <w:rFonts w:ascii="Comic Sans MS" w:hAnsi="Comic Sans MS"/>
          <w:b/>
          <w:color w:val="000000" w:themeColor="text1"/>
        </w:rPr>
        <w:t>.</w:t>
      </w:r>
      <w:r w:rsidR="00895F6B" w:rsidRPr="00334702">
        <w:rPr>
          <w:rFonts w:ascii="Comic Sans MS" w:hAnsi="Comic Sans MS"/>
          <w:b/>
          <w:color w:val="000000" w:themeColor="text1"/>
          <w:lang w:val="en-US"/>
        </w:rPr>
        <w:t>drakosxar</w:t>
      </w:r>
      <w:r w:rsidR="00895F6B" w:rsidRPr="00334702">
        <w:rPr>
          <w:rFonts w:ascii="Comic Sans MS" w:hAnsi="Comic Sans MS"/>
          <w:b/>
          <w:color w:val="000000" w:themeColor="text1"/>
        </w:rPr>
        <w:t>.</w:t>
      </w:r>
      <w:r w:rsidR="00895F6B" w:rsidRPr="00334702">
        <w:rPr>
          <w:rFonts w:ascii="Comic Sans MS" w:hAnsi="Comic Sans MS"/>
          <w:b/>
          <w:color w:val="000000" w:themeColor="text1"/>
          <w:lang w:val="en-US"/>
        </w:rPr>
        <w:t>gr</w:t>
      </w:r>
      <w:r w:rsidR="00895F6B" w:rsidRPr="00334702">
        <w:rPr>
          <w:rFonts w:ascii="Comic Sans MS" w:hAnsi="Comic Sans MS"/>
          <w:color w:val="000000" w:themeColor="text1"/>
        </w:rPr>
        <w:t xml:space="preserve"> , </w:t>
      </w:r>
      <w:r w:rsidR="00895F6B" w:rsidRPr="00895F6B">
        <w:rPr>
          <w:rFonts w:ascii="Comic Sans MS" w:hAnsi="Comic Sans MS"/>
        </w:rPr>
        <w:t>στον κόμβο «Ο Κόσμος των ΟΕΒ»</w:t>
      </w:r>
    </w:p>
    <w:p w:rsidR="004F74F0" w:rsidRPr="00895F6B" w:rsidRDefault="004F74F0" w:rsidP="00D8039F">
      <w:pPr>
        <w:jc w:val="both"/>
        <w:rPr>
          <w:rFonts w:ascii="Comic Sans MS" w:hAnsi="Comic Sans MS"/>
        </w:rPr>
      </w:pPr>
    </w:p>
    <w:p w:rsidR="00D8039F" w:rsidRPr="003C4210" w:rsidRDefault="004F74F0" w:rsidP="00334702">
      <w:pPr>
        <w:ind w:firstLine="284"/>
        <w:jc w:val="both"/>
        <w:rPr>
          <w:sz w:val="28"/>
          <w:szCs w:val="28"/>
        </w:rPr>
      </w:pPr>
      <w:r>
        <w:rPr>
          <w:sz w:val="28"/>
          <w:szCs w:val="28"/>
        </w:rPr>
        <w:t>Ο παραπάνω Κανονισμός είναι ο πιο νέος ισχύων</w:t>
      </w:r>
      <w:r w:rsidR="00334702" w:rsidRPr="00334702">
        <w:rPr>
          <w:sz w:val="28"/>
          <w:szCs w:val="28"/>
        </w:rPr>
        <w:t xml:space="preserve"> </w:t>
      </w:r>
      <w:r w:rsidR="00334702">
        <w:rPr>
          <w:sz w:val="28"/>
          <w:szCs w:val="28"/>
        </w:rPr>
        <w:t xml:space="preserve">μέχρι σήμερα </w:t>
      </w:r>
      <w:r w:rsidR="00334702" w:rsidRPr="00334702">
        <w:rPr>
          <w:sz w:val="28"/>
          <w:szCs w:val="28"/>
        </w:rPr>
        <w:t>(</w:t>
      </w:r>
      <w:r w:rsidR="00334702">
        <w:rPr>
          <w:sz w:val="28"/>
          <w:szCs w:val="28"/>
        </w:rPr>
        <w:t>αρχές 2015)</w:t>
      </w:r>
      <w:r>
        <w:rPr>
          <w:sz w:val="28"/>
          <w:szCs w:val="28"/>
        </w:rPr>
        <w:t>, σύμφωνα με το πρότυπο του Υπουργείου Αγροτικής Ανάπτυξης &amp; Τροφίμων.</w:t>
      </w:r>
    </w:p>
    <w:p w:rsidR="003C4210" w:rsidRPr="00027955" w:rsidRDefault="003C4210" w:rsidP="00D8039F">
      <w:pPr>
        <w:jc w:val="both"/>
        <w:rPr>
          <w:sz w:val="28"/>
          <w:szCs w:val="28"/>
        </w:rPr>
      </w:pPr>
    </w:p>
    <w:p w:rsidR="003C4210" w:rsidRPr="00027955" w:rsidRDefault="003C4210" w:rsidP="00D8039F">
      <w:pPr>
        <w:jc w:val="both"/>
        <w:rPr>
          <w:sz w:val="28"/>
          <w:szCs w:val="28"/>
        </w:rPr>
      </w:pPr>
    </w:p>
    <w:p w:rsidR="003C4210" w:rsidRPr="00027955" w:rsidRDefault="003C4210">
      <w:pPr>
        <w:rPr>
          <w:sz w:val="28"/>
          <w:szCs w:val="28"/>
        </w:rPr>
      </w:pPr>
      <w:r w:rsidRPr="00027955">
        <w:rPr>
          <w:sz w:val="28"/>
          <w:szCs w:val="28"/>
        </w:rPr>
        <w:br w:type="page"/>
      </w:r>
    </w:p>
    <w:p w:rsidR="00027955" w:rsidRDefault="00027955">
      <w:pPr>
        <w:rPr>
          <w:sz w:val="28"/>
          <w:szCs w:val="28"/>
        </w:rPr>
      </w:pPr>
    </w:p>
    <w:p w:rsidR="000F2AC2" w:rsidRDefault="000F2AC2" w:rsidP="000F2AC2">
      <w:pPr>
        <w:jc w:val="both"/>
        <w:rPr>
          <w:sz w:val="28"/>
          <w:szCs w:val="28"/>
        </w:rPr>
      </w:pPr>
      <w:r>
        <w:rPr>
          <w:sz w:val="28"/>
          <w:szCs w:val="28"/>
        </w:rPr>
        <w:t>***********************************************************</w:t>
      </w:r>
    </w:p>
    <w:p w:rsidR="000F2AC2" w:rsidRDefault="000F2AC2" w:rsidP="000F2AC2">
      <w:pPr>
        <w:jc w:val="center"/>
        <w:rPr>
          <w:b/>
          <w:sz w:val="32"/>
          <w:szCs w:val="32"/>
          <w:u w:val="single"/>
        </w:rPr>
      </w:pPr>
    </w:p>
    <w:p w:rsidR="000F2AC2" w:rsidRPr="00A61001" w:rsidRDefault="000F2AC2" w:rsidP="000F2AC2">
      <w:pPr>
        <w:jc w:val="center"/>
        <w:rPr>
          <w:b/>
          <w:sz w:val="32"/>
          <w:szCs w:val="32"/>
          <w:u w:val="single"/>
        </w:rPr>
      </w:pPr>
      <w:r w:rsidRPr="00A61001">
        <w:rPr>
          <w:b/>
          <w:sz w:val="32"/>
          <w:szCs w:val="32"/>
          <w:u w:val="single"/>
        </w:rPr>
        <w:t>Πρόσληψη εποχιακού προσωπικού</w:t>
      </w:r>
    </w:p>
    <w:p w:rsidR="000F2AC2" w:rsidRDefault="000F2AC2" w:rsidP="000F2AC2">
      <w:pPr>
        <w:jc w:val="both"/>
        <w:rPr>
          <w:sz w:val="28"/>
          <w:szCs w:val="28"/>
        </w:rPr>
      </w:pPr>
    </w:p>
    <w:p w:rsidR="000F2AC2" w:rsidRDefault="000F2AC2" w:rsidP="000F2AC2">
      <w:pPr>
        <w:jc w:val="both"/>
        <w:rPr>
          <w:sz w:val="28"/>
          <w:szCs w:val="28"/>
        </w:rPr>
      </w:pPr>
    </w:p>
    <w:p w:rsidR="005F6F59" w:rsidRPr="005F6F59" w:rsidRDefault="000F2AC2" w:rsidP="005F6F59">
      <w:pPr>
        <w:jc w:val="center"/>
        <w:rPr>
          <w:b/>
          <w:sz w:val="28"/>
          <w:szCs w:val="28"/>
          <w:u w:val="single"/>
        </w:rPr>
      </w:pPr>
      <w:r>
        <w:rPr>
          <w:b/>
          <w:sz w:val="28"/>
          <w:szCs w:val="28"/>
          <w:u w:val="single"/>
        </w:rPr>
        <w:t xml:space="preserve">5. </w:t>
      </w:r>
      <w:r w:rsidR="005F6F59" w:rsidRPr="005F6F59">
        <w:rPr>
          <w:b/>
          <w:sz w:val="28"/>
          <w:szCs w:val="28"/>
          <w:u w:val="single"/>
        </w:rPr>
        <w:t>ΑΣΕΠ και προσλήψεις (προσόντα, κριτήρια) προσωπικού</w:t>
      </w:r>
    </w:p>
    <w:p w:rsidR="005F6F59" w:rsidRDefault="005F6F59" w:rsidP="00027955">
      <w:pPr>
        <w:ind w:firstLine="360"/>
        <w:jc w:val="both"/>
        <w:rPr>
          <w:rFonts w:ascii="Comic Sans MS" w:hAnsi="Comic Sans MS"/>
        </w:rPr>
      </w:pPr>
    </w:p>
    <w:p w:rsidR="000F2AC2" w:rsidRDefault="000F2AC2" w:rsidP="00027955">
      <w:pPr>
        <w:ind w:firstLine="360"/>
        <w:jc w:val="both"/>
        <w:rPr>
          <w:rFonts w:ascii="Comic Sans MS" w:hAnsi="Comic Sans MS"/>
        </w:rPr>
      </w:pPr>
    </w:p>
    <w:p w:rsidR="000F2AC2" w:rsidRDefault="000F2AC2" w:rsidP="000F2AC2">
      <w:pPr>
        <w:jc w:val="both"/>
        <w:rPr>
          <w:sz w:val="28"/>
          <w:szCs w:val="28"/>
        </w:rPr>
      </w:pPr>
      <w:r>
        <w:rPr>
          <w:sz w:val="28"/>
          <w:szCs w:val="28"/>
        </w:rPr>
        <w:t>***********************************************************</w:t>
      </w:r>
    </w:p>
    <w:p w:rsidR="005F6F59" w:rsidRDefault="005F6F59" w:rsidP="00027955">
      <w:pPr>
        <w:ind w:firstLine="360"/>
        <w:jc w:val="both"/>
        <w:rPr>
          <w:rFonts w:ascii="Comic Sans MS" w:hAnsi="Comic Sans MS"/>
        </w:rPr>
      </w:pPr>
    </w:p>
    <w:p w:rsidR="00027955" w:rsidRPr="005F6F59" w:rsidRDefault="00027955" w:rsidP="00027955">
      <w:pPr>
        <w:ind w:firstLine="360"/>
        <w:jc w:val="both"/>
        <w:rPr>
          <w:rFonts w:ascii="Comic Sans MS" w:hAnsi="Comic Sans MS"/>
        </w:rPr>
      </w:pPr>
      <w:r w:rsidRPr="005F6F59">
        <w:rPr>
          <w:rFonts w:ascii="Comic Sans MS" w:hAnsi="Comic Sans MS"/>
        </w:rPr>
        <w:t xml:space="preserve">Αν θέλουμε να εμβαθύνουμε ακόμη πιο πολύ στο θέμα, ας δούμε τι ισχύει στο δημόσιο, σύμφωνα με το αριθ. πρωτ: 1Β4Α/22-12-1994 σχετικό έγγραφο του Υπουργείου Γεωργίας (Δ/νση Αξ/σης Εγγ/κών Έργων &amp; Μηχ. Εξ/σμού, Τμήμα Β΄), που λέγει τα εξής: </w:t>
      </w:r>
    </w:p>
    <w:p w:rsidR="00027955" w:rsidRPr="005F6F59" w:rsidRDefault="00027955" w:rsidP="00027955">
      <w:pPr>
        <w:ind w:firstLine="360"/>
        <w:jc w:val="both"/>
        <w:rPr>
          <w:rFonts w:ascii="Comic Sans MS" w:eastAsia="Times New Roman" w:hAnsi="Comic Sans MS"/>
        </w:rPr>
      </w:pPr>
      <w:r w:rsidRPr="005F6F59">
        <w:rPr>
          <w:rFonts w:ascii="Comic Sans MS" w:hAnsi="Comic Sans MS"/>
        </w:rPr>
        <w:t>«[…] Ο</w:t>
      </w:r>
      <w:r w:rsidRPr="005F6F59">
        <w:rPr>
          <w:rFonts w:ascii="Comic Sans MS" w:eastAsia="Times New Roman" w:hAnsi="Comic Sans MS"/>
        </w:rPr>
        <w:t xml:space="preserve">ι προσλήψεις του πάσης φύσεως προσωπικού από τους Τ.Ο.Ε.Β., οι προμήθειές τους κ.λπ. πρέπει να πραγματοποιούνται σύμφωνα με τις εκάστοτε ισχύουσες διατάξεις που διέπουν τους φορείς του ευρύτερου δημοσίου τομέα». </w:t>
      </w:r>
    </w:p>
    <w:p w:rsidR="00027955" w:rsidRPr="005F6F59" w:rsidRDefault="00027955" w:rsidP="00027955">
      <w:pPr>
        <w:ind w:firstLine="360"/>
        <w:jc w:val="both"/>
        <w:rPr>
          <w:rFonts w:ascii="Comic Sans MS" w:eastAsia="Times New Roman" w:hAnsi="Comic Sans MS"/>
        </w:rPr>
      </w:pPr>
    </w:p>
    <w:p w:rsidR="003C4210" w:rsidRPr="005F6F59" w:rsidRDefault="00027955" w:rsidP="00027955">
      <w:pPr>
        <w:ind w:firstLine="360"/>
        <w:jc w:val="both"/>
        <w:rPr>
          <w:rFonts w:ascii="Comic Sans MS" w:hAnsi="Comic Sans MS"/>
        </w:rPr>
      </w:pPr>
      <w:r w:rsidRPr="005F6F59">
        <w:rPr>
          <w:rFonts w:ascii="Comic Sans MS" w:eastAsia="Times New Roman" w:hAnsi="Comic Sans MS"/>
        </w:rPr>
        <w:t>Γι’ αυτό, ας</w:t>
      </w:r>
      <w:r w:rsidR="003C4210" w:rsidRPr="005F6F59">
        <w:rPr>
          <w:rFonts w:ascii="Comic Sans MS" w:hAnsi="Comic Sans MS"/>
        </w:rPr>
        <w:t xml:space="preserve"> δούμε όμως τι προβλέπεται στο δημόσιο, στον ΑΣΕΠ ειδικότε</w:t>
      </w:r>
      <w:r w:rsidR="00E94612">
        <w:rPr>
          <w:rFonts w:ascii="Comic Sans MS" w:hAnsi="Comic Sans MS"/>
        </w:rPr>
        <w:softHyphen/>
      </w:r>
      <w:r w:rsidR="003C4210" w:rsidRPr="005F6F59">
        <w:rPr>
          <w:rFonts w:ascii="Comic Sans MS" w:hAnsi="Comic Sans MS"/>
        </w:rPr>
        <w:t>ρα, για το παραπάνω θέμα, ώστε να τείνουμε, αν θέλουμε, να εξομοιούμ</w:t>
      </w:r>
      <w:r w:rsidRPr="005F6F59">
        <w:rPr>
          <w:rFonts w:ascii="Comic Sans MS" w:hAnsi="Comic Sans MS"/>
        </w:rPr>
        <w:t>αστε</w:t>
      </w:r>
      <w:r w:rsidR="003C4210" w:rsidRPr="005F6F59">
        <w:rPr>
          <w:rFonts w:ascii="Comic Sans MS" w:hAnsi="Comic Sans MS"/>
        </w:rPr>
        <w:t xml:space="preserve"> με αυτό</w:t>
      </w:r>
      <w:r w:rsidR="005F6F59" w:rsidRPr="005F6F59">
        <w:rPr>
          <w:rFonts w:ascii="Comic Sans MS" w:hAnsi="Comic Sans MS"/>
        </w:rPr>
        <w:t>, κυρίως για λόγους διαφάνειας κλπ</w:t>
      </w:r>
      <w:r w:rsidR="003C4210" w:rsidRPr="005F6F59">
        <w:rPr>
          <w:rFonts w:ascii="Comic Sans MS" w:hAnsi="Comic Sans MS"/>
        </w:rPr>
        <w:t>:</w:t>
      </w:r>
      <w:r w:rsidR="005F6F59" w:rsidRPr="005F6F59">
        <w:rPr>
          <w:rFonts w:ascii="Comic Sans MS" w:hAnsi="Comic Sans MS"/>
        </w:rPr>
        <w:t xml:space="preserve">  </w:t>
      </w:r>
    </w:p>
    <w:p w:rsidR="003C4210" w:rsidRDefault="003C4210" w:rsidP="00D8039F">
      <w:pPr>
        <w:jc w:val="both"/>
        <w:rPr>
          <w:sz w:val="28"/>
          <w:szCs w:val="28"/>
        </w:rPr>
      </w:pPr>
    </w:p>
    <w:p w:rsidR="003C4210" w:rsidRPr="003C4210" w:rsidRDefault="003C4210" w:rsidP="003C4210">
      <w:pPr>
        <w:spacing w:line="360" w:lineRule="auto"/>
        <w:jc w:val="center"/>
        <w:rPr>
          <w:rFonts w:eastAsia="Times New Roman"/>
          <w:b/>
          <w:sz w:val="28"/>
          <w:szCs w:val="28"/>
          <w:u w:val="single"/>
          <w:lang w:eastAsia="el-GR"/>
        </w:rPr>
      </w:pPr>
      <w:r w:rsidRPr="003C4210">
        <w:rPr>
          <w:rFonts w:eastAsia="Times New Roman"/>
          <w:b/>
          <w:sz w:val="28"/>
          <w:szCs w:val="28"/>
          <w:u w:val="single"/>
          <w:lang w:eastAsia="el-GR"/>
        </w:rPr>
        <w:t>Τι πρέπει να περιλαμβάνει η προκήρυξη πρόσληψης προσωπικού</w:t>
      </w:r>
    </w:p>
    <w:p w:rsidR="003C4210" w:rsidRPr="003C4210" w:rsidRDefault="003C4210" w:rsidP="003C4210">
      <w:pPr>
        <w:spacing w:line="360" w:lineRule="auto"/>
        <w:jc w:val="center"/>
        <w:rPr>
          <w:rFonts w:eastAsia="Times New Roman"/>
          <w:b/>
          <w:sz w:val="28"/>
          <w:szCs w:val="28"/>
          <w:u w:val="single"/>
          <w:lang w:eastAsia="el-GR"/>
        </w:rPr>
      </w:pPr>
      <w:r w:rsidRPr="003C4210">
        <w:rPr>
          <w:rFonts w:eastAsia="Times New Roman"/>
          <w:b/>
          <w:sz w:val="28"/>
          <w:szCs w:val="28"/>
          <w:u w:val="single"/>
          <w:lang w:eastAsia="el-GR"/>
        </w:rPr>
        <w:t>Τα προσόντα των υποψηφίων</w:t>
      </w:r>
    </w:p>
    <w:p w:rsidR="003C4210" w:rsidRPr="003C4210" w:rsidRDefault="003C4210" w:rsidP="003C4210">
      <w:pPr>
        <w:jc w:val="both"/>
        <w:rPr>
          <w:rFonts w:eastAsia="Times New Roman"/>
          <w:sz w:val="28"/>
          <w:szCs w:val="28"/>
          <w:lang w:eastAsia="el-GR"/>
        </w:rPr>
      </w:pPr>
    </w:p>
    <w:p w:rsidR="003C4210" w:rsidRDefault="003C4210" w:rsidP="003C4210">
      <w:pPr>
        <w:ind w:firstLine="360"/>
        <w:jc w:val="both"/>
        <w:rPr>
          <w:rFonts w:eastAsia="Times New Roman"/>
          <w:sz w:val="28"/>
          <w:szCs w:val="28"/>
          <w:lang w:eastAsia="el-GR"/>
        </w:rPr>
      </w:pPr>
      <w:r w:rsidRPr="003C4210">
        <w:rPr>
          <w:rFonts w:eastAsia="Times New Roman"/>
          <w:sz w:val="28"/>
          <w:szCs w:val="28"/>
          <w:lang w:eastAsia="el-GR"/>
        </w:rPr>
        <w:t>Κατά το άρθρο 16 του ΑΣΕΠ «Προκήρυξη θέσεων – υποβολή αιτήσε</w:t>
      </w:r>
      <w:r w:rsidR="00E94612">
        <w:rPr>
          <w:rFonts w:eastAsia="Times New Roman"/>
          <w:sz w:val="28"/>
          <w:szCs w:val="28"/>
          <w:lang w:eastAsia="el-GR"/>
        </w:rPr>
        <w:softHyphen/>
      </w:r>
      <w:r w:rsidRPr="003C4210">
        <w:rPr>
          <w:rFonts w:eastAsia="Times New Roman"/>
          <w:sz w:val="28"/>
          <w:szCs w:val="28"/>
          <w:lang w:eastAsia="el-GR"/>
        </w:rPr>
        <w:t>ων», αφού προηγηθεί απόφαση του Δ.Σ. για την πρόσληψη προσωπικού</w:t>
      </w:r>
      <w:r w:rsidR="0082534D">
        <w:rPr>
          <w:rFonts w:eastAsia="Times New Roman"/>
          <w:sz w:val="28"/>
          <w:szCs w:val="28"/>
          <w:lang w:eastAsia="el-GR"/>
        </w:rPr>
        <w:t xml:space="preserve"> το οποίο προσωπικό να προβλέπεται στον ΕΚΛΚΠ </w:t>
      </w:r>
      <w:r w:rsidR="0082534D">
        <w:rPr>
          <w:sz w:val="28"/>
          <w:szCs w:val="28"/>
        </w:rPr>
        <w:t>(=</w:t>
      </w:r>
      <w:r w:rsidR="0082534D" w:rsidRPr="00D8039F">
        <w:rPr>
          <w:sz w:val="28"/>
          <w:szCs w:val="28"/>
        </w:rPr>
        <w:t xml:space="preserve">Εσωτερικό Κανονισμό Λειτουργίας και Κατάστασης Προσωπικού </w:t>
      </w:r>
      <w:r w:rsidR="0082534D">
        <w:rPr>
          <w:sz w:val="28"/>
          <w:szCs w:val="28"/>
        </w:rPr>
        <w:t>[</w:t>
      </w:r>
      <w:r w:rsidR="0082534D" w:rsidRPr="00D8039F">
        <w:rPr>
          <w:sz w:val="28"/>
          <w:szCs w:val="28"/>
        </w:rPr>
        <w:t>πρώην Κ.Ε.Υ.</w:t>
      </w:r>
      <w:r w:rsidR="0082534D">
        <w:rPr>
          <w:sz w:val="28"/>
          <w:szCs w:val="28"/>
        </w:rPr>
        <w:t>]</w:t>
      </w:r>
      <w:r w:rsidR="0082534D" w:rsidRPr="00D8039F">
        <w:rPr>
          <w:sz w:val="28"/>
          <w:szCs w:val="28"/>
        </w:rPr>
        <w:t>)</w:t>
      </w:r>
      <w:r w:rsidR="0082534D">
        <w:rPr>
          <w:sz w:val="28"/>
          <w:szCs w:val="28"/>
        </w:rPr>
        <w:t xml:space="preserve">, </w:t>
      </w:r>
      <w:r w:rsidRPr="003C4210">
        <w:rPr>
          <w:rFonts w:eastAsia="Times New Roman"/>
          <w:sz w:val="28"/>
          <w:szCs w:val="28"/>
          <w:lang w:eastAsia="el-GR"/>
        </w:rPr>
        <w:t>αυτή αφού προσαρμοστεί στον δικό μας ΟΕΒ, πρέπει να περιλαμβάνει:</w:t>
      </w:r>
    </w:p>
    <w:p w:rsidR="0082534D" w:rsidRPr="003C4210" w:rsidRDefault="0082534D" w:rsidP="003C4210">
      <w:pPr>
        <w:ind w:firstLine="360"/>
        <w:jc w:val="both"/>
        <w:rPr>
          <w:rFonts w:eastAsia="Times New Roman"/>
          <w:sz w:val="28"/>
          <w:szCs w:val="28"/>
          <w:lang w:eastAsia="el-GR"/>
        </w:rPr>
      </w:pPr>
    </w:p>
    <w:p w:rsidR="003C4210" w:rsidRPr="0082534D" w:rsidRDefault="003C4210" w:rsidP="003C4210">
      <w:pPr>
        <w:ind w:firstLine="360"/>
        <w:jc w:val="both"/>
        <w:rPr>
          <w:rFonts w:eastAsia="Times New Roman"/>
          <w:sz w:val="28"/>
          <w:szCs w:val="28"/>
          <w:u w:val="single"/>
          <w:lang w:eastAsia="el-GR"/>
        </w:rPr>
      </w:pPr>
      <w:r w:rsidRPr="0082534D">
        <w:rPr>
          <w:rFonts w:eastAsia="Times New Roman"/>
          <w:sz w:val="28"/>
          <w:szCs w:val="28"/>
          <w:u w:val="single"/>
          <w:lang w:eastAsia="el-GR"/>
        </w:rPr>
        <w:t>α. Τον αριθμό των θέσεων κατά κατηγορίες, κλάδους ή ειδικότητες.</w:t>
      </w:r>
    </w:p>
    <w:p w:rsidR="003C4210" w:rsidRPr="003C4210" w:rsidRDefault="003C4210" w:rsidP="003C4210">
      <w:pPr>
        <w:ind w:firstLine="360"/>
        <w:jc w:val="both"/>
        <w:rPr>
          <w:rFonts w:eastAsia="Times New Roman"/>
          <w:sz w:val="28"/>
          <w:szCs w:val="28"/>
          <w:lang w:eastAsia="el-GR"/>
        </w:rPr>
      </w:pPr>
      <w:r w:rsidRPr="003C4210">
        <w:rPr>
          <w:rFonts w:eastAsia="Times New Roman"/>
          <w:sz w:val="28"/>
          <w:szCs w:val="28"/>
          <w:lang w:eastAsia="el-GR"/>
        </w:rPr>
        <w:t>Εδώ να σημειώσουμε και να διαφοροποιήσουμε την διατύπωση της α</w:t>
      </w:r>
      <w:r w:rsidR="00E94612">
        <w:rPr>
          <w:rFonts w:eastAsia="Times New Roman"/>
          <w:sz w:val="28"/>
          <w:szCs w:val="28"/>
          <w:lang w:eastAsia="el-GR"/>
        </w:rPr>
        <w:softHyphen/>
      </w:r>
      <w:r w:rsidRPr="003C4210">
        <w:rPr>
          <w:rFonts w:eastAsia="Times New Roman"/>
          <w:sz w:val="28"/>
          <w:szCs w:val="28"/>
          <w:lang w:eastAsia="el-GR"/>
        </w:rPr>
        <w:t xml:space="preserve">νακοίνωσης πρόσληψης κατά το εξής, το οποίο χωρεί λόγω της εποχιακής μας εργασίας και της αυξομείωσής της: </w:t>
      </w:r>
    </w:p>
    <w:p w:rsidR="003C4210" w:rsidRPr="003C4210" w:rsidRDefault="003C4210" w:rsidP="003C4210">
      <w:pPr>
        <w:ind w:firstLine="360"/>
        <w:jc w:val="both"/>
        <w:rPr>
          <w:rFonts w:eastAsia="Times New Roman"/>
          <w:sz w:val="28"/>
          <w:szCs w:val="28"/>
          <w:lang w:eastAsia="el-GR"/>
        </w:rPr>
      </w:pPr>
      <w:r w:rsidRPr="003C4210">
        <w:rPr>
          <w:rFonts w:eastAsia="Times New Roman"/>
          <w:sz w:val="28"/>
          <w:szCs w:val="28"/>
          <w:lang w:eastAsia="el-GR"/>
        </w:rPr>
        <w:t xml:space="preserve">Αντί να πούμε: «… για την πρόσληψη εξ (6) υδρονομέων…», μπορούμε να πούμε την φράση: «… μέχρι έξι (6) υδρονομέων…». </w:t>
      </w:r>
    </w:p>
    <w:p w:rsidR="003C4210" w:rsidRDefault="003C4210" w:rsidP="003C4210">
      <w:pPr>
        <w:ind w:firstLine="360"/>
        <w:jc w:val="both"/>
        <w:rPr>
          <w:rFonts w:eastAsia="Times New Roman"/>
          <w:sz w:val="28"/>
          <w:szCs w:val="28"/>
          <w:lang w:eastAsia="el-GR"/>
        </w:rPr>
      </w:pPr>
      <w:r w:rsidRPr="003C4210">
        <w:rPr>
          <w:rFonts w:eastAsia="Times New Roman"/>
          <w:sz w:val="28"/>
          <w:szCs w:val="28"/>
          <w:lang w:eastAsia="el-GR"/>
        </w:rPr>
        <w:t xml:space="preserve">Ανάλογα μπορεί να γίνει και με άλλες ειδικότητες, όπως ηλεκτρολόγοι-ηλεκτροτεχνίτες κλπ.  </w:t>
      </w:r>
    </w:p>
    <w:p w:rsidR="0082534D" w:rsidRPr="003C4210" w:rsidRDefault="0082534D" w:rsidP="003C4210">
      <w:pPr>
        <w:ind w:firstLine="360"/>
        <w:jc w:val="both"/>
        <w:rPr>
          <w:rFonts w:eastAsia="Times New Roman"/>
          <w:sz w:val="28"/>
          <w:szCs w:val="28"/>
          <w:lang w:eastAsia="el-GR"/>
        </w:rPr>
      </w:pPr>
    </w:p>
    <w:p w:rsidR="003C4210" w:rsidRDefault="003C4210" w:rsidP="003C4210">
      <w:pPr>
        <w:ind w:firstLine="360"/>
        <w:jc w:val="both"/>
        <w:rPr>
          <w:rFonts w:eastAsia="Times New Roman"/>
          <w:sz w:val="28"/>
          <w:szCs w:val="28"/>
          <w:u w:val="single"/>
          <w:lang w:eastAsia="el-GR"/>
        </w:rPr>
      </w:pPr>
      <w:r w:rsidRPr="0082534D">
        <w:rPr>
          <w:rFonts w:eastAsia="Times New Roman"/>
          <w:sz w:val="28"/>
          <w:szCs w:val="28"/>
          <w:u w:val="single"/>
          <w:lang w:eastAsia="el-GR"/>
        </w:rPr>
        <w:t>β. Τα προσόντα πρόσληψης (γενικά και ειδικά).</w:t>
      </w:r>
    </w:p>
    <w:p w:rsidR="0082534D" w:rsidRPr="0082534D" w:rsidRDefault="0082534D" w:rsidP="003C4210">
      <w:pPr>
        <w:ind w:firstLine="360"/>
        <w:jc w:val="both"/>
        <w:rPr>
          <w:rFonts w:eastAsia="Times New Roman"/>
          <w:sz w:val="28"/>
          <w:szCs w:val="28"/>
          <w:u w:val="single"/>
          <w:lang w:eastAsia="el-GR"/>
        </w:rPr>
      </w:pPr>
    </w:p>
    <w:p w:rsidR="003C4210" w:rsidRPr="0082534D" w:rsidRDefault="003C4210" w:rsidP="003C4210">
      <w:pPr>
        <w:ind w:firstLine="360"/>
        <w:jc w:val="both"/>
        <w:rPr>
          <w:rFonts w:eastAsia="Times New Roman"/>
          <w:sz w:val="28"/>
          <w:szCs w:val="28"/>
          <w:u w:val="single"/>
          <w:lang w:eastAsia="el-GR"/>
        </w:rPr>
      </w:pPr>
      <w:r w:rsidRPr="0082534D">
        <w:rPr>
          <w:rFonts w:eastAsia="Times New Roman"/>
          <w:sz w:val="28"/>
          <w:szCs w:val="28"/>
          <w:u w:val="single"/>
          <w:lang w:eastAsia="el-GR"/>
        </w:rPr>
        <w:t>γ. Την χρονική διάρκεια της εργασίας των εργαζόμενων.</w:t>
      </w:r>
    </w:p>
    <w:p w:rsidR="003C4210" w:rsidRPr="003C4210" w:rsidRDefault="003C4210" w:rsidP="003C4210">
      <w:pPr>
        <w:ind w:firstLine="360"/>
        <w:jc w:val="both"/>
        <w:rPr>
          <w:rFonts w:eastAsia="Times New Roman"/>
          <w:sz w:val="28"/>
          <w:szCs w:val="28"/>
          <w:lang w:eastAsia="el-GR"/>
        </w:rPr>
      </w:pPr>
      <w:r w:rsidRPr="003C4210">
        <w:rPr>
          <w:rFonts w:eastAsia="Times New Roman"/>
          <w:sz w:val="28"/>
          <w:szCs w:val="28"/>
          <w:lang w:eastAsia="el-GR"/>
        </w:rPr>
        <w:t>Λόγω της εποχιακής φύσης στους ΟΕΒ, επειδή δηλαδή δεν μπορεί να προσδιοριστεί η χρόνος λήξης της εργασίας πολλών ειδικοτήτων εργαζομέ</w:t>
      </w:r>
      <w:r w:rsidR="00E94612">
        <w:rPr>
          <w:rFonts w:eastAsia="Times New Roman"/>
          <w:sz w:val="28"/>
          <w:szCs w:val="28"/>
          <w:lang w:eastAsia="el-GR"/>
        </w:rPr>
        <w:softHyphen/>
      </w:r>
      <w:r w:rsidRPr="003C4210">
        <w:rPr>
          <w:rFonts w:eastAsia="Times New Roman"/>
          <w:sz w:val="28"/>
          <w:szCs w:val="28"/>
          <w:lang w:eastAsia="el-GR"/>
        </w:rPr>
        <w:t>νων (αυτό εξαρτάται από τις καιρικές συνθήκες, κι έτσι αν βρέξει το επο</w:t>
      </w:r>
      <w:r w:rsidR="00E94612">
        <w:rPr>
          <w:rFonts w:eastAsia="Times New Roman"/>
          <w:sz w:val="28"/>
          <w:szCs w:val="28"/>
          <w:lang w:eastAsia="el-GR"/>
        </w:rPr>
        <w:softHyphen/>
      </w:r>
      <w:r w:rsidRPr="003C4210">
        <w:rPr>
          <w:rFonts w:eastAsia="Times New Roman"/>
          <w:sz w:val="28"/>
          <w:szCs w:val="28"/>
          <w:lang w:eastAsia="el-GR"/>
        </w:rPr>
        <w:t>χιακό προσωπικό σταματάει νωρίτερα) γράφουμε περίπου:</w:t>
      </w:r>
    </w:p>
    <w:p w:rsidR="003C4210" w:rsidRPr="003C4210" w:rsidRDefault="003C4210" w:rsidP="003C4210">
      <w:pPr>
        <w:ind w:firstLine="360"/>
        <w:jc w:val="both"/>
        <w:rPr>
          <w:rFonts w:eastAsia="Times New Roman"/>
          <w:sz w:val="28"/>
          <w:szCs w:val="28"/>
          <w:lang w:eastAsia="el-GR"/>
        </w:rPr>
      </w:pPr>
      <w:r w:rsidRPr="003C4210">
        <w:rPr>
          <w:rFonts w:eastAsia="Times New Roman"/>
          <w:sz w:val="28"/>
          <w:szCs w:val="28"/>
          <w:lang w:eastAsia="el-GR"/>
        </w:rPr>
        <w:t xml:space="preserve">«…. Η λήξη των εργασιών ορίζεται κανονικά π.χ. στις 15 Σεπτεμβρίου, εκτός αν βρέξει. Αν βρέξει τον μήνα Σεπτέμβριο ή στα τέλη Αυγούστου του ιδίου έτους, τότε σταματά τις εργασίες του ο Οργανισμός μας, αλλά και κατά συνέπεια όλοι ο υδρονομείς (ανάλογα στις άλλες ειδικότητες) ….».  </w:t>
      </w:r>
    </w:p>
    <w:p w:rsidR="0082534D" w:rsidRDefault="003C4210" w:rsidP="003C4210">
      <w:pPr>
        <w:ind w:firstLine="360"/>
        <w:jc w:val="both"/>
        <w:rPr>
          <w:rFonts w:eastAsia="Times New Roman"/>
          <w:sz w:val="28"/>
          <w:szCs w:val="28"/>
          <w:lang w:eastAsia="el-GR"/>
        </w:rPr>
      </w:pPr>
      <w:r w:rsidRPr="003C4210">
        <w:rPr>
          <w:rFonts w:eastAsia="Times New Roman"/>
          <w:sz w:val="28"/>
          <w:szCs w:val="28"/>
          <w:lang w:eastAsia="el-GR"/>
        </w:rPr>
        <w:t>(βλέπε εδώ και σχέδιο «Σύμβαση Εργασίας με Υδρονομέα», ηλεκτρο</w:t>
      </w:r>
      <w:r w:rsidR="00E94612">
        <w:rPr>
          <w:rFonts w:eastAsia="Times New Roman"/>
          <w:sz w:val="28"/>
          <w:szCs w:val="28"/>
          <w:lang w:eastAsia="el-GR"/>
        </w:rPr>
        <w:softHyphen/>
      </w:r>
      <w:r w:rsidRPr="003C4210">
        <w:rPr>
          <w:rFonts w:eastAsia="Times New Roman"/>
          <w:sz w:val="28"/>
          <w:szCs w:val="28"/>
          <w:lang w:eastAsia="el-GR"/>
        </w:rPr>
        <w:t xml:space="preserve">λόγους κλπ» στην Ιστοσελίδα </w:t>
      </w:r>
      <w:r w:rsidRPr="003C4210">
        <w:rPr>
          <w:rFonts w:eastAsia="Times New Roman"/>
          <w:sz w:val="28"/>
          <w:szCs w:val="28"/>
          <w:lang w:val="en-US" w:eastAsia="el-GR"/>
        </w:rPr>
        <w:t>www</w:t>
      </w:r>
      <w:r w:rsidRPr="003C4210">
        <w:rPr>
          <w:rFonts w:eastAsia="Times New Roman"/>
          <w:sz w:val="28"/>
          <w:szCs w:val="28"/>
          <w:lang w:eastAsia="el-GR"/>
        </w:rPr>
        <w:t>.</w:t>
      </w:r>
      <w:r w:rsidRPr="003C4210">
        <w:rPr>
          <w:rFonts w:eastAsia="Times New Roman"/>
          <w:sz w:val="28"/>
          <w:szCs w:val="28"/>
          <w:lang w:val="en-US" w:eastAsia="el-GR"/>
        </w:rPr>
        <w:t>drakosxar</w:t>
      </w:r>
      <w:r w:rsidRPr="003C4210">
        <w:rPr>
          <w:rFonts w:eastAsia="Times New Roman"/>
          <w:sz w:val="28"/>
          <w:szCs w:val="28"/>
          <w:lang w:eastAsia="el-GR"/>
        </w:rPr>
        <w:t>.</w:t>
      </w:r>
      <w:r w:rsidRPr="003C4210">
        <w:rPr>
          <w:rFonts w:eastAsia="Times New Roman"/>
          <w:sz w:val="28"/>
          <w:szCs w:val="28"/>
          <w:lang w:val="en-US" w:eastAsia="el-GR"/>
        </w:rPr>
        <w:t>gr</w:t>
      </w:r>
      <w:r w:rsidRPr="003C4210">
        <w:rPr>
          <w:rFonts w:eastAsia="Times New Roman"/>
          <w:sz w:val="28"/>
          <w:szCs w:val="28"/>
          <w:lang w:eastAsia="el-GR"/>
        </w:rPr>
        <w:t xml:space="preserve">). </w:t>
      </w:r>
    </w:p>
    <w:p w:rsidR="003C4210" w:rsidRPr="003C4210" w:rsidRDefault="003C4210" w:rsidP="003C4210">
      <w:pPr>
        <w:ind w:firstLine="360"/>
        <w:jc w:val="both"/>
        <w:rPr>
          <w:rFonts w:eastAsia="Times New Roman"/>
          <w:sz w:val="28"/>
          <w:szCs w:val="28"/>
          <w:lang w:eastAsia="el-GR"/>
        </w:rPr>
      </w:pPr>
      <w:r w:rsidRPr="003C4210">
        <w:rPr>
          <w:rFonts w:eastAsia="Times New Roman"/>
          <w:sz w:val="28"/>
          <w:szCs w:val="28"/>
          <w:lang w:eastAsia="el-GR"/>
        </w:rPr>
        <w:t xml:space="preserve"> </w:t>
      </w:r>
    </w:p>
    <w:p w:rsidR="003C4210" w:rsidRDefault="003C4210" w:rsidP="003C4210">
      <w:pPr>
        <w:ind w:firstLine="360"/>
        <w:jc w:val="both"/>
        <w:rPr>
          <w:rFonts w:eastAsia="Times New Roman"/>
          <w:sz w:val="28"/>
          <w:szCs w:val="28"/>
          <w:u w:val="single"/>
          <w:lang w:eastAsia="el-GR"/>
        </w:rPr>
      </w:pPr>
      <w:r w:rsidRPr="0082534D">
        <w:rPr>
          <w:rFonts w:eastAsia="Times New Roman"/>
          <w:sz w:val="28"/>
          <w:szCs w:val="28"/>
          <w:u w:val="single"/>
          <w:lang w:eastAsia="el-GR"/>
        </w:rPr>
        <w:t xml:space="preserve">δ. Τα απαιτούμενα δικαιολογητικά κατά περίπτωση. </w:t>
      </w:r>
    </w:p>
    <w:p w:rsidR="0082534D" w:rsidRPr="0082534D" w:rsidRDefault="0082534D" w:rsidP="003C4210">
      <w:pPr>
        <w:ind w:firstLine="360"/>
        <w:jc w:val="both"/>
        <w:rPr>
          <w:rFonts w:eastAsia="Times New Roman"/>
          <w:sz w:val="28"/>
          <w:szCs w:val="28"/>
          <w:u w:val="single"/>
          <w:lang w:eastAsia="el-GR"/>
        </w:rPr>
      </w:pPr>
    </w:p>
    <w:p w:rsidR="003C4210" w:rsidRPr="003C4210" w:rsidRDefault="003C4210" w:rsidP="003C4210">
      <w:pPr>
        <w:ind w:firstLine="360"/>
        <w:jc w:val="both"/>
        <w:rPr>
          <w:rFonts w:eastAsia="Times New Roman"/>
          <w:sz w:val="28"/>
          <w:szCs w:val="28"/>
          <w:lang w:eastAsia="el-GR"/>
        </w:rPr>
      </w:pPr>
      <w:r w:rsidRPr="0082534D">
        <w:rPr>
          <w:rFonts w:eastAsia="Times New Roman"/>
          <w:sz w:val="28"/>
          <w:szCs w:val="28"/>
          <w:u w:val="single"/>
          <w:lang w:eastAsia="el-GR"/>
        </w:rPr>
        <w:t>ε. Η δημοσίευση της ανακοίνωσης γίνεται 15 (δέκα πέντε) ημέρες από την έναρξη της προθεσμίας υποβολής των αιτήσεων των υποψηφίων</w:t>
      </w:r>
      <w:r w:rsidRPr="003C4210">
        <w:rPr>
          <w:rFonts w:eastAsia="Times New Roman"/>
          <w:sz w:val="28"/>
          <w:szCs w:val="28"/>
          <w:lang w:eastAsia="el-GR"/>
        </w:rPr>
        <w:t xml:space="preserve"> (ε</w:t>
      </w:r>
      <w:r w:rsidR="00E94612">
        <w:rPr>
          <w:rFonts w:eastAsia="Times New Roman"/>
          <w:sz w:val="28"/>
          <w:szCs w:val="28"/>
          <w:lang w:eastAsia="el-GR"/>
        </w:rPr>
        <w:softHyphen/>
      </w:r>
      <w:r w:rsidRPr="003C4210">
        <w:rPr>
          <w:rFonts w:eastAsia="Times New Roman"/>
          <w:sz w:val="28"/>
          <w:szCs w:val="28"/>
          <w:lang w:eastAsia="el-GR"/>
        </w:rPr>
        <w:t xml:space="preserve">φαρμογή των άρθρων 18 -19 του νόμου του ΑΣΕΠ).    </w:t>
      </w:r>
    </w:p>
    <w:p w:rsidR="003C4210" w:rsidRPr="003C4210" w:rsidRDefault="003C4210" w:rsidP="003C4210">
      <w:pPr>
        <w:ind w:firstLine="360"/>
        <w:jc w:val="both"/>
        <w:rPr>
          <w:rFonts w:eastAsia="Times New Roman"/>
          <w:sz w:val="28"/>
          <w:szCs w:val="28"/>
          <w:lang w:eastAsia="el-GR"/>
        </w:rPr>
      </w:pPr>
      <w:r w:rsidRPr="003C4210">
        <w:rPr>
          <w:rFonts w:eastAsia="Times New Roman"/>
          <w:sz w:val="28"/>
          <w:szCs w:val="28"/>
          <w:lang w:eastAsia="el-GR"/>
        </w:rPr>
        <w:t>(Αυτό αναφέρεται στο Άρθρο 18: «Πλήρωση θέσεων βάσει προτεραιό</w:t>
      </w:r>
      <w:r w:rsidR="00E94612">
        <w:rPr>
          <w:rFonts w:eastAsia="Times New Roman"/>
          <w:sz w:val="28"/>
          <w:szCs w:val="28"/>
          <w:lang w:eastAsia="el-GR"/>
        </w:rPr>
        <w:softHyphen/>
      </w:r>
      <w:r w:rsidRPr="003C4210">
        <w:rPr>
          <w:rFonts w:eastAsia="Times New Roman"/>
          <w:sz w:val="28"/>
          <w:szCs w:val="28"/>
          <w:lang w:eastAsia="el-GR"/>
        </w:rPr>
        <w:t>τητας» κι όχι με διαγωνισμό δηλαδή, και άρθρο 19 «Πλήρωση θέσεων ειδι</w:t>
      </w:r>
      <w:r w:rsidR="00E94612">
        <w:rPr>
          <w:rFonts w:eastAsia="Times New Roman"/>
          <w:sz w:val="28"/>
          <w:szCs w:val="28"/>
          <w:lang w:eastAsia="el-GR"/>
        </w:rPr>
        <w:softHyphen/>
      </w:r>
      <w:r w:rsidRPr="003C4210">
        <w:rPr>
          <w:rFonts w:eastAsia="Times New Roman"/>
          <w:sz w:val="28"/>
          <w:szCs w:val="28"/>
          <w:lang w:eastAsia="el-GR"/>
        </w:rPr>
        <w:t>κού επιστημονικού προσωπικού και υπαλλήλων επί θητεία»).</w:t>
      </w:r>
    </w:p>
    <w:p w:rsidR="003C4210" w:rsidRPr="003C4210" w:rsidRDefault="003C4210" w:rsidP="003C4210">
      <w:pPr>
        <w:ind w:firstLine="360"/>
        <w:jc w:val="both"/>
        <w:rPr>
          <w:rFonts w:eastAsia="Times New Roman"/>
          <w:sz w:val="28"/>
          <w:szCs w:val="28"/>
          <w:lang w:eastAsia="el-GR"/>
        </w:rPr>
      </w:pPr>
      <w:r w:rsidRPr="003C4210">
        <w:rPr>
          <w:rFonts w:eastAsia="Times New Roman"/>
          <w:sz w:val="28"/>
          <w:szCs w:val="28"/>
          <w:lang w:eastAsia="el-GR"/>
        </w:rPr>
        <w:t xml:space="preserve">Η προθεσμία υποβολής αιτήσεων. </w:t>
      </w:r>
    </w:p>
    <w:p w:rsidR="003C4210" w:rsidRDefault="003C4210" w:rsidP="003C4210">
      <w:pPr>
        <w:ind w:firstLine="360"/>
        <w:jc w:val="both"/>
        <w:rPr>
          <w:rFonts w:eastAsia="Times New Roman"/>
          <w:sz w:val="28"/>
          <w:szCs w:val="28"/>
          <w:lang w:eastAsia="el-GR"/>
        </w:rPr>
      </w:pPr>
      <w:r w:rsidRPr="003C4210">
        <w:rPr>
          <w:rFonts w:eastAsia="Times New Roman"/>
          <w:sz w:val="28"/>
          <w:szCs w:val="28"/>
          <w:lang w:eastAsia="el-GR"/>
        </w:rPr>
        <w:t xml:space="preserve">Η προθεσμία υποβολής αιτήσεων, δεν μπορεί να είναι μικρότερη των 10 (δέκα) ημερών από την ημερομηνία ανακοίνωσής της. </w:t>
      </w:r>
    </w:p>
    <w:p w:rsidR="0082534D" w:rsidRPr="003C4210" w:rsidRDefault="0082534D" w:rsidP="003C4210">
      <w:pPr>
        <w:ind w:firstLine="360"/>
        <w:jc w:val="both"/>
        <w:rPr>
          <w:rFonts w:eastAsia="Times New Roman"/>
          <w:sz w:val="28"/>
          <w:szCs w:val="28"/>
          <w:lang w:eastAsia="el-GR"/>
        </w:rPr>
      </w:pPr>
    </w:p>
    <w:p w:rsidR="003C4210" w:rsidRDefault="003C4210" w:rsidP="003C4210">
      <w:pPr>
        <w:ind w:firstLine="360"/>
        <w:jc w:val="both"/>
        <w:rPr>
          <w:rFonts w:eastAsia="Times New Roman"/>
          <w:sz w:val="28"/>
          <w:szCs w:val="28"/>
          <w:lang w:eastAsia="el-GR"/>
        </w:rPr>
      </w:pPr>
      <w:r w:rsidRPr="0082534D">
        <w:rPr>
          <w:rFonts w:eastAsia="Times New Roman"/>
          <w:sz w:val="28"/>
          <w:szCs w:val="28"/>
          <w:u w:val="single"/>
          <w:lang w:eastAsia="el-GR"/>
        </w:rPr>
        <w:t>στ. Όταν πρόκειται για διαφορετικές ειδικότητες (πρόσληψη εργαζομέ</w:t>
      </w:r>
      <w:r w:rsidR="00E94612">
        <w:rPr>
          <w:rFonts w:eastAsia="Times New Roman"/>
          <w:sz w:val="28"/>
          <w:szCs w:val="28"/>
          <w:u w:val="single"/>
          <w:lang w:eastAsia="el-GR"/>
        </w:rPr>
        <w:softHyphen/>
      </w:r>
      <w:r w:rsidRPr="0082534D">
        <w:rPr>
          <w:rFonts w:eastAsia="Times New Roman"/>
          <w:sz w:val="28"/>
          <w:szCs w:val="28"/>
          <w:u w:val="single"/>
          <w:lang w:eastAsia="el-GR"/>
        </w:rPr>
        <w:t>νων σε διαφορετικές ειδικότητες), η προκήρυξη για τα δικαιολογητικά αυτά της καθεμιάς ξεχωριστά ειδικότητας είναι χωριστή</w:t>
      </w:r>
      <w:r w:rsidRPr="003C4210">
        <w:rPr>
          <w:rFonts w:eastAsia="Times New Roman"/>
          <w:sz w:val="28"/>
          <w:szCs w:val="28"/>
          <w:lang w:eastAsia="el-GR"/>
        </w:rPr>
        <w:t xml:space="preserve"> (περίπτωση στ, του πα</w:t>
      </w:r>
      <w:r w:rsidR="00E94612">
        <w:rPr>
          <w:rFonts w:eastAsia="Times New Roman"/>
          <w:sz w:val="28"/>
          <w:szCs w:val="28"/>
          <w:lang w:eastAsia="el-GR"/>
        </w:rPr>
        <w:softHyphen/>
      </w:r>
      <w:r w:rsidRPr="003C4210">
        <w:rPr>
          <w:rFonts w:eastAsia="Times New Roman"/>
          <w:sz w:val="28"/>
          <w:szCs w:val="28"/>
          <w:lang w:eastAsia="el-GR"/>
        </w:rPr>
        <w:t>ραπάνω άρθρου του ΑΣΕΠ) για την κάθε ειδικότητα. (Ενιαία είναι η ανα</w:t>
      </w:r>
      <w:r w:rsidR="00E94612">
        <w:rPr>
          <w:rFonts w:eastAsia="Times New Roman"/>
          <w:sz w:val="28"/>
          <w:szCs w:val="28"/>
          <w:lang w:eastAsia="el-GR"/>
        </w:rPr>
        <w:softHyphen/>
      </w:r>
      <w:r w:rsidRPr="003C4210">
        <w:rPr>
          <w:rFonts w:eastAsia="Times New Roman"/>
          <w:sz w:val="28"/>
          <w:szCs w:val="28"/>
          <w:lang w:eastAsia="el-GR"/>
        </w:rPr>
        <w:t>κοίνωση για την ίδια ειδικότητα πολλών φορέων μαζί, όπως κάνει το δημό</w:t>
      </w:r>
      <w:r w:rsidR="00E94612">
        <w:rPr>
          <w:rFonts w:eastAsia="Times New Roman"/>
          <w:sz w:val="28"/>
          <w:szCs w:val="28"/>
          <w:lang w:eastAsia="el-GR"/>
        </w:rPr>
        <w:softHyphen/>
      </w:r>
      <w:r w:rsidRPr="003C4210">
        <w:rPr>
          <w:rFonts w:eastAsia="Times New Roman"/>
          <w:sz w:val="28"/>
          <w:szCs w:val="28"/>
          <w:lang w:eastAsia="el-GR"/>
        </w:rPr>
        <w:t>σιο, π.χ. για πολλά σχολεία μαζί κλπ).</w:t>
      </w:r>
    </w:p>
    <w:p w:rsidR="0082534D" w:rsidRPr="003C4210" w:rsidRDefault="0082534D" w:rsidP="003C4210">
      <w:pPr>
        <w:ind w:firstLine="360"/>
        <w:jc w:val="both"/>
        <w:rPr>
          <w:rFonts w:eastAsia="Times New Roman"/>
          <w:sz w:val="28"/>
          <w:szCs w:val="28"/>
          <w:lang w:eastAsia="el-GR"/>
        </w:rPr>
      </w:pPr>
    </w:p>
    <w:p w:rsidR="003C4210" w:rsidRPr="003C4210" w:rsidRDefault="003C4210" w:rsidP="003C4210">
      <w:pPr>
        <w:ind w:firstLine="360"/>
        <w:jc w:val="both"/>
        <w:rPr>
          <w:rFonts w:eastAsia="Times New Roman"/>
          <w:sz w:val="28"/>
          <w:szCs w:val="28"/>
          <w:lang w:eastAsia="el-GR"/>
        </w:rPr>
      </w:pPr>
      <w:r w:rsidRPr="0082534D">
        <w:rPr>
          <w:rFonts w:eastAsia="Times New Roman"/>
          <w:sz w:val="28"/>
          <w:szCs w:val="28"/>
          <w:u w:val="single"/>
          <w:lang w:eastAsia="el-GR"/>
        </w:rPr>
        <w:t>ζ. Εντοπιότητα.</w:t>
      </w:r>
      <w:r w:rsidRPr="003C4210">
        <w:rPr>
          <w:rFonts w:eastAsia="Times New Roman"/>
          <w:sz w:val="28"/>
          <w:szCs w:val="28"/>
          <w:lang w:eastAsia="el-GR"/>
        </w:rPr>
        <w:t xml:space="preserve"> Στα προσόντα περιλαμβάνεται και η εντοπιότητα. Προηγούνται δηλαδή όσοι είναι μόνιμοι κάτοικοι των Τοπικών/Δημοτικών Κοινοτήτων που μετέχουν στο εγγειοβελτιωτικό μας έργο. Αυτό αποδει</w:t>
      </w:r>
      <w:r w:rsidR="00E94612">
        <w:rPr>
          <w:rFonts w:eastAsia="Times New Roman"/>
          <w:sz w:val="28"/>
          <w:szCs w:val="28"/>
          <w:lang w:eastAsia="el-GR"/>
        </w:rPr>
        <w:softHyphen/>
      </w:r>
      <w:r w:rsidRPr="003C4210">
        <w:rPr>
          <w:rFonts w:eastAsia="Times New Roman"/>
          <w:sz w:val="28"/>
          <w:szCs w:val="28"/>
          <w:lang w:eastAsia="el-GR"/>
        </w:rPr>
        <w:t>κνύεται από Πιστοποιητικό του οικείου Δήμου.</w:t>
      </w:r>
    </w:p>
    <w:p w:rsidR="003C4210" w:rsidRDefault="003C4210" w:rsidP="003C4210">
      <w:pPr>
        <w:ind w:firstLine="360"/>
        <w:jc w:val="both"/>
        <w:rPr>
          <w:rFonts w:eastAsia="Times New Roman"/>
          <w:sz w:val="28"/>
          <w:szCs w:val="28"/>
          <w:lang w:eastAsia="el-GR"/>
        </w:rPr>
      </w:pPr>
      <w:r w:rsidRPr="003C4210">
        <w:rPr>
          <w:rFonts w:eastAsia="Times New Roman"/>
          <w:sz w:val="28"/>
          <w:szCs w:val="28"/>
          <w:lang w:eastAsia="el-GR"/>
        </w:rPr>
        <w:t>Δεν αποκλείεται δηλαδή να καταθέσει αίτηση ένας από άλλο μέρος, αλ</w:t>
      </w:r>
      <w:r w:rsidR="00E94612">
        <w:rPr>
          <w:rFonts w:eastAsia="Times New Roman"/>
          <w:sz w:val="28"/>
          <w:szCs w:val="28"/>
          <w:lang w:eastAsia="el-GR"/>
        </w:rPr>
        <w:softHyphen/>
      </w:r>
      <w:r w:rsidRPr="003C4210">
        <w:rPr>
          <w:rFonts w:eastAsia="Times New Roman"/>
          <w:sz w:val="28"/>
          <w:szCs w:val="28"/>
          <w:lang w:eastAsia="el-GR"/>
        </w:rPr>
        <w:t>λά προηγείται, όπως εξηγήσαμε, ο μόνιμος κάτοικος των περιοχών του εγ</w:t>
      </w:r>
      <w:r w:rsidR="00E94612">
        <w:rPr>
          <w:rFonts w:eastAsia="Times New Roman"/>
          <w:sz w:val="28"/>
          <w:szCs w:val="28"/>
          <w:lang w:eastAsia="el-GR"/>
        </w:rPr>
        <w:softHyphen/>
      </w:r>
      <w:r w:rsidRPr="003C4210">
        <w:rPr>
          <w:rFonts w:eastAsia="Times New Roman"/>
          <w:sz w:val="28"/>
          <w:szCs w:val="28"/>
          <w:lang w:eastAsia="el-GR"/>
        </w:rPr>
        <w:t xml:space="preserve">γειοβελτιωτικού έργου του ΟΕΒ. </w:t>
      </w:r>
    </w:p>
    <w:p w:rsidR="0082534D" w:rsidRPr="003C4210" w:rsidRDefault="0082534D" w:rsidP="003C4210">
      <w:pPr>
        <w:ind w:firstLine="360"/>
        <w:jc w:val="both"/>
        <w:rPr>
          <w:rFonts w:eastAsia="Times New Roman"/>
          <w:sz w:val="28"/>
          <w:szCs w:val="28"/>
          <w:lang w:eastAsia="el-GR"/>
        </w:rPr>
      </w:pPr>
    </w:p>
    <w:p w:rsidR="003C4210" w:rsidRPr="0082534D" w:rsidRDefault="003C4210" w:rsidP="003C4210">
      <w:pPr>
        <w:ind w:firstLine="360"/>
        <w:jc w:val="both"/>
        <w:rPr>
          <w:rFonts w:eastAsia="Times New Roman"/>
          <w:sz w:val="28"/>
          <w:szCs w:val="28"/>
          <w:u w:val="single"/>
          <w:lang w:eastAsia="el-GR"/>
        </w:rPr>
      </w:pPr>
      <w:r w:rsidRPr="0082534D">
        <w:rPr>
          <w:rFonts w:eastAsia="Times New Roman"/>
          <w:sz w:val="28"/>
          <w:szCs w:val="28"/>
          <w:u w:val="single"/>
          <w:lang w:eastAsia="el-GR"/>
        </w:rPr>
        <w:t xml:space="preserve">η. Ηλικία. Καθορίζεται η ηλικία των υποψηφίων. </w:t>
      </w:r>
    </w:p>
    <w:p w:rsidR="003C4210" w:rsidRPr="003C4210" w:rsidRDefault="003C4210" w:rsidP="003C4210">
      <w:pPr>
        <w:ind w:firstLine="360"/>
        <w:jc w:val="both"/>
        <w:rPr>
          <w:rFonts w:eastAsia="Times New Roman"/>
          <w:sz w:val="28"/>
          <w:szCs w:val="28"/>
          <w:lang w:eastAsia="el-GR"/>
        </w:rPr>
      </w:pPr>
      <w:r w:rsidRPr="003C4210">
        <w:rPr>
          <w:rFonts w:eastAsia="Times New Roman"/>
          <w:sz w:val="28"/>
          <w:szCs w:val="28"/>
          <w:lang w:eastAsia="el-GR"/>
        </w:rPr>
        <w:t>Το προσωπικό να έχει συμπληρώσει το 18</w:t>
      </w:r>
      <w:r w:rsidRPr="003C4210">
        <w:rPr>
          <w:rFonts w:eastAsia="Times New Roman"/>
          <w:sz w:val="28"/>
          <w:szCs w:val="28"/>
          <w:vertAlign w:val="superscript"/>
          <w:lang w:eastAsia="el-GR"/>
        </w:rPr>
        <w:t>ο</w:t>
      </w:r>
      <w:r w:rsidRPr="003C4210">
        <w:rPr>
          <w:rFonts w:eastAsia="Times New Roman"/>
          <w:sz w:val="28"/>
          <w:szCs w:val="28"/>
          <w:lang w:eastAsia="el-GR"/>
        </w:rPr>
        <w:t xml:space="preserve"> έτος της ηλικίας του και να μη έχει υπερβεί το 65ο έτος και να μη έχει κώλυμα κατά το άρθρο 8 του </w:t>
      </w:r>
      <w:r w:rsidRPr="003C4210">
        <w:rPr>
          <w:rFonts w:eastAsia="Times New Roman"/>
          <w:sz w:val="28"/>
          <w:szCs w:val="28"/>
          <w:lang w:eastAsia="el-GR"/>
        </w:rPr>
        <w:lastRenderedPageBreak/>
        <w:t xml:space="preserve">Υπαλληλικού Κώδικα (ν. 2683/1999), με επιφύλαξη των ειδικών διατάξεων του άρθρου 4 παρ. 6 του ν. 2207/1994 (βλέπε στο τέλος). </w:t>
      </w:r>
    </w:p>
    <w:p w:rsidR="003C4210" w:rsidRPr="003C4210" w:rsidRDefault="003C4210" w:rsidP="003C4210">
      <w:pPr>
        <w:ind w:firstLine="360"/>
        <w:jc w:val="both"/>
        <w:rPr>
          <w:rFonts w:eastAsia="Times New Roman"/>
          <w:sz w:val="28"/>
          <w:szCs w:val="28"/>
          <w:lang w:eastAsia="el-GR"/>
        </w:rPr>
      </w:pPr>
      <w:r w:rsidRPr="003C4210">
        <w:rPr>
          <w:rFonts w:eastAsia="Times New Roman"/>
          <w:sz w:val="28"/>
          <w:szCs w:val="28"/>
          <w:lang w:eastAsia="el-GR"/>
        </w:rPr>
        <w:t>Σε μερικές ειδικότητες, ζητείται με σαφήνεια όριο ηλικίας εργαζόμενου, ως κριτήριο, π.χ. αν είναι μια θέση για εργατοτεχνίτη ή εργάτη καθορίζεται κλίμακα της ηλικίας, π.χ. ηλικία 24-50 ετών α βαθμούς, για ηλικία μεγαλύ</w:t>
      </w:r>
      <w:r w:rsidR="00E94612">
        <w:rPr>
          <w:rFonts w:eastAsia="Times New Roman"/>
          <w:sz w:val="28"/>
          <w:szCs w:val="28"/>
          <w:lang w:eastAsia="el-GR"/>
        </w:rPr>
        <w:softHyphen/>
      </w:r>
      <w:r w:rsidRPr="003C4210">
        <w:rPr>
          <w:rFonts w:eastAsia="Times New Roman"/>
          <w:sz w:val="28"/>
          <w:szCs w:val="28"/>
          <w:lang w:eastAsia="el-GR"/>
        </w:rPr>
        <w:t xml:space="preserve">τερη β βαθμοί. Εκεί δηλαδή ζητείται να υπάρχει μεγαλύτερη απόδοση του εργαζόμενου. Με άλλα λόγια δεν αποκλείεται ένας με ηλικία μικρότερη των 24 ετών ή μεγαλύτερη των 50, αλλά τίθενται βαθμοί, μόρια όπως στο δημόσιο, ανάλογα. </w:t>
      </w:r>
    </w:p>
    <w:p w:rsidR="003C4210" w:rsidRPr="003C4210" w:rsidRDefault="003C4210" w:rsidP="003C4210">
      <w:pPr>
        <w:ind w:firstLine="360"/>
        <w:jc w:val="both"/>
        <w:rPr>
          <w:rFonts w:eastAsia="Times New Roman"/>
          <w:sz w:val="28"/>
          <w:szCs w:val="28"/>
          <w:lang w:eastAsia="el-GR"/>
        </w:rPr>
      </w:pPr>
    </w:p>
    <w:p w:rsidR="003C4210" w:rsidRPr="0082534D" w:rsidRDefault="003C4210" w:rsidP="003C4210">
      <w:pPr>
        <w:ind w:firstLine="360"/>
        <w:jc w:val="both"/>
        <w:rPr>
          <w:rFonts w:eastAsia="Times New Roman"/>
          <w:sz w:val="28"/>
          <w:szCs w:val="28"/>
          <w:u w:val="single"/>
          <w:lang w:eastAsia="el-GR"/>
        </w:rPr>
      </w:pPr>
      <w:r w:rsidRPr="0082534D">
        <w:rPr>
          <w:rFonts w:eastAsia="Times New Roman"/>
          <w:sz w:val="28"/>
          <w:szCs w:val="28"/>
          <w:u w:val="single"/>
          <w:lang w:eastAsia="el-GR"/>
        </w:rPr>
        <w:t xml:space="preserve">θ) Οικογενειακά ή κοινωνικά κριτήρια. </w:t>
      </w:r>
    </w:p>
    <w:p w:rsidR="003C4210" w:rsidRPr="003C4210" w:rsidRDefault="003C4210" w:rsidP="003C4210">
      <w:pPr>
        <w:ind w:firstLine="360"/>
        <w:jc w:val="both"/>
        <w:rPr>
          <w:rFonts w:eastAsia="Times New Roman"/>
          <w:sz w:val="28"/>
          <w:szCs w:val="28"/>
          <w:lang w:eastAsia="el-GR"/>
        </w:rPr>
      </w:pPr>
      <w:r w:rsidRPr="003C4210">
        <w:rPr>
          <w:rFonts w:eastAsia="Times New Roman"/>
          <w:sz w:val="28"/>
          <w:szCs w:val="28"/>
          <w:lang w:eastAsia="el-GR"/>
        </w:rPr>
        <w:t>Οικογενειακά κριτήρια είναι ο αριθμός παιδιών, τέκνα πολύτεκνων οι</w:t>
      </w:r>
      <w:r w:rsidR="00E94612">
        <w:rPr>
          <w:rFonts w:eastAsia="Times New Roman"/>
          <w:sz w:val="28"/>
          <w:szCs w:val="28"/>
          <w:lang w:eastAsia="el-GR"/>
        </w:rPr>
        <w:softHyphen/>
      </w:r>
      <w:r w:rsidRPr="003C4210">
        <w:rPr>
          <w:rFonts w:eastAsia="Times New Roman"/>
          <w:sz w:val="28"/>
          <w:szCs w:val="28"/>
          <w:lang w:eastAsia="el-GR"/>
        </w:rPr>
        <w:t>κογενειών ή πολύτεκνων οικογενειών με ανήλικα τέκνα, τέκνα μονογονεϊ</w:t>
      </w:r>
      <w:r w:rsidR="00E94612">
        <w:rPr>
          <w:rFonts w:eastAsia="Times New Roman"/>
          <w:sz w:val="28"/>
          <w:szCs w:val="28"/>
          <w:lang w:eastAsia="el-GR"/>
        </w:rPr>
        <w:softHyphen/>
      </w:r>
      <w:r w:rsidRPr="003C4210">
        <w:rPr>
          <w:rFonts w:eastAsia="Times New Roman"/>
          <w:sz w:val="28"/>
          <w:szCs w:val="28"/>
          <w:lang w:eastAsia="el-GR"/>
        </w:rPr>
        <w:t>κών οικογενειών κλπ.</w:t>
      </w:r>
    </w:p>
    <w:p w:rsidR="003C4210" w:rsidRPr="003C4210" w:rsidRDefault="003C4210" w:rsidP="003C4210">
      <w:pPr>
        <w:ind w:firstLine="360"/>
        <w:jc w:val="both"/>
        <w:rPr>
          <w:rFonts w:eastAsia="Times New Roman"/>
          <w:sz w:val="28"/>
          <w:szCs w:val="28"/>
          <w:lang w:eastAsia="el-GR"/>
        </w:rPr>
      </w:pPr>
      <w:r w:rsidRPr="003C4210">
        <w:rPr>
          <w:rFonts w:eastAsia="Times New Roman"/>
          <w:sz w:val="28"/>
          <w:szCs w:val="28"/>
          <w:lang w:eastAsia="el-GR"/>
        </w:rPr>
        <w:t>Παλιότερα υπήρχαν μόνο τα οικογενειακά κριτήρια, αλλά με τον ΑΣΕΠ και εξής ισχύουν και τα κοινωνικά, που μπορεί να είναι: ο μακροχρόνια ά</w:t>
      </w:r>
      <w:r w:rsidR="00E94612">
        <w:rPr>
          <w:rFonts w:eastAsia="Times New Roman"/>
          <w:sz w:val="28"/>
          <w:szCs w:val="28"/>
          <w:lang w:eastAsia="el-GR"/>
        </w:rPr>
        <w:softHyphen/>
      </w:r>
      <w:r w:rsidRPr="003C4210">
        <w:rPr>
          <w:rFonts w:eastAsia="Times New Roman"/>
          <w:sz w:val="28"/>
          <w:szCs w:val="28"/>
          <w:lang w:eastAsia="el-GR"/>
        </w:rPr>
        <w:t xml:space="preserve">νεργος, τα εισοδηματικά κριτήρια κλπ. </w:t>
      </w:r>
    </w:p>
    <w:p w:rsidR="003C4210" w:rsidRPr="003C4210" w:rsidRDefault="003C4210" w:rsidP="003C4210">
      <w:pPr>
        <w:ind w:firstLine="360"/>
        <w:jc w:val="both"/>
        <w:rPr>
          <w:rFonts w:eastAsia="Times New Roman"/>
          <w:sz w:val="28"/>
          <w:szCs w:val="28"/>
          <w:lang w:eastAsia="el-GR"/>
        </w:rPr>
      </w:pPr>
    </w:p>
    <w:p w:rsidR="003C4210" w:rsidRDefault="003C4210">
      <w:pPr>
        <w:rPr>
          <w:sz w:val="28"/>
          <w:szCs w:val="28"/>
        </w:rPr>
      </w:pPr>
    </w:p>
    <w:p w:rsidR="0082534D" w:rsidRDefault="0082534D">
      <w:pPr>
        <w:rPr>
          <w:sz w:val="28"/>
          <w:szCs w:val="28"/>
        </w:rPr>
      </w:pPr>
      <w:r>
        <w:rPr>
          <w:sz w:val="28"/>
          <w:szCs w:val="28"/>
        </w:rPr>
        <w:t>***********************************************************</w:t>
      </w:r>
    </w:p>
    <w:p w:rsidR="0082534D" w:rsidRDefault="0082534D">
      <w:pPr>
        <w:rPr>
          <w:sz w:val="28"/>
          <w:szCs w:val="28"/>
        </w:rPr>
      </w:pPr>
    </w:p>
    <w:p w:rsidR="0082534D" w:rsidRDefault="0082534D">
      <w:pPr>
        <w:rPr>
          <w:sz w:val="28"/>
          <w:szCs w:val="28"/>
        </w:rPr>
      </w:pPr>
    </w:p>
    <w:p w:rsidR="003C4210" w:rsidRPr="003C4210" w:rsidRDefault="003C4210" w:rsidP="003C4210">
      <w:pPr>
        <w:ind w:firstLine="360"/>
        <w:jc w:val="both"/>
        <w:rPr>
          <w:rFonts w:eastAsia="Times New Roman"/>
          <w:b/>
          <w:sz w:val="28"/>
          <w:szCs w:val="28"/>
          <w:u w:val="single"/>
          <w:lang w:eastAsia="el-GR"/>
        </w:rPr>
      </w:pPr>
      <w:r w:rsidRPr="003C4210">
        <w:rPr>
          <w:rFonts w:eastAsia="Times New Roman"/>
          <w:b/>
          <w:sz w:val="28"/>
          <w:szCs w:val="28"/>
          <w:u w:val="single"/>
          <w:lang w:eastAsia="el-GR"/>
        </w:rPr>
        <w:t xml:space="preserve">Σημαντικές Σημειώσεις - Διευκρινίσεις: </w:t>
      </w:r>
    </w:p>
    <w:p w:rsidR="003C4210" w:rsidRPr="003C4210" w:rsidRDefault="003C4210" w:rsidP="003C4210">
      <w:pPr>
        <w:ind w:firstLine="360"/>
        <w:jc w:val="both"/>
        <w:rPr>
          <w:rFonts w:eastAsia="Times New Roman"/>
          <w:sz w:val="28"/>
          <w:szCs w:val="28"/>
          <w:u w:val="single"/>
          <w:lang w:eastAsia="el-GR"/>
        </w:rPr>
      </w:pPr>
    </w:p>
    <w:p w:rsidR="003C4210" w:rsidRPr="003C4210" w:rsidRDefault="003C4210" w:rsidP="003C4210">
      <w:pPr>
        <w:ind w:firstLine="360"/>
        <w:jc w:val="both"/>
        <w:rPr>
          <w:rFonts w:eastAsia="Times New Roman"/>
          <w:sz w:val="28"/>
          <w:szCs w:val="28"/>
          <w:u w:val="single"/>
          <w:lang w:eastAsia="el-GR"/>
        </w:rPr>
      </w:pPr>
      <w:r w:rsidRPr="003C4210">
        <w:rPr>
          <w:rFonts w:eastAsia="Times New Roman"/>
          <w:sz w:val="28"/>
          <w:szCs w:val="28"/>
          <w:u w:val="single"/>
          <w:lang w:eastAsia="el-GR"/>
        </w:rPr>
        <w:t>1) Όταν έχουμε ισοβαθμία μεταξύ των υποψηφίων με τα ίδια προσόντα.</w:t>
      </w:r>
    </w:p>
    <w:p w:rsidR="003C4210" w:rsidRPr="003C4210" w:rsidRDefault="003C4210" w:rsidP="003C4210">
      <w:pPr>
        <w:ind w:firstLine="360"/>
        <w:jc w:val="both"/>
        <w:rPr>
          <w:rFonts w:eastAsia="Times New Roman"/>
          <w:sz w:val="28"/>
          <w:szCs w:val="28"/>
          <w:lang w:eastAsia="el-GR"/>
        </w:rPr>
      </w:pPr>
      <w:r w:rsidRPr="003C4210">
        <w:rPr>
          <w:rFonts w:eastAsia="Times New Roman"/>
          <w:sz w:val="28"/>
          <w:szCs w:val="28"/>
          <w:lang w:eastAsia="el-GR"/>
        </w:rPr>
        <w:t>Αν υποτεθεί ότι μπαίνουν βαθμοί (μόρια) στα παραπάνω προσόντα, τό</w:t>
      </w:r>
      <w:r w:rsidR="00E94612">
        <w:rPr>
          <w:rFonts w:eastAsia="Times New Roman"/>
          <w:sz w:val="28"/>
          <w:szCs w:val="28"/>
          <w:lang w:eastAsia="el-GR"/>
        </w:rPr>
        <w:softHyphen/>
      </w:r>
      <w:r w:rsidRPr="003C4210">
        <w:rPr>
          <w:rFonts w:eastAsia="Times New Roman"/>
          <w:sz w:val="28"/>
          <w:szCs w:val="28"/>
          <w:lang w:eastAsia="el-GR"/>
        </w:rPr>
        <w:t xml:space="preserve">τε: </w:t>
      </w:r>
    </w:p>
    <w:p w:rsidR="003C4210" w:rsidRPr="003C4210" w:rsidRDefault="003C4210" w:rsidP="003C4210">
      <w:pPr>
        <w:ind w:firstLine="360"/>
        <w:jc w:val="both"/>
        <w:rPr>
          <w:rFonts w:eastAsia="Times New Roman"/>
          <w:sz w:val="28"/>
          <w:szCs w:val="28"/>
          <w:lang w:eastAsia="el-GR"/>
        </w:rPr>
      </w:pPr>
      <w:r w:rsidRPr="003C4210">
        <w:rPr>
          <w:rFonts w:eastAsia="Times New Roman"/>
          <w:sz w:val="28"/>
          <w:szCs w:val="28"/>
          <w:lang w:eastAsia="el-GR"/>
        </w:rPr>
        <w:t>Μεταξύ ισοβαθμούντων προηγείται αυτός που έχει τους περισσότερους βαθμούς στο πρώτο κριτήριο (τίτλος σπουδών) ή αν έχει δεύτερο τίτλο σπουδών, ή τον μεγαλύτερο βαθμό που έχει στον τίτλο σπουδών (στο πτυ</w:t>
      </w:r>
      <w:r w:rsidR="00E94612">
        <w:rPr>
          <w:rFonts w:eastAsia="Times New Roman"/>
          <w:sz w:val="28"/>
          <w:szCs w:val="28"/>
          <w:lang w:eastAsia="el-GR"/>
        </w:rPr>
        <w:softHyphen/>
      </w:r>
      <w:r w:rsidRPr="003C4210">
        <w:rPr>
          <w:rFonts w:eastAsia="Times New Roman"/>
          <w:sz w:val="28"/>
          <w:szCs w:val="28"/>
          <w:lang w:eastAsia="el-GR"/>
        </w:rPr>
        <w:t xml:space="preserve">χίο).  </w:t>
      </w:r>
    </w:p>
    <w:p w:rsidR="003C4210" w:rsidRPr="003C4210" w:rsidRDefault="003C4210" w:rsidP="003C4210">
      <w:pPr>
        <w:ind w:firstLine="360"/>
        <w:jc w:val="both"/>
        <w:rPr>
          <w:rFonts w:eastAsia="Times New Roman"/>
          <w:sz w:val="28"/>
          <w:szCs w:val="28"/>
          <w:lang w:eastAsia="el-GR"/>
        </w:rPr>
      </w:pPr>
      <w:r w:rsidRPr="003C4210">
        <w:rPr>
          <w:rFonts w:eastAsia="Times New Roman"/>
          <w:sz w:val="28"/>
          <w:szCs w:val="28"/>
          <w:lang w:eastAsia="el-GR"/>
        </w:rPr>
        <w:t>(Μιλάμε πάντα για αναγνωρισμένο τίτλο σπουδών, κι αν προέρχεται από χώρες του εξωτερικού, να είναι και ισότιμο με την ειδικότητα που ζη</w:t>
      </w:r>
      <w:r w:rsidR="00E94612">
        <w:rPr>
          <w:rFonts w:eastAsia="Times New Roman"/>
          <w:sz w:val="28"/>
          <w:szCs w:val="28"/>
          <w:lang w:eastAsia="el-GR"/>
        </w:rPr>
        <w:softHyphen/>
      </w:r>
      <w:r w:rsidRPr="003C4210">
        <w:rPr>
          <w:rFonts w:eastAsia="Times New Roman"/>
          <w:sz w:val="28"/>
          <w:szCs w:val="28"/>
          <w:lang w:eastAsia="el-GR"/>
        </w:rPr>
        <w:t>τείται).</w:t>
      </w:r>
    </w:p>
    <w:p w:rsidR="003C4210" w:rsidRPr="003C4210" w:rsidRDefault="003C4210" w:rsidP="003C4210">
      <w:pPr>
        <w:ind w:firstLine="360"/>
        <w:jc w:val="both"/>
        <w:rPr>
          <w:rFonts w:eastAsia="Times New Roman"/>
          <w:sz w:val="28"/>
          <w:szCs w:val="28"/>
          <w:lang w:eastAsia="el-GR"/>
        </w:rPr>
      </w:pPr>
    </w:p>
    <w:p w:rsidR="003C4210" w:rsidRPr="003C4210" w:rsidRDefault="003C4210" w:rsidP="003C4210">
      <w:pPr>
        <w:ind w:firstLine="360"/>
        <w:jc w:val="both"/>
        <w:rPr>
          <w:rFonts w:eastAsia="Times New Roman"/>
          <w:sz w:val="28"/>
          <w:szCs w:val="28"/>
          <w:u w:val="single"/>
          <w:lang w:eastAsia="el-GR"/>
        </w:rPr>
      </w:pPr>
      <w:r w:rsidRPr="003C4210">
        <w:rPr>
          <w:rFonts w:eastAsia="Times New Roman"/>
          <w:sz w:val="28"/>
          <w:szCs w:val="28"/>
          <w:u w:val="single"/>
          <w:lang w:eastAsia="el-GR"/>
        </w:rPr>
        <w:t xml:space="preserve">2) Όσον αφορά την προϋπηρεσία – εμπειρία. </w:t>
      </w:r>
    </w:p>
    <w:p w:rsidR="003C4210" w:rsidRPr="003C4210" w:rsidRDefault="003C4210" w:rsidP="003C4210">
      <w:pPr>
        <w:ind w:firstLine="360"/>
        <w:jc w:val="both"/>
        <w:rPr>
          <w:rFonts w:eastAsia="Times New Roman"/>
          <w:sz w:val="28"/>
          <w:szCs w:val="28"/>
          <w:lang w:eastAsia="el-GR"/>
        </w:rPr>
      </w:pPr>
      <w:r w:rsidRPr="003C4210">
        <w:rPr>
          <w:rFonts w:eastAsia="Times New Roman"/>
          <w:sz w:val="28"/>
          <w:szCs w:val="28"/>
          <w:lang w:eastAsia="el-GR"/>
        </w:rPr>
        <w:t>Ως εμπειρία νοείται η απασχόληση με σχέση εργασίας ή σύμβαση έργου στο δημόσιο ή τον ιδιωτικό τομέα ή άσκηση επαγγέλματος σε καθήκοντα ή έργα συναφή με το γνωστικό αντικείμενο του τίτλου σπουδών ή με το αντι</w:t>
      </w:r>
      <w:r w:rsidR="00E94612">
        <w:rPr>
          <w:rFonts w:eastAsia="Times New Roman"/>
          <w:sz w:val="28"/>
          <w:szCs w:val="28"/>
          <w:lang w:eastAsia="el-GR"/>
        </w:rPr>
        <w:softHyphen/>
      </w:r>
      <w:r w:rsidRPr="003C4210">
        <w:rPr>
          <w:rFonts w:eastAsia="Times New Roman"/>
          <w:sz w:val="28"/>
          <w:szCs w:val="28"/>
          <w:lang w:eastAsia="el-GR"/>
        </w:rPr>
        <w:t>κείμενο της προς πλήρωση θέσης, μετά την απόκτηση του βασικού τίτλου σπουδών με τον οποίο ο υποψήφιος μετέχει στη διαγωνιστική διαδικασία και ως προς τις περιπτώσεις για τις οποίες απαιτείται άδεια άσκησης επαγ</w:t>
      </w:r>
      <w:r w:rsidR="00E94612">
        <w:rPr>
          <w:rFonts w:eastAsia="Times New Roman"/>
          <w:sz w:val="28"/>
          <w:szCs w:val="28"/>
          <w:lang w:eastAsia="el-GR"/>
        </w:rPr>
        <w:softHyphen/>
      </w:r>
      <w:r w:rsidRPr="003C4210">
        <w:rPr>
          <w:rFonts w:eastAsia="Times New Roman"/>
          <w:sz w:val="28"/>
          <w:szCs w:val="28"/>
          <w:lang w:eastAsia="el-GR"/>
        </w:rPr>
        <w:t>γέλματος, μετά τη λήψη της άδειας.</w:t>
      </w:r>
    </w:p>
    <w:p w:rsidR="003C4210" w:rsidRPr="003C4210" w:rsidRDefault="003C4210" w:rsidP="003C4210">
      <w:pPr>
        <w:ind w:firstLine="360"/>
        <w:jc w:val="both"/>
        <w:rPr>
          <w:rFonts w:eastAsia="Times New Roman"/>
          <w:sz w:val="28"/>
          <w:szCs w:val="28"/>
          <w:lang w:eastAsia="el-GR"/>
        </w:rPr>
      </w:pPr>
      <w:r w:rsidRPr="003C4210">
        <w:rPr>
          <w:rFonts w:eastAsia="Times New Roman"/>
          <w:sz w:val="28"/>
          <w:szCs w:val="28"/>
          <w:lang w:eastAsia="el-GR"/>
        </w:rPr>
        <w:lastRenderedPageBreak/>
        <w:t>Όμως ισχύει το εξής παρακάτω, όσον αφορά την προϋπηρεσία τους ΟΕΒ:</w:t>
      </w:r>
    </w:p>
    <w:p w:rsidR="003C4210" w:rsidRPr="003C4210" w:rsidRDefault="003C4210" w:rsidP="003C4210">
      <w:pPr>
        <w:ind w:firstLine="360"/>
        <w:jc w:val="both"/>
        <w:rPr>
          <w:rFonts w:eastAsia="Times New Roman"/>
          <w:sz w:val="28"/>
          <w:szCs w:val="28"/>
          <w:lang w:eastAsia="el-GR"/>
        </w:rPr>
      </w:pPr>
      <w:r w:rsidRPr="003C4210">
        <w:rPr>
          <w:rFonts w:eastAsia="Times New Roman"/>
          <w:sz w:val="28"/>
          <w:szCs w:val="28"/>
          <w:lang w:eastAsia="el-GR"/>
        </w:rPr>
        <w:t>Με την παρ. 3 του άρθρου 12 του Ν. 3230/2004 (ΦΕΚ Α΄ 44) ορίστηκε ότι: «Η απαιτούμενη από τις διατάξεις της παρ. 2 του άρθρου 7 και της παρ. 1 του άρθρου 8 του Ν. 3051/2002 βεβαίωση της επιθεώρησης εργασίας για το είδος της παρασχεθείσας εργασίας, όταν η προϋπηρεσία του υποψηφίου έχει διανυθεί στον ιδιωτικό τομέα, καταργείται για τις προκηρύξεις που εκ</w:t>
      </w:r>
      <w:r w:rsidR="00E94612">
        <w:rPr>
          <w:rFonts w:eastAsia="Times New Roman"/>
          <w:sz w:val="28"/>
          <w:szCs w:val="28"/>
          <w:lang w:eastAsia="el-GR"/>
        </w:rPr>
        <w:softHyphen/>
      </w:r>
      <w:r w:rsidRPr="003C4210">
        <w:rPr>
          <w:rFonts w:eastAsia="Times New Roman"/>
          <w:sz w:val="28"/>
          <w:szCs w:val="28"/>
          <w:lang w:eastAsia="el-GR"/>
        </w:rPr>
        <w:t>δίδονται από την δημοσίευση του παρόντος και εφεξής».</w:t>
      </w:r>
    </w:p>
    <w:p w:rsidR="003C4210" w:rsidRPr="003C4210" w:rsidRDefault="003C4210" w:rsidP="003C4210">
      <w:pPr>
        <w:ind w:firstLine="360"/>
        <w:jc w:val="both"/>
        <w:rPr>
          <w:rFonts w:eastAsia="Times New Roman"/>
          <w:sz w:val="28"/>
          <w:szCs w:val="28"/>
          <w:lang w:eastAsia="el-GR"/>
        </w:rPr>
      </w:pPr>
      <w:r w:rsidRPr="003C4210">
        <w:rPr>
          <w:rFonts w:eastAsia="Times New Roman"/>
          <w:sz w:val="28"/>
          <w:szCs w:val="28"/>
          <w:lang w:eastAsia="el-GR"/>
        </w:rPr>
        <w:t xml:space="preserve">Επομένως, κι εμείς </w:t>
      </w:r>
      <w:r w:rsidRPr="003C4210">
        <w:rPr>
          <w:rFonts w:eastAsia="Times New Roman"/>
          <w:sz w:val="28"/>
          <w:szCs w:val="28"/>
          <w:u w:val="single"/>
          <w:lang w:eastAsia="el-GR"/>
        </w:rPr>
        <w:t>ως ΟΕΒ, πρέπει να υπολογίζουμε την προϋπηρεσία του υποψήφιου που αυτός έχει σε ΟΕΒ ή στο δημόσιο σε καθήκοντα ή έρ</w:t>
      </w:r>
      <w:r w:rsidR="00E94612">
        <w:rPr>
          <w:rFonts w:eastAsia="Times New Roman"/>
          <w:sz w:val="28"/>
          <w:szCs w:val="28"/>
          <w:u w:val="single"/>
          <w:lang w:eastAsia="el-GR"/>
        </w:rPr>
        <w:softHyphen/>
      </w:r>
      <w:r w:rsidRPr="003C4210">
        <w:rPr>
          <w:rFonts w:eastAsia="Times New Roman"/>
          <w:sz w:val="28"/>
          <w:szCs w:val="28"/>
          <w:u w:val="single"/>
          <w:lang w:eastAsia="el-GR"/>
        </w:rPr>
        <w:t>γα συναφή με το γνωστικό αντικείμενο του τίτλου σπουδών ή με το αντι</w:t>
      </w:r>
      <w:r w:rsidR="00E94612">
        <w:rPr>
          <w:rFonts w:eastAsia="Times New Roman"/>
          <w:sz w:val="28"/>
          <w:szCs w:val="28"/>
          <w:u w:val="single"/>
          <w:lang w:eastAsia="el-GR"/>
        </w:rPr>
        <w:softHyphen/>
      </w:r>
      <w:r w:rsidRPr="003C4210">
        <w:rPr>
          <w:rFonts w:eastAsia="Times New Roman"/>
          <w:sz w:val="28"/>
          <w:szCs w:val="28"/>
          <w:u w:val="single"/>
          <w:lang w:eastAsia="el-GR"/>
        </w:rPr>
        <w:t>κείμενο της προς πλήρωση θέσης</w:t>
      </w:r>
      <w:r w:rsidRPr="003C4210">
        <w:rPr>
          <w:rFonts w:eastAsia="Times New Roman"/>
          <w:sz w:val="28"/>
          <w:szCs w:val="28"/>
          <w:lang w:eastAsia="el-GR"/>
        </w:rPr>
        <w:t>, μετά την απόκτηση του βασικού τίτλου σπουδών με τον οποίο ο υποψήφιος μετέχει στη διαγωνιστική διαδικασία και ως προς τις περιπτώσεις για τις οποίες απαιτείται άδεια άσκησης επαγ</w:t>
      </w:r>
      <w:r w:rsidR="00E94612">
        <w:rPr>
          <w:rFonts w:eastAsia="Times New Roman"/>
          <w:sz w:val="28"/>
          <w:szCs w:val="28"/>
          <w:lang w:eastAsia="el-GR"/>
        </w:rPr>
        <w:softHyphen/>
      </w:r>
      <w:r w:rsidRPr="003C4210">
        <w:rPr>
          <w:rFonts w:eastAsia="Times New Roman"/>
          <w:sz w:val="28"/>
          <w:szCs w:val="28"/>
          <w:lang w:eastAsia="el-GR"/>
        </w:rPr>
        <w:t>γέλματος, μετά τη λήψη της άδειας.</w:t>
      </w:r>
    </w:p>
    <w:p w:rsidR="003C4210" w:rsidRPr="003C4210" w:rsidRDefault="003C4210" w:rsidP="003C4210">
      <w:pPr>
        <w:ind w:firstLine="360"/>
        <w:jc w:val="both"/>
        <w:rPr>
          <w:rFonts w:eastAsia="Times New Roman"/>
          <w:sz w:val="28"/>
          <w:szCs w:val="28"/>
          <w:lang w:eastAsia="el-GR"/>
        </w:rPr>
      </w:pPr>
    </w:p>
    <w:p w:rsidR="003C4210" w:rsidRPr="003C4210" w:rsidRDefault="003C4210" w:rsidP="003C4210">
      <w:pPr>
        <w:ind w:firstLine="360"/>
        <w:jc w:val="both"/>
        <w:rPr>
          <w:rFonts w:eastAsia="Times New Roman"/>
          <w:sz w:val="28"/>
          <w:szCs w:val="28"/>
          <w:lang w:eastAsia="el-GR"/>
        </w:rPr>
      </w:pPr>
      <w:r w:rsidRPr="003C4210">
        <w:rPr>
          <w:rFonts w:eastAsia="Times New Roman"/>
          <w:sz w:val="28"/>
          <w:szCs w:val="28"/>
          <w:lang w:eastAsia="el-GR"/>
        </w:rPr>
        <w:t xml:space="preserve">3) Όσον αφορά τα κωλύματα του προσωπικού από πλευράς ποινικού μητρώου, αναφέραμε τα εξής, παραπάνω:  </w:t>
      </w:r>
    </w:p>
    <w:p w:rsidR="003C4210" w:rsidRPr="003C4210" w:rsidRDefault="003C4210" w:rsidP="003C4210">
      <w:pPr>
        <w:ind w:firstLine="360"/>
        <w:jc w:val="both"/>
        <w:rPr>
          <w:rFonts w:eastAsia="Times New Roman"/>
          <w:sz w:val="28"/>
          <w:szCs w:val="28"/>
          <w:lang w:eastAsia="el-GR"/>
        </w:rPr>
      </w:pPr>
      <w:r w:rsidRPr="003C4210">
        <w:rPr>
          <w:rFonts w:eastAsia="Times New Roman"/>
          <w:sz w:val="28"/>
          <w:szCs w:val="28"/>
          <w:lang w:eastAsia="el-GR"/>
        </w:rPr>
        <w:t>Το προσωπικό να έχει συμπληρώσει το 18</w:t>
      </w:r>
      <w:r w:rsidRPr="003C4210">
        <w:rPr>
          <w:rFonts w:eastAsia="Times New Roman"/>
          <w:sz w:val="28"/>
          <w:szCs w:val="28"/>
          <w:vertAlign w:val="superscript"/>
          <w:lang w:eastAsia="el-GR"/>
        </w:rPr>
        <w:t>ο</w:t>
      </w:r>
      <w:r w:rsidRPr="003C4210">
        <w:rPr>
          <w:rFonts w:eastAsia="Times New Roman"/>
          <w:sz w:val="28"/>
          <w:szCs w:val="28"/>
          <w:lang w:eastAsia="el-GR"/>
        </w:rPr>
        <w:t xml:space="preserve"> έτος της ηλικίας του και να μη έχει υπερβεί το 65ο έτος και να μη έχει κώλυμα κατά το άρθρο 8 του Υπαλληλικού Κώδικα (ν. 2683/1999), με επιφύλαξη των ειδικών διατάξεων του άρθρου 4 παρ. 6 του ν. 2207/1994.</w:t>
      </w:r>
    </w:p>
    <w:p w:rsidR="003C4210" w:rsidRPr="003C4210" w:rsidRDefault="003C4210" w:rsidP="003C4210">
      <w:pPr>
        <w:ind w:firstLine="360"/>
        <w:jc w:val="both"/>
        <w:rPr>
          <w:rFonts w:eastAsia="Times New Roman"/>
          <w:sz w:val="28"/>
          <w:szCs w:val="28"/>
          <w:lang w:eastAsia="el-GR"/>
        </w:rPr>
      </w:pPr>
      <w:r w:rsidRPr="003C4210">
        <w:rPr>
          <w:rFonts w:eastAsia="Times New Roman"/>
          <w:sz w:val="28"/>
          <w:szCs w:val="28"/>
          <w:lang w:eastAsia="el-GR"/>
        </w:rPr>
        <w:t>Αναφέρει λοιπόν το άρθρο 4 παράγρ. 6 του ν. 2207/1994:</w:t>
      </w:r>
    </w:p>
    <w:p w:rsidR="003C4210" w:rsidRPr="003C4210" w:rsidRDefault="003C4210" w:rsidP="003C4210">
      <w:pPr>
        <w:ind w:firstLine="360"/>
        <w:jc w:val="both"/>
        <w:rPr>
          <w:rFonts w:ascii="Comic Sans MS" w:eastAsia="Times New Roman" w:hAnsi="Comic Sans MS" w:cs="Courier New"/>
          <w:color w:val="000000"/>
          <w:sz w:val="20"/>
          <w:szCs w:val="20"/>
          <w:lang w:eastAsia="el-GR"/>
        </w:rPr>
      </w:pPr>
      <w:r w:rsidRPr="003C4210">
        <w:rPr>
          <w:rFonts w:ascii="Comic Sans MS" w:eastAsia="Times New Roman" w:hAnsi="Comic Sans MS" w:cs="Courier New"/>
          <w:color w:val="000000"/>
          <w:sz w:val="20"/>
          <w:szCs w:val="20"/>
          <w:lang w:eastAsia="el-GR"/>
        </w:rPr>
        <w:t>«6. Τα κωλύματα διορισμού σε δημόσιες υπηρεσίες, ν.π.δ.δ., υπηρεσίες δήμων και κοινοτή</w:t>
      </w:r>
      <w:r w:rsidR="00E94612">
        <w:rPr>
          <w:rFonts w:ascii="Comic Sans MS" w:eastAsia="Times New Roman" w:hAnsi="Comic Sans MS" w:cs="Courier New"/>
          <w:color w:val="000000"/>
          <w:sz w:val="20"/>
          <w:szCs w:val="20"/>
          <w:lang w:eastAsia="el-GR"/>
        </w:rPr>
        <w:softHyphen/>
      </w:r>
      <w:r w:rsidRPr="003C4210">
        <w:rPr>
          <w:rFonts w:ascii="Comic Sans MS" w:eastAsia="Times New Roman" w:hAnsi="Comic Sans MS" w:cs="Courier New"/>
          <w:color w:val="000000"/>
          <w:sz w:val="20"/>
          <w:szCs w:val="20"/>
          <w:lang w:eastAsia="el-GR"/>
        </w:rPr>
        <w:t>των, που οφείλονται σε προηγούμενη εγκληματική δράση, δεν ισχύουν για άτομα το οποία έχουν εκτίσει την ποινή ή τα μέτρα ασφαλείας που τους έχουν επιβληθεί ή έχουν απολυθεί υπό όρο, εφόσον προσλαμβάνονται σε θέσεις βοηθητικού ή ανειδίκευτου προσωπικού με σχέση εργασίας ορισμένου ή αορίστου χρόνου ή ως ωρομίσθιοι».</w:t>
      </w:r>
    </w:p>
    <w:p w:rsidR="003C4210" w:rsidRPr="003C4210" w:rsidRDefault="003C4210" w:rsidP="003C4210">
      <w:pPr>
        <w:ind w:firstLine="360"/>
        <w:jc w:val="both"/>
        <w:rPr>
          <w:rFonts w:ascii="Comic Sans MS" w:eastAsia="Times New Roman" w:hAnsi="Comic Sans MS" w:cs="Courier New"/>
          <w:color w:val="000000"/>
          <w:sz w:val="20"/>
          <w:szCs w:val="20"/>
          <w:lang w:eastAsia="el-GR"/>
        </w:rPr>
      </w:pPr>
    </w:p>
    <w:p w:rsidR="003C4210" w:rsidRDefault="003C4210" w:rsidP="00D8039F">
      <w:pPr>
        <w:jc w:val="both"/>
        <w:rPr>
          <w:sz w:val="28"/>
          <w:szCs w:val="28"/>
        </w:rPr>
      </w:pPr>
    </w:p>
    <w:p w:rsidR="0082534D" w:rsidRDefault="0082534D" w:rsidP="0082534D">
      <w:pPr>
        <w:rPr>
          <w:sz w:val="28"/>
          <w:szCs w:val="28"/>
        </w:rPr>
      </w:pPr>
      <w:r>
        <w:rPr>
          <w:sz w:val="28"/>
          <w:szCs w:val="28"/>
        </w:rPr>
        <w:t>***********************************************************</w:t>
      </w:r>
    </w:p>
    <w:p w:rsidR="00DD5881" w:rsidRDefault="00DD5881">
      <w:pPr>
        <w:rPr>
          <w:sz w:val="28"/>
          <w:szCs w:val="28"/>
        </w:rPr>
      </w:pPr>
      <w:r>
        <w:rPr>
          <w:sz w:val="28"/>
          <w:szCs w:val="28"/>
        </w:rPr>
        <w:br w:type="page"/>
      </w:r>
    </w:p>
    <w:p w:rsidR="000F2AC2" w:rsidRDefault="000F2AC2" w:rsidP="000F2AC2">
      <w:pPr>
        <w:jc w:val="both"/>
        <w:rPr>
          <w:sz w:val="28"/>
          <w:szCs w:val="28"/>
        </w:rPr>
      </w:pPr>
      <w:r>
        <w:rPr>
          <w:sz w:val="28"/>
          <w:szCs w:val="28"/>
        </w:rPr>
        <w:lastRenderedPageBreak/>
        <w:t>***********************************************************</w:t>
      </w:r>
    </w:p>
    <w:p w:rsidR="000F2AC2" w:rsidRDefault="000F2AC2" w:rsidP="000F2AC2">
      <w:pPr>
        <w:jc w:val="center"/>
        <w:rPr>
          <w:b/>
          <w:sz w:val="32"/>
          <w:szCs w:val="32"/>
          <w:u w:val="single"/>
        </w:rPr>
      </w:pPr>
    </w:p>
    <w:p w:rsidR="000F2AC2" w:rsidRPr="00A61001" w:rsidRDefault="000F2AC2" w:rsidP="000F2AC2">
      <w:pPr>
        <w:jc w:val="center"/>
        <w:rPr>
          <w:b/>
          <w:sz w:val="32"/>
          <w:szCs w:val="32"/>
          <w:u w:val="single"/>
        </w:rPr>
      </w:pPr>
      <w:r w:rsidRPr="00A61001">
        <w:rPr>
          <w:b/>
          <w:sz w:val="32"/>
          <w:szCs w:val="32"/>
          <w:u w:val="single"/>
        </w:rPr>
        <w:t>Πρόσληψη εποχιακού προσωπικού</w:t>
      </w:r>
    </w:p>
    <w:p w:rsidR="000F2AC2" w:rsidRDefault="000F2AC2" w:rsidP="000F2AC2">
      <w:pPr>
        <w:jc w:val="both"/>
        <w:rPr>
          <w:sz w:val="28"/>
          <w:szCs w:val="28"/>
        </w:rPr>
      </w:pPr>
    </w:p>
    <w:p w:rsidR="00E94612" w:rsidRDefault="00E94612" w:rsidP="00E94612">
      <w:pPr>
        <w:jc w:val="center"/>
        <w:rPr>
          <w:b/>
          <w:sz w:val="28"/>
          <w:szCs w:val="28"/>
          <w:u w:val="single"/>
        </w:rPr>
      </w:pPr>
      <w:r>
        <w:rPr>
          <w:b/>
          <w:sz w:val="28"/>
          <w:szCs w:val="28"/>
          <w:u w:val="single"/>
        </w:rPr>
        <w:t xml:space="preserve">6. </w:t>
      </w:r>
      <w:r w:rsidR="000F2AC2" w:rsidRPr="000F2AC2">
        <w:rPr>
          <w:b/>
          <w:sz w:val="28"/>
          <w:szCs w:val="28"/>
          <w:u w:val="single"/>
        </w:rPr>
        <w:t>Η</w:t>
      </w:r>
      <w:r w:rsidR="000C0CEC" w:rsidRPr="000F2AC2">
        <w:rPr>
          <w:b/>
          <w:sz w:val="28"/>
          <w:szCs w:val="28"/>
          <w:u w:val="single"/>
        </w:rPr>
        <w:t xml:space="preserve"> διαδικασία δημοσίευσ</w:t>
      </w:r>
      <w:r w:rsidR="000F2AC2">
        <w:rPr>
          <w:b/>
          <w:sz w:val="28"/>
          <w:szCs w:val="28"/>
          <w:u w:val="single"/>
        </w:rPr>
        <w:t>η</w:t>
      </w:r>
      <w:r w:rsidR="000C0CEC" w:rsidRPr="000F2AC2">
        <w:rPr>
          <w:b/>
          <w:sz w:val="28"/>
          <w:szCs w:val="28"/>
          <w:u w:val="single"/>
        </w:rPr>
        <w:t>ς της προκήρυξης-ανακοίνωσης</w:t>
      </w:r>
    </w:p>
    <w:p w:rsidR="000C0CEC" w:rsidRPr="000F2AC2" w:rsidRDefault="000C0CEC" w:rsidP="00E94612">
      <w:pPr>
        <w:jc w:val="center"/>
        <w:rPr>
          <w:b/>
          <w:sz w:val="28"/>
          <w:szCs w:val="28"/>
          <w:u w:val="single"/>
        </w:rPr>
      </w:pPr>
      <w:r w:rsidRPr="000F2AC2">
        <w:rPr>
          <w:b/>
          <w:sz w:val="28"/>
          <w:szCs w:val="28"/>
          <w:u w:val="single"/>
        </w:rPr>
        <w:t>πρό</w:t>
      </w:r>
      <w:r w:rsidR="000F2AC2" w:rsidRPr="000F2AC2">
        <w:rPr>
          <w:b/>
          <w:sz w:val="28"/>
          <w:szCs w:val="28"/>
          <w:u w:val="single"/>
        </w:rPr>
        <w:t>σληψης του εποχιακού προσωπικού</w:t>
      </w:r>
    </w:p>
    <w:p w:rsidR="000C0CEC" w:rsidRDefault="000C0CEC" w:rsidP="000C0CEC">
      <w:pPr>
        <w:jc w:val="both"/>
        <w:rPr>
          <w:sz w:val="28"/>
          <w:szCs w:val="28"/>
        </w:rPr>
      </w:pPr>
    </w:p>
    <w:p w:rsidR="00E94612" w:rsidRPr="00E94612" w:rsidRDefault="00E94612" w:rsidP="000C0CEC">
      <w:pPr>
        <w:jc w:val="both"/>
        <w:rPr>
          <w:sz w:val="16"/>
          <w:szCs w:val="16"/>
        </w:rPr>
      </w:pPr>
    </w:p>
    <w:p w:rsidR="000C0CEC" w:rsidRDefault="000C0CEC" w:rsidP="000C0CEC">
      <w:pPr>
        <w:jc w:val="both"/>
        <w:rPr>
          <w:sz w:val="28"/>
          <w:szCs w:val="28"/>
        </w:rPr>
      </w:pPr>
      <w:r>
        <w:rPr>
          <w:sz w:val="28"/>
          <w:szCs w:val="28"/>
        </w:rPr>
        <w:t>*************************************************************</w:t>
      </w:r>
    </w:p>
    <w:p w:rsidR="000C0CEC" w:rsidRDefault="000C0CEC" w:rsidP="000C0CEC">
      <w:pPr>
        <w:ind w:firstLine="284"/>
        <w:jc w:val="both"/>
        <w:rPr>
          <w:sz w:val="28"/>
          <w:szCs w:val="28"/>
        </w:rPr>
      </w:pPr>
    </w:p>
    <w:p w:rsidR="000C0CEC" w:rsidRPr="000C0CEC" w:rsidRDefault="001A4FC2" w:rsidP="000C0CEC">
      <w:pPr>
        <w:ind w:firstLine="284"/>
        <w:jc w:val="both"/>
        <w:rPr>
          <w:sz w:val="28"/>
          <w:szCs w:val="28"/>
          <w:u w:val="single"/>
        </w:rPr>
      </w:pPr>
      <w:r>
        <w:rPr>
          <w:sz w:val="28"/>
          <w:szCs w:val="28"/>
          <w:u w:val="single"/>
        </w:rPr>
        <w:t xml:space="preserve">1. </w:t>
      </w:r>
      <w:r w:rsidR="000C0CEC" w:rsidRPr="000C0CEC">
        <w:rPr>
          <w:sz w:val="28"/>
          <w:szCs w:val="28"/>
          <w:u w:val="single"/>
        </w:rPr>
        <w:t>Τόπος δημοσίευσης της ανακοίνωσης-προκήρυξης πρόσληψης</w:t>
      </w:r>
    </w:p>
    <w:p w:rsidR="000C0CEC" w:rsidRDefault="000C0CEC" w:rsidP="000C0CEC">
      <w:pPr>
        <w:ind w:firstLine="284"/>
        <w:jc w:val="both"/>
        <w:rPr>
          <w:sz w:val="28"/>
          <w:szCs w:val="28"/>
        </w:rPr>
      </w:pPr>
      <w:r>
        <w:rPr>
          <w:sz w:val="28"/>
          <w:szCs w:val="28"/>
        </w:rPr>
        <w:t>Όσον αφορά την δημοσίευση της προκήρυξης του εποχιακού προσωπι</w:t>
      </w:r>
      <w:r w:rsidR="00E94612">
        <w:rPr>
          <w:sz w:val="28"/>
          <w:szCs w:val="28"/>
        </w:rPr>
        <w:softHyphen/>
      </w:r>
      <w:r>
        <w:rPr>
          <w:sz w:val="28"/>
          <w:szCs w:val="28"/>
        </w:rPr>
        <w:t>κού, είναι σημαντικό αυτή να δημοσιεύεται σε όλους τους χώρους ανακοι</w:t>
      </w:r>
      <w:r w:rsidR="00E94612">
        <w:rPr>
          <w:sz w:val="28"/>
          <w:szCs w:val="28"/>
        </w:rPr>
        <w:softHyphen/>
      </w:r>
      <w:r>
        <w:rPr>
          <w:sz w:val="28"/>
          <w:szCs w:val="28"/>
        </w:rPr>
        <w:t>νώσεων όλων των Τοπικών/δημοτικών Ενοτήτων που μετέχουν στο έργο του ΟΕΒ και συγχρόνως να έχει αποσταλεί και στους Δήμους στους οποί</w:t>
      </w:r>
      <w:r w:rsidR="00E94612">
        <w:rPr>
          <w:sz w:val="28"/>
          <w:szCs w:val="28"/>
        </w:rPr>
        <w:softHyphen/>
      </w:r>
      <w:r>
        <w:rPr>
          <w:sz w:val="28"/>
          <w:szCs w:val="28"/>
        </w:rPr>
        <w:t xml:space="preserve">ους ανήκουν αυτές. </w:t>
      </w:r>
    </w:p>
    <w:p w:rsidR="000C0CEC" w:rsidRDefault="000C0CEC" w:rsidP="000C0CEC">
      <w:pPr>
        <w:ind w:firstLine="284"/>
        <w:jc w:val="both"/>
        <w:rPr>
          <w:sz w:val="28"/>
          <w:szCs w:val="28"/>
        </w:rPr>
      </w:pPr>
    </w:p>
    <w:p w:rsidR="001A4FC2" w:rsidRPr="001A4FC2" w:rsidRDefault="001A4FC2" w:rsidP="000C0CEC">
      <w:pPr>
        <w:ind w:firstLine="284"/>
        <w:jc w:val="both"/>
        <w:rPr>
          <w:sz w:val="28"/>
          <w:szCs w:val="28"/>
          <w:u w:val="single"/>
        </w:rPr>
      </w:pPr>
      <w:r w:rsidRPr="001A4FC2">
        <w:rPr>
          <w:sz w:val="28"/>
          <w:szCs w:val="28"/>
          <w:u w:val="single"/>
        </w:rPr>
        <w:t>2. Αποδεικτικό δημοσίευσης</w:t>
      </w:r>
    </w:p>
    <w:p w:rsidR="000C0CEC" w:rsidRDefault="000C0CEC" w:rsidP="000C0CEC">
      <w:pPr>
        <w:ind w:firstLine="284"/>
        <w:jc w:val="both"/>
        <w:rPr>
          <w:sz w:val="28"/>
          <w:szCs w:val="28"/>
        </w:rPr>
      </w:pPr>
      <w:r>
        <w:rPr>
          <w:sz w:val="28"/>
          <w:szCs w:val="28"/>
        </w:rPr>
        <w:t>Κανονικά πρέπει να παραλάβουμε και το σχετικό αποδεικτικό δημοσίευ</w:t>
      </w:r>
      <w:r w:rsidR="00E94612">
        <w:rPr>
          <w:sz w:val="28"/>
          <w:szCs w:val="28"/>
        </w:rPr>
        <w:softHyphen/>
      </w:r>
      <w:r>
        <w:rPr>
          <w:sz w:val="28"/>
          <w:szCs w:val="28"/>
        </w:rPr>
        <w:t>σής των από αυτούς.</w:t>
      </w:r>
      <w:r w:rsidR="001A4FC2">
        <w:rPr>
          <w:sz w:val="28"/>
          <w:szCs w:val="28"/>
        </w:rPr>
        <w:t xml:space="preserve"> Κι αυτό το κάνουμε ιδίως τις πρώτες φορές που δημο</w:t>
      </w:r>
      <w:r w:rsidR="00E94612">
        <w:rPr>
          <w:sz w:val="28"/>
          <w:szCs w:val="28"/>
        </w:rPr>
        <w:softHyphen/>
      </w:r>
      <w:r w:rsidR="001A4FC2">
        <w:rPr>
          <w:sz w:val="28"/>
          <w:szCs w:val="28"/>
        </w:rPr>
        <w:t>σιεύουμε τέτοιες προκηρύξεις-ανακοινώσεις όπου το ενδιαφέρον είναι πο</w:t>
      </w:r>
      <w:r w:rsidR="00E94612">
        <w:rPr>
          <w:sz w:val="28"/>
          <w:szCs w:val="28"/>
        </w:rPr>
        <w:softHyphen/>
      </w:r>
      <w:r w:rsidR="001A4FC2">
        <w:rPr>
          <w:sz w:val="28"/>
          <w:szCs w:val="28"/>
        </w:rPr>
        <w:t>λύ μεγάλων από μέρους των υποψηφίων (αργότερα, με δεδομένο τον παρά</w:t>
      </w:r>
      <w:r w:rsidR="00E94612">
        <w:rPr>
          <w:sz w:val="28"/>
          <w:szCs w:val="28"/>
        </w:rPr>
        <w:softHyphen/>
      </w:r>
      <w:r w:rsidR="001A4FC2">
        <w:rPr>
          <w:sz w:val="28"/>
          <w:szCs w:val="28"/>
        </w:rPr>
        <w:t>γοντα της προϋπηρεσίας-εμπειρίας, το ενδιαφέρον αυτό μειώνεται).</w:t>
      </w:r>
    </w:p>
    <w:p w:rsidR="001A4FC2" w:rsidRDefault="001A4FC2" w:rsidP="000C0CEC">
      <w:pPr>
        <w:ind w:firstLine="284"/>
        <w:jc w:val="both"/>
        <w:rPr>
          <w:sz w:val="28"/>
          <w:szCs w:val="28"/>
        </w:rPr>
      </w:pPr>
      <w:r>
        <w:rPr>
          <w:sz w:val="28"/>
          <w:szCs w:val="28"/>
        </w:rPr>
        <w:t>Αν δεν μας δώσει ο Δήμος το παραπάνω σχετικό Αποδεικτικό Δημοσί</w:t>
      </w:r>
      <w:r w:rsidR="00E94612">
        <w:rPr>
          <w:sz w:val="28"/>
          <w:szCs w:val="28"/>
        </w:rPr>
        <w:softHyphen/>
      </w:r>
      <w:r>
        <w:rPr>
          <w:sz w:val="28"/>
          <w:szCs w:val="28"/>
        </w:rPr>
        <w:t>ευσης, συντάσσουμε ένα τέτοιο μόνοι μας και βάζουμε δύο μάρτυρες να το υπογράψουν στην κάθε Τοπική/Δημοτική Κοινότητα που το αναρτούμε.</w:t>
      </w:r>
    </w:p>
    <w:p w:rsidR="000C0CEC" w:rsidRDefault="000C0CEC" w:rsidP="000C0CEC">
      <w:pPr>
        <w:ind w:firstLine="284"/>
        <w:jc w:val="both"/>
        <w:rPr>
          <w:sz w:val="28"/>
          <w:szCs w:val="28"/>
        </w:rPr>
      </w:pPr>
    </w:p>
    <w:p w:rsidR="001A4FC2" w:rsidRPr="001A4FC2" w:rsidRDefault="001A4FC2" w:rsidP="009B1F1C">
      <w:pPr>
        <w:ind w:firstLine="360"/>
        <w:jc w:val="both"/>
        <w:rPr>
          <w:rFonts w:eastAsia="Times New Roman"/>
          <w:sz w:val="28"/>
          <w:szCs w:val="28"/>
          <w:u w:val="single"/>
          <w:lang w:eastAsia="el-GR"/>
        </w:rPr>
      </w:pPr>
      <w:r>
        <w:rPr>
          <w:rFonts w:eastAsia="Times New Roman"/>
          <w:sz w:val="28"/>
          <w:szCs w:val="28"/>
          <w:u w:val="single"/>
          <w:lang w:eastAsia="el-GR"/>
        </w:rPr>
        <w:t xml:space="preserve">3. </w:t>
      </w:r>
      <w:r w:rsidRPr="001A4FC2">
        <w:rPr>
          <w:rFonts w:eastAsia="Times New Roman"/>
          <w:sz w:val="28"/>
          <w:szCs w:val="28"/>
          <w:u w:val="single"/>
          <w:lang w:eastAsia="el-GR"/>
        </w:rPr>
        <w:t>Ημερομηνία δημοσίευσης της προκήρυξης-ανακοίνωσης</w:t>
      </w:r>
    </w:p>
    <w:p w:rsidR="009B1F1C" w:rsidRPr="003C4210" w:rsidRDefault="009B1F1C" w:rsidP="009B1F1C">
      <w:pPr>
        <w:ind w:firstLine="360"/>
        <w:jc w:val="both"/>
        <w:rPr>
          <w:rFonts w:eastAsia="Times New Roman"/>
          <w:sz w:val="28"/>
          <w:szCs w:val="28"/>
          <w:lang w:eastAsia="el-GR"/>
        </w:rPr>
      </w:pPr>
      <w:r w:rsidRPr="003C4210">
        <w:rPr>
          <w:rFonts w:eastAsia="Times New Roman"/>
          <w:sz w:val="28"/>
          <w:szCs w:val="28"/>
          <w:lang w:eastAsia="el-GR"/>
        </w:rPr>
        <w:t>Κατά το άρθρο 16 του ΑΣΕΠ</w:t>
      </w:r>
      <w:r>
        <w:rPr>
          <w:rFonts w:eastAsia="Times New Roman"/>
          <w:sz w:val="28"/>
          <w:szCs w:val="28"/>
          <w:lang w:eastAsia="el-GR"/>
        </w:rPr>
        <w:t>, περίπτωση ε, αναφέρεται ότι η δημοσίευ</w:t>
      </w:r>
      <w:r w:rsidR="00E94612">
        <w:rPr>
          <w:rFonts w:eastAsia="Times New Roman"/>
          <w:sz w:val="28"/>
          <w:szCs w:val="28"/>
          <w:lang w:eastAsia="el-GR"/>
        </w:rPr>
        <w:softHyphen/>
      </w:r>
      <w:r>
        <w:rPr>
          <w:rFonts w:eastAsia="Times New Roman"/>
          <w:sz w:val="28"/>
          <w:szCs w:val="28"/>
          <w:lang w:eastAsia="el-GR"/>
        </w:rPr>
        <w:t xml:space="preserve">ση να γίνεται 15 (δέκα πέντε) μέρες πριν </w:t>
      </w:r>
      <w:r w:rsidRPr="009B1F1C">
        <w:rPr>
          <w:rFonts w:eastAsia="Times New Roman"/>
          <w:sz w:val="28"/>
          <w:szCs w:val="28"/>
          <w:lang w:eastAsia="el-GR"/>
        </w:rPr>
        <w:t>από την έναρξη της προθεσμίας υποβολής των αιτήσεων των υποψηφίων</w:t>
      </w:r>
      <w:r w:rsidRPr="003C4210">
        <w:rPr>
          <w:rFonts w:eastAsia="Times New Roman"/>
          <w:sz w:val="28"/>
          <w:szCs w:val="28"/>
          <w:lang w:eastAsia="el-GR"/>
        </w:rPr>
        <w:t xml:space="preserve"> (εφαρμογή των άρθρων 18 -19 του νόμου του ΑΣΕΠ).    </w:t>
      </w:r>
    </w:p>
    <w:p w:rsidR="009B1F1C" w:rsidRPr="009B1F1C" w:rsidRDefault="009B1F1C" w:rsidP="009B1F1C">
      <w:pPr>
        <w:ind w:firstLine="284"/>
        <w:jc w:val="both"/>
        <w:rPr>
          <w:rFonts w:eastAsia="Times New Roman"/>
          <w:i/>
          <w:sz w:val="28"/>
          <w:szCs w:val="28"/>
          <w:lang w:eastAsia="el-GR"/>
        </w:rPr>
      </w:pPr>
      <w:r w:rsidRPr="009B1F1C">
        <w:rPr>
          <w:rFonts w:eastAsia="Times New Roman"/>
          <w:i/>
          <w:sz w:val="28"/>
          <w:szCs w:val="28"/>
          <w:lang w:eastAsia="el-GR"/>
        </w:rPr>
        <w:t>(</w:t>
      </w:r>
      <w:r>
        <w:rPr>
          <w:rFonts w:eastAsia="Times New Roman"/>
          <w:i/>
          <w:sz w:val="28"/>
          <w:szCs w:val="28"/>
          <w:lang w:eastAsia="el-GR"/>
        </w:rPr>
        <w:t>Β</w:t>
      </w:r>
      <w:r w:rsidRPr="009B1F1C">
        <w:rPr>
          <w:rFonts w:eastAsia="Times New Roman"/>
          <w:i/>
          <w:sz w:val="28"/>
          <w:szCs w:val="28"/>
          <w:lang w:eastAsia="el-GR"/>
        </w:rPr>
        <w:t>λέπε και παραπάνω, όσα για τον ΑΣΕΠ αναφέραμε).</w:t>
      </w:r>
    </w:p>
    <w:p w:rsidR="009B1F1C" w:rsidRDefault="00E3598C" w:rsidP="00E3598C">
      <w:pPr>
        <w:ind w:firstLine="284"/>
        <w:jc w:val="both"/>
        <w:rPr>
          <w:rFonts w:eastAsia="Times New Roman"/>
          <w:sz w:val="28"/>
          <w:szCs w:val="28"/>
          <w:lang w:eastAsia="el-GR"/>
        </w:rPr>
      </w:pPr>
      <w:r>
        <w:rPr>
          <w:rFonts w:eastAsia="Times New Roman"/>
          <w:sz w:val="28"/>
          <w:szCs w:val="28"/>
          <w:lang w:eastAsia="el-GR"/>
        </w:rPr>
        <w:t>Να υπενθυμίσουμε ότι από τον ΕΚΛΚΠ (Εσωτερικό Κανονισμό Λει</w:t>
      </w:r>
      <w:r w:rsidR="00E94612">
        <w:rPr>
          <w:rFonts w:eastAsia="Times New Roman"/>
          <w:sz w:val="28"/>
          <w:szCs w:val="28"/>
          <w:lang w:eastAsia="el-GR"/>
        </w:rPr>
        <w:softHyphen/>
      </w:r>
      <w:r>
        <w:rPr>
          <w:rFonts w:eastAsia="Times New Roman"/>
          <w:sz w:val="28"/>
          <w:szCs w:val="28"/>
          <w:lang w:eastAsia="el-GR"/>
        </w:rPr>
        <w:t>τουργίας και κατάστασης Προσωπικού) δεν προβλέπονται αυτά, οπότε τα παίρνουμε από τον ΑΣΕΠ, από την ανάλογη περίπτωση του ΑΣΕΠ.</w:t>
      </w:r>
    </w:p>
    <w:p w:rsidR="00C5594E" w:rsidRPr="00C5594E" w:rsidRDefault="00C5594E" w:rsidP="00E3598C">
      <w:pPr>
        <w:ind w:firstLine="284"/>
        <w:jc w:val="both"/>
        <w:rPr>
          <w:rFonts w:ascii="Comic Sans MS" w:eastAsia="Times New Roman" w:hAnsi="Comic Sans MS"/>
          <w:u w:val="single"/>
          <w:lang w:eastAsia="el-GR"/>
        </w:rPr>
      </w:pPr>
      <w:r w:rsidRPr="00C5594E">
        <w:rPr>
          <w:rFonts w:ascii="Comic Sans MS" w:eastAsia="Times New Roman" w:hAnsi="Comic Sans MS"/>
          <w:u w:val="single"/>
          <w:lang w:eastAsia="el-GR"/>
        </w:rPr>
        <w:t>Σημείωση.</w:t>
      </w:r>
    </w:p>
    <w:p w:rsidR="00E3598C" w:rsidRDefault="00E3598C" w:rsidP="00E3598C">
      <w:pPr>
        <w:ind w:firstLine="284"/>
        <w:jc w:val="both"/>
        <w:rPr>
          <w:rFonts w:ascii="Comic Sans MS" w:eastAsia="Times New Roman" w:hAnsi="Comic Sans MS"/>
          <w:lang w:eastAsia="el-GR"/>
        </w:rPr>
      </w:pPr>
      <w:r w:rsidRPr="00C5594E">
        <w:rPr>
          <w:rFonts w:ascii="Comic Sans MS" w:eastAsia="Times New Roman" w:hAnsi="Comic Sans MS"/>
          <w:lang w:eastAsia="el-GR"/>
        </w:rPr>
        <w:t>Την πρώτη φορά όμως ή όταν έχουμε μεγάλη συμμετοχή υποψηφίων, να χρη</w:t>
      </w:r>
      <w:r w:rsidR="00E94612">
        <w:rPr>
          <w:rFonts w:ascii="Comic Sans MS" w:eastAsia="Times New Roman" w:hAnsi="Comic Sans MS"/>
          <w:lang w:eastAsia="el-GR"/>
        </w:rPr>
        <w:softHyphen/>
      </w:r>
      <w:r w:rsidRPr="00C5594E">
        <w:rPr>
          <w:rFonts w:ascii="Comic Sans MS" w:eastAsia="Times New Roman" w:hAnsi="Comic Sans MS"/>
          <w:lang w:eastAsia="el-GR"/>
        </w:rPr>
        <w:t>σιμοποιήσουμε και την ίδια διαδικασία για το μόνιμο προσωπικό των ΟΕΒ, όπως προβλέπει το άρθρο 8 του παραπάνω ΕΚΛΚΠ (Εσωτερικό Κανονισμό Λειτουρ</w:t>
      </w:r>
      <w:r w:rsidR="00E94612">
        <w:rPr>
          <w:rFonts w:ascii="Comic Sans MS" w:eastAsia="Times New Roman" w:hAnsi="Comic Sans MS"/>
          <w:lang w:eastAsia="el-GR"/>
        </w:rPr>
        <w:softHyphen/>
      </w:r>
      <w:r w:rsidRPr="00C5594E">
        <w:rPr>
          <w:rFonts w:ascii="Comic Sans MS" w:eastAsia="Times New Roman" w:hAnsi="Comic Sans MS"/>
          <w:lang w:eastAsia="el-GR"/>
        </w:rPr>
        <w:t>γ</w:t>
      </w:r>
      <w:r w:rsidR="00C5594E" w:rsidRPr="00C5594E">
        <w:rPr>
          <w:rFonts w:ascii="Comic Sans MS" w:eastAsia="Times New Roman" w:hAnsi="Comic Sans MS"/>
          <w:lang w:eastAsia="el-GR"/>
        </w:rPr>
        <w:t>ίας και Κ</w:t>
      </w:r>
      <w:r w:rsidRPr="00C5594E">
        <w:rPr>
          <w:rFonts w:ascii="Comic Sans MS" w:eastAsia="Times New Roman" w:hAnsi="Comic Sans MS"/>
          <w:lang w:eastAsia="el-GR"/>
        </w:rPr>
        <w:t xml:space="preserve">ατάστασης Προσωπικού), π.χ. δημοσίευση σε μια τοπική εφημερίδα τριάντα (30) μέρες πριν </w:t>
      </w:r>
      <w:r w:rsidR="00C5594E" w:rsidRPr="00C5594E">
        <w:rPr>
          <w:rFonts w:ascii="Comic Sans MS" w:eastAsia="Times New Roman" w:hAnsi="Comic Sans MS"/>
          <w:lang w:eastAsia="el-GR"/>
        </w:rPr>
        <w:t xml:space="preserve">από τον διαγωνισμό. </w:t>
      </w:r>
    </w:p>
    <w:p w:rsidR="000F2AC2" w:rsidRDefault="000F2AC2" w:rsidP="00E3598C">
      <w:pPr>
        <w:ind w:firstLine="284"/>
        <w:jc w:val="both"/>
        <w:rPr>
          <w:rFonts w:ascii="Comic Sans MS" w:eastAsia="Times New Roman" w:hAnsi="Comic Sans MS"/>
          <w:lang w:eastAsia="el-GR"/>
        </w:rPr>
      </w:pPr>
    </w:p>
    <w:p w:rsidR="000F2AC2" w:rsidRDefault="000F2AC2" w:rsidP="000F2AC2">
      <w:pPr>
        <w:jc w:val="both"/>
        <w:rPr>
          <w:sz w:val="28"/>
          <w:szCs w:val="28"/>
        </w:rPr>
      </w:pPr>
      <w:r>
        <w:rPr>
          <w:sz w:val="28"/>
          <w:szCs w:val="28"/>
        </w:rPr>
        <w:t>*************************************************************</w:t>
      </w:r>
    </w:p>
    <w:p w:rsidR="00E3598C" w:rsidRDefault="00E3598C" w:rsidP="00E3598C">
      <w:pPr>
        <w:jc w:val="both"/>
        <w:rPr>
          <w:sz w:val="28"/>
          <w:szCs w:val="28"/>
        </w:rPr>
      </w:pPr>
      <w:r>
        <w:rPr>
          <w:sz w:val="28"/>
          <w:szCs w:val="28"/>
        </w:rPr>
        <w:lastRenderedPageBreak/>
        <w:t>*************************************************************</w:t>
      </w:r>
    </w:p>
    <w:p w:rsidR="000C0CEC" w:rsidRDefault="000C0CEC">
      <w:pPr>
        <w:rPr>
          <w:b/>
          <w:sz w:val="32"/>
          <w:szCs w:val="32"/>
          <w:u w:val="single"/>
        </w:rPr>
      </w:pPr>
    </w:p>
    <w:p w:rsidR="00B55117" w:rsidRPr="00A61001" w:rsidRDefault="00B55117" w:rsidP="00B55117">
      <w:pPr>
        <w:jc w:val="center"/>
        <w:rPr>
          <w:b/>
          <w:sz w:val="32"/>
          <w:szCs w:val="32"/>
          <w:u w:val="single"/>
        </w:rPr>
      </w:pPr>
      <w:r w:rsidRPr="00A61001">
        <w:rPr>
          <w:b/>
          <w:sz w:val="32"/>
          <w:szCs w:val="32"/>
          <w:u w:val="single"/>
        </w:rPr>
        <w:t>Πρόσληψη εποχιακού προσωπικού</w:t>
      </w:r>
    </w:p>
    <w:p w:rsidR="00B55117" w:rsidRDefault="00B55117" w:rsidP="00B55117">
      <w:pPr>
        <w:jc w:val="both"/>
        <w:rPr>
          <w:sz w:val="28"/>
          <w:szCs w:val="28"/>
        </w:rPr>
      </w:pPr>
    </w:p>
    <w:p w:rsidR="000F2AC2" w:rsidRDefault="000F2AC2" w:rsidP="00B55117">
      <w:pPr>
        <w:jc w:val="both"/>
        <w:rPr>
          <w:sz w:val="28"/>
          <w:szCs w:val="28"/>
          <w:u w:val="single"/>
        </w:rPr>
      </w:pPr>
    </w:p>
    <w:p w:rsidR="00B55117" w:rsidRPr="000F2AC2" w:rsidRDefault="000F2AC2" w:rsidP="000F2AC2">
      <w:pPr>
        <w:jc w:val="center"/>
        <w:rPr>
          <w:b/>
          <w:sz w:val="28"/>
          <w:szCs w:val="28"/>
          <w:u w:val="single"/>
        </w:rPr>
      </w:pPr>
      <w:r>
        <w:rPr>
          <w:b/>
          <w:sz w:val="28"/>
          <w:szCs w:val="28"/>
          <w:u w:val="single"/>
        </w:rPr>
        <w:t xml:space="preserve">7. </w:t>
      </w:r>
      <w:r w:rsidRPr="000F2AC2">
        <w:rPr>
          <w:b/>
          <w:sz w:val="28"/>
          <w:szCs w:val="28"/>
          <w:u w:val="single"/>
        </w:rPr>
        <w:t>Τ</w:t>
      </w:r>
      <w:r w:rsidR="00B55117" w:rsidRPr="000F2AC2">
        <w:rPr>
          <w:b/>
          <w:sz w:val="28"/>
          <w:szCs w:val="28"/>
          <w:u w:val="single"/>
        </w:rPr>
        <w:t xml:space="preserve">ο Διοικητικό Συμβούλιο να </w:t>
      </w:r>
      <w:r w:rsidRPr="000F2AC2">
        <w:rPr>
          <w:b/>
          <w:sz w:val="28"/>
          <w:szCs w:val="28"/>
          <w:u w:val="single"/>
        </w:rPr>
        <w:t>προσλάβει το εποχιακό προσωπικό.</w:t>
      </w:r>
    </w:p>
    <w:p w:rsidR="00B55117" w:rsidRDefault="00B55117" w:rsidP="00B55117">
      <w:pPr>
        <w:jc w:val="both"/>
        <w:rPr>
          <w:sz w:val="28"/>
          <w:szCs w:val="28"/>
        </w:rPr>
      </w:pPr>
    </w:p>
    <w:p w:rsidR="00B55117" w:rsidRDefault="00B55117" w:rsidP="00B55117">
      <w:pPr>
        <w:jc w:val="both"/>
        <w:rPr>
          <w:sz w:val="28"/>
          <w:szCs w:val="28"/>
        </w:rPr>
      </w:pPr>
      <w:r>
        <w:rPr>
          <w:sz w:val="28"/>
          <w:szCs w:val="28"/>
        </w:rPr>
        <w:t>*************************************************************</w:t>
      </w:r>
    </w:p>
    <w:p w:rsidR="00B55117" w:rsidRDefault="00B55117">
      <w:pPr>
        <w:rPr>
          <w:b/>
          <w:sz w:val="32"/>
          <w:szCs w:val="32"/>
          <w:u w:val="single"/>
        </w:rPr>
      </w:pPr>
    </w:p>
    <w:p w:rsidR="00B55117" w:rsidRPr="00B55117" w:rsidRDefault="00B55117" w:rsidP="00B55117">
      <w:pPr>
        <w:ind w:firstLine="284"/>
        <w:rPr>
          <w:sz w:val="28"/>
          <w:szCs w:val="28"/>
        </w:rPr>
      </w:pPr>
      <w:r w:rsidRPr="00B55117">
        <w:rPr>
          <w:sz w:val="28"/>
          <w:szCs w:val="28"/>
        </w:rPr>
        <w:t>Στο άρθρο 15 «</w:t>
      </w:r>
      <w:r>
        <w:rPr>
          <w:sz w:val="28"/>
          <w:szCs w:val="28"/>
        </w:rPr>
        <w:t>Επί Συμβάσει Προσωπικό», περίπτωση 3, αναφέρονται τα εξής:</w:t>
      </w:r>
    </w:p>
    <w:p w:rsidR="00B55117" w:rsidRPr="00886D17" w:rsidRDefault="00B55117" w:rsidP="00B55117">
      <w:pPr>
        <w:ind w:firstLine="360"/>
        <w:jc w:val="both"/>
        <w:rPr>
          <w:rFonts w:eastAsia="Times New Roman"/>
          <w:sz w:val="28"/>
          <w:szCs w:val="28"/>
          <w:lang w:eastAsia="el-GR"/>
        </w:rPr>
      </w:pPr>
    </w:p>
    <w:p w:rsidR="00B55117" w:rsidRPr="00886D17" w:rsidRDefault="00B55117" w:rsidP="00B55117">
      <w:pPr>
        <w:jc w:val="center"/>
        <w:rPr>
          <w:rFonts w:asciiTheme="minorHAnsi" w:eastAsia="Times New Roman" w:hAnsiTheme="minorHAnsi"/>
          <w:b/>
          <w:lang w:eastAsia="el-GR"/>
        </w:rPr>
      </w:pPr>
      <w:r w:rsidRPr="00886D17">
        <w:rPr>
          <w:rFonts w:asciiTheme="minorHAnsi" w:eastAsia="Times New Roman" w:hAnsiTheme="minorHAnsi"/>
          <w:b/>
          <w:lang w:eastAsia="el-GR"/>
        </w:rPr>
        <w:t>Άρθρο 15</w:t>
      </w:r>
      <w:r w:rsidRPr="00886D17">
        <w:rPr>
          <w:rFonts w:asciiTheme="minorHAnsi" w:eastAsia="Times New Roman" w:hAnsiTheme="minorHAnsi"/>
          <w:b/>
          <w:vertAlign w:val="superscript"/>
          <w:lang w:eastAsia="el-GR"/>
        </w:rPr>
        <w:t>ο</w:t>
      </w:r>
    </w:p>
    <w:p w:rsidR="00B55117" w:rsidRPr="00886D17" w:rsidRDefault="00B55117" w:rsidP="00B55117">
      <w:pPr>
        <w:jc w:val="center"/>
        <w:rPr>
          <w:rFonts w:asciiTheme="minorHAnsi" w:eastAsia="Times New Roman" w:hAnsiTheme="minorHAnsi"/>
          <w:b/>
          <w:lang w:eastAsia="el-GR"/>
        </w:rPr>
      </w:pPr>
      <w:r w:rsidRPr="00886D17">
        <w:rPr>
          <w:rFonts w:asciiTheme="minorHAnsi" w:eastAsia="Times New Roman" w:hAnsiTheme="minorHAnsi"/>
          <w:b/>
          <w:lang w:eastAsia="el-GR"/>
        </w:rPr>
        <w:t>Επί Συμβάσει Προσωπικό.</w:t>
      </w:r>
    </w:p>
    <w:p w:rsidR="00B55117" w:rsidRPr="00886D17" w:rsidRDefault="00B55117" w:rsidP="00B55117">
      <w:pPr>
        <w:ind w:firstLine="360"/>
        <w:jc w:val="both"/>
        <w:rPr>
          <w:rFonts w:asciiTheme="minorHAnsi" w:eastAsia="Times New Roman" w:hAnsiTheme="minorHAnsi"/>
          <w:lang w:eastAsia="el-GR"/>
        </w:rPr>
      </w:pPr>
    </w:p>
    <w:p w:rsidR="00B55117" w:rsidRPr="00886D17" w:rsidRDefault="00B55117" w:rsidP="00B55117">
      <w:pPr>
        <w:ind w:firstLine="360"/>
        <w:jc w:val="both"/>
        <w:rPr>
          <w:rFonts w:asciiTheme="minorHAnsi" w:eastAsia="Times New Roman" w:hAnsiTheme="minorHAnsi"/>
          <w:lang w:eastAsia="el-GR"/>
        </w:rPr>
      </w:pPr>
      <w:r w:rsidRPr="00886D17">
        <w:rPr>
          <w:rFonts w:asciiTheme="minorHAnsi" w:eastAsia="Times New Roman" w:hAnsiTheme="minorHAnsi"/>
          <w:lang w:eastAsia="el-GR"/>
        </w:rPr>
        <w:t xml:space="preserve">1.- </w:t>
      </w:r>
      <w:r>
        <w:rPr>
          <w:rFonts w:asciiTheme="minorHAnsi" w:eastAsia="Times New Roman" w:hAnsiTheme="minorHAnsi"/>
          <w:lang w:eastAsia="el-GR"/>
        </w:rPr>
        <w:t>……………………………………</w:t>
      </w:r>
    </w:p>
    <w:p w:rsidR="00B55117" w:rsidRPr="00886D17" w:rsidRDefault="00B55117" w:rsidP="00B55117">
      <w:pPr>
        <w:ind w:firstLine="360"/>
        <w:jc w:val="both"/>
        <w:rPr>
          <w:rFonts w:asciiTheme="minorHAnsi" w:eastAsia="Times New Roman" w:hAnsiTheme="minorHAnsi"/>
          <w:lang w:eastAsia="el-GR"/>
        </w:rPr>
      </w:pPr>
      <w:r w:rsidRPr="00886D17">
        <w:rPr>
          <w:rFonts w:asciiTheme="minorHAnsi" w:eastAsia="Times New Roman" w:hAnsiTheme="minorHAnsi"/>
          <w:lang w:eastAsia="el-GR"/>
        </w:rPr>
        <w:t>2.-</w:t>
      </w:r>
      <w:r>
        <w:rPr>
          <w:rFonts w:asciiTheme="minorHAnsi" w:eastAsia="Times New Roman" w:hAnsiTheme="minorHAnsi"/>
          <w:lang w:eastAsia="el-GR"/>
        </w:rPr>
        <w:t>……………………………………</w:t>
      </w:r>
      <w:r w:rsidRPr="00886D17">
        <w:rPr>
          <w:rFonts w:asciiTheme="minorHAnsi" w:eastAsia="Times New Roman" w:hAnsiTheme="minorHAnsi"/>
          <w:lang w:eastAsia="el-GR"/>
        </w:rPr>
        <w:t>.</w:t>
      </w:r>
    </w:p>
    <w:p w:rsidR="00B55117" w:rsidRPr="00886D17" w:rsidRDefault="00B55117" w:rsidP="00B55117">
      <w:pPr>
        <w:ind w:firstLine="360"/>
        <w:jc w:val="both"/>
        <w:rPr>
          <w:rFonts w:asciiTheme="minorHAnsi" w:eastAsia="Times New Roman" w:hAnsiTheme="minorHAnsi"/>
          <w:lang w:eastAsia="el-GR"/>
        </w:rPr>
      </w:pPr>
      <w:r w:rsidRPr="00886D17">
        <w:rPr>
          <w:rFonts w:asciiTheme="minorHAnsi" w:eastAsia="Times New Roman" w:hAnsiTheme="minorHAnsi"/>
          <w:lang w:eastAsia="el-GR"/>
        </w:rPr>
        <w:t>3- Το προσωπικό αυτό προσλαμβάνεται με απόφαση του Διοικητικού Συμβουλίου ή ύστερα από σχετική εξουσιοδότηση από τον Πρόεδρο του Διοικητικού Συμβουλίου και με την προϋπόθεση ότι υπάρχουν εγκεκρι</w:t>
      </w:r>
      <w:r w:rsidRPr="00886D17">
        <w:rPr>
          <w:rFonts w:asciiTheme="minorHAnsi" w:eastAsia="Times New Roman" w:hAnsiTheme="minorHAnsi"/>
          <w:lang w:eastAsia="el-GR"/>
        </w:rPr>
        <w:softHyphen/>
        <w:t>μένες σχετικές πιστώσεις στον προϋπο</w:t>
      </w:r>
      <w:r w:rsidR="00E94612">
        <w:rPr>
          <w:rFonts w:asciiTheme="minorHAnsi" w:eastAsia="Times New Roman" w:hAnsiTheme="minorHAnsi"/>
          <w:lang w:eastAsia="el-GR"/>
        </w:rPr>
        <w:softHyphen/>
      </w:r>
      <w:r w:rsidRPr="00886D17">
        <w:rPr>
          <w:rFonts w:asciiTheme="minorHAnsi" w:eastAsia="Times New Roman" w:hAnsiTheme="minorHAnsi"/>
          <w:lang w:eastAsia="el-GR"/>
        </w:rPr>
        <w:t>λογισμό της χρήσης.</w:t>
      </w:r>
    </w:p>
    <w:p w:rsidR="00B55117" w:rsidRPr="00886D17" w:rsidRDefault="00B55117" w:rsidP="00B55117">
      <w:pPr>
        <w:ind w:firstLine="360"/>
        <w:jc w:val="both"/>
        <w:rPr>
          <w:rFonts w:asciiTheme="minorHAnsi" w:eastAsia="Times New Roman" w:hAnsiTheme="minorHAnsi"/>
          <w:lang w:eastAsia="el-GR"/>
        </w:rPr>
      </w:pPr>
      <w:r w:rsidRPr="00886D17">
        <w:rPr>
          <w:rFonts w:asciiTheme="minorHAnsi" w:eastAsia="Times New Roman" w:hAnsiTheme="minorHAnsi"/>
          <w:lang w:eastAsia="el-GR"/>
        </w:rPr>
        <w:t xml:space="preserve">4.- </w:t>
      </w:r>
      <w:r>
        <w:rPr>
          <w:rFonts w:asciiTheme="minorHAnsi" w:eastAsia="Times New Roman" w:hAnsiTheme="minorHAnsi"/>
          <w:lang w:eastAsia="el-GR"/>
        </w:rPr>
        <w:t>……………………………………</w:t>
      </w:r>
    </w:p>
    <w:p w:rsidR="00B55117" w:rsidRDefault="00B55117" w:rsidP="00B55117">
      <w:pPr>
        <w:ind w:firstLine="360"/>
        <w:jc w:val="both"/>
        <w:rPr>
          <w:rFonts w:asciiTheme="minorHAnsi" w:eastAsia="Times New Roman" w:hAnsiTheme="minorHAnsi"/>
          <w:lang w:eastAsia="el-GR"/>
        </w:rPr>
      </w:pPr>
      <w:r>
        <w:rPr>
          <w:rFonts w:asciiTheme="minorHAnsi" w:eastAsia="Times New Roman" w:hAnsiTheme="minorHAnsi"/>
          <w:lang w:eastAsia="el-GR"/>
        </w:rPr>
        <w:t>………………………………………..</w:t>
      </w:r>
      <w:r w:rsidRPr="00886D17">
        <w:rPr>
          <w:rFonts w:asciiTheme="minorHAnsi" w:eastAsia="Times New Roman" w:hAnsiTheme="minorHAnsi"/>
          <w:lang w:eastAsia="el-GR"/>
        </w:rPr>
        <w:t xml:space="preserve"> </w:t>
      </w:r>
    </w:p>
    <w:p w:rsidR="00B55117" w:rsidRDefault="00B55117" w:rsidP="00B55117">
      <w:pPr>
        <w:ind w:firstLine="360"/>
        <w:jc w:val="both"/>
        <w:rPr>
          <w:rFonts w:asciiTheme="minorHAnsi" w:eastAsia="Times New Roman" w:hAnsiTheme="minorHAnsi"/>
          <w:lang w:eastAsia="el-GR"/>
        </w:rPr>
      </w:pPr>
    </w:p>
    <w:p w:rsidR="00B55117" w:rsidRDefault="00B55117" w:rsidP="00B55117">
      <w:pPr>
        <w:ind w:firstLine="360"/>
        <w:jc w:val="both"/>
        <w:rPr>
          <w:rFonts w:eastAsia="Times New Roman"/>
          <w:sz w:val="28"/>
          <w:szCs w:val="28"/>
          <w:lang w:eastAsia="el-GR"/>
        </w:rPr>
      </w:pPr>
      <w:r>
        <w:rPr>
          <w:rFonts w:eastAsia="Times New Roman"/>
          <w:sz w:val="28"/>
          <w:szCs w:val="28"/>
          <w:lang w:eastAsia="el-GR"/>
        </w:rPr>
        <w:t>Επίσης,</w:t>
      </w:r>
    </w:p>
    <w:p w:rsidR="00B55117" w:rsidRPr="00B55117" w:rsidRDefault="00B55117" w:rsidP="00B55117">
      <w:pPr>
        <w:ind w:firstLine="360"/>
        <w:jc w:val="both"/>
        <w:rPr>
          <w:rFonts w:eastAsia="Times New Roman"/>
          <w:sz w:val="28"/>
          <w:szCs w:val="28"/>
          <w:lang w:eastAsia="el-GR"/>
        </w:rPr>
      </w:pPr>
      <w:r>
        <w:rPr>
          <w:rFonts w:eastAsia="Times New Roman"/>
          <w:sz w:val="28"/>
          <w:szCs w:val="28"/>
          <w:lang w:eastAsia="el-GR"/>
        </w:rPr>
        <w:t>ε</w:t>
      </w:r>
      <w:r w:rsidRPr="00B55117">
        <w:rPr>
          <w:rFonts w:eastAsia="Times New Roman"/>
          <w:sz w:val="28"/>
          <w:szCs w:val="28"/>
          <w:lang w:eastAsia="el-GR"/>
        </w:rPr>
        <w:t>ξηγήσαμε όμως και αλλού, ότι οι ΤΟΕΒ μπορούν να προσλαμβάνουν το εποχιακό προσωπικό εκτός ΑΣΕΠ</w:t>
      </w:r>
      <w:r>
        <w:rPr>
          <w:rFonts w:eastAsia="Times New Roman"/>
          <w:sz w:val="28"/>
          <w:szCs w:val="28"/>
          <w:lang w:eastAsia="el-GR"/>
        </w:rPr>
        <w:t xml:space="preserve"> </w:t>
      </w:r>
      <w:r w:rsidRPr="00B55117">
        <w:rPr>
          <w:rFonts w:eastAsia="Times New Roman"/>
          <w:sz w:val="28"/>
          <w:szCs w:val="28"/>
          <w:lang w:eastAsia="el-GR"/>
        </w:rPr>
        <w:t>(σε προηγούμενη επικοινωνία μας)</w:t>
      </w:r>
      <w:r>
        <w:rPr>
          <w:rFonts w:eastAsia="Times New Roman"/>
          <w:sz w:val="28"/>
          <w:szCs w:val="28"/>
          <w:lang w:eastAsia="el-GR"/>
        </w:rPr>
        <w:t>.</w:t>
      </w:r>
    </w:p>
    <w:p w:rsidR="00B55117" w:rsidRPr="00886D17" w:rsidRDefault="00B55117" w:rsidP="00B55117">
      <w:pPr>
        <w:ind w:firstLine="360"/>
        <w:jc w:val="both"/>
        <w:rPr>
          <w:rFonts w:asciiTheme="minorHAnsi" w:eastAsia="Times New Roman" w:hAnsiTheme="minorHAnsi"/>
          <w:lang w:eastAsia="el-GR"/>
        </w:rPr>
      </w:pPr>
    </w:p>
    <w:p w:rsidR="00B55117" w:rsidRDefault="00B55117" w:rsidP="00B55117">
      <w:pPr>
        <w:rPr>
          <w:sz w:val="28"/>
          <w:szCs w:val="28"/>
        </w:rPr>
      </w:pPr>
    </w:p>
    <w:p w:rsidR="00B55117" w:rsidRDefault="00B55117">
      <w:pPr>
        <w:rPr>
          <w:b/>
          <w:sz w:val="32"/>
          <w:szCs w:val="32"/>
          <w:u w:val="single"/>
        </w:rPr>
      </w:pPr>
      <w:r>
        <w:rPr>
          <w:b/>
          <w:sz w:val="32"/>
          <w:szCs w:val="32"/>
          <w:u w:val="single"/>
        </w:rPr>
        <w:br w:type="page"/>
      </w:r>
    </w:p>
    <w:p w:rsidR="00E3598C" w:rsidRDefault="00E3598C" w:rsidP="00E3598C">
      <w:pPr>
        <w:jc w:val="both"/>
        <w:rPr>
          <w:sz w:val="28"/>
          <w:szCs w:val="28"/>
        </w:rPr>
      </w:pPr>
      <w:r>
        <w:rPr>
          <w:sz w:val="28"/>
          <w:szCs w:val="28"/>
        </w:rPr>
        <w:lastRenderedPageBreak/>
        <w:t>*************************************************************</w:t>
      </w:r>
    </w:p>
    <w:p w:rsidR="00E3598C" w:rsidRDefault="00E3598C" w:rsidP="00DD5881">
      <w:pPr>
        <w:jc w:val="center"/>
        <w:rPr>
          <w:b/>
          <w:sz w:val="32"/>
          <w:szCs w:val="32"/>
          <w:u w:val="single"/>
        </w:rPr>
      </w:pPr>
    </w:p>
    <w:p w:rsidR="00DD5881" w:rsidRPr="00A61001" w:rsidRDefault="00DD5881" w:rsidP="00DD5881">
      <w:pPr>
        <w:jc w:val="center"/>
        <w:rPr>
          <w:b/>
          <w:sz w:val="32"/>
          <w:szCs w:val="32"/>
          <w:u w:val="single"/>
        </w:rPr>
      </w:pPr>
      <w:r w:rsidRPr="00A61001">
        <w:rPr>
          <w:b/>
          <w:sz w:val="32"/>
          <w:szCs w:val="32"/>
          <w:u w:val="single"/>
        </w:rPr>
        <w:t>Πρόσληψη εποχιακού προσωπικού</w:t>
      </w:r>
    </w:p>
    <w:p w:rsidR="00DD5881" w:rsidRDefault="00DD5881" w:rsidP="00DD5881">
      <w:pPr>
        <w:jc w:val="both"/>
        <w:rPr>
          <w:sz w:val="28"/>
          <w:szCs w:val="28"/>
        </w:rPr>
      </w:pPr>
    </w:p>
    <w:p w:rsidR="00DD5881" w:rsidRDefault="00DD5881" w:rsidP="00DD5881">
      <w:pPr>
        <w:jc w:val="both"/>
        <w:rPr>
          <w:sz w:val="28"/>
          <w:szCs w:val="28"/>
        </w:rPr>
      </w:pPr>
    </w:p>
    <w:p w:rsidR="00DD5881" w:rsidRPr="000F2AC2" w:rsidRDefault="000F2AC2" w:rsidP="000F2AC2">
      <w:pPr>
        <w:jc w:val="center"/>
        <w:rPr>
          <w:b/>
          <w:sz w:val="28"/>
          <w:szCs w:val="28"/>
          <w:u w:val="single"/>
        </w:rPr>
      </w:pPr>
      <w:r w:rsidRPr="000F2AC2">
        <w:rPr>
          <w:b/>
          <w:sz w:val="28"/>
          <w:szCs w:val="28"/>
          <w:u w:val="single"/>
        </w:rPr>
        <w:t xml:space="preserve">8. </w:t>
      </w:r>
      <w:r w:rsidR="00DD5881" w:rsidRPr="000F2AC2">
        <w:rPr>
          <w:b/>
          <w:sz w:val="28"/>
          <w:szCs w:val="28"/>
          <w:u w:val="single"/>
        </w:rPr>
        <w:t>Περιεχόμενο της προκήρυξης πρόσληψης</w:t>
      </w:r>
    </w:p>
    <w:p w:rsidR="00DD5881" w:rsidRDefault="00DD5881" w:rsidP="00DD5881">
      <w:pPr>
        <w:jc w:val="both"/>
        <w:rPr>
          <w:sz w:val="28"/>
          <w:szCs w:val="28"/>
        </w:rPr>
      </w:pPr>
    </w:p>
    <w:p w:rsidR="000F2AC2" w:rsidRDefault="000F2AC2" w:rsidP="00DD5881">
      <w:pPr>
        <w:jc w:val="both"/>
        <w:rPr>
          <w:sz w:val="28"/>
          <w:szCs w:val="28"/>
        </w:rPr>
      </w:pPr>
    </w:p>
    <w:p w:rsidR="00DD5881" w:rsidRDefault="00DD5881" w:rsidP="00DD5881">
      <w:pPr>
        <w:jc w:val="both"/>
        <w:rPr>
          <w:sz w:val="28"/>
          <w:szCs w:val="28"/>
        </w:rPr>
      </w:pPr>
      <w:r>
        <w:rPr>
          <w:sz w:val="28"/>
          <w:szCs w:val="28"/>
        </w:rPr>
        <w:t>***********************************************************</w:t>
      </w:r>
    </w:p>
    <w:p w:rsidR="00DD5881" w:rsidRDefault="00DD5881" w:rsidP="00DD5881">
      <w:pPr>
        <w:rPr>
          <w:sz w:val="28"/>
          <w:szCs w:val="28"/>
        </w:rPr>
      </w:pPr>
    </w:p>
    <w:p w:rsidR="00DD5881" w:rsidRDefault="00DD5881" w:rsidP="00DD5881">
      <w:pPr>
        <w:ind w:firstLine="284"/>
        <w:jc w:val="both"/>
        <w:rPr>
          <w:sz w:val="28"/>
          <w:szCs w:val="28"/>
        </w:rPr>
      </w:pPr>
      <w:r>
        <w:rPr>
          <w:sz w:val="28"/>
          <w:szCs w:val="28"/>
        </w:rPr>
        <w:t>Το περιεχόμενο της προκήρυξης πρόσληψης πρέπει να περιλαμβάνει τα όσα είπαμε παραπάνω. Ιδιαίτερα πρέπει να αναφέρονται ξεχωριστά τα δι</w:t>
      </w:r>
      <w:r w:rsidR="00E94612">
        <w:rPr>
          <w:sz w:val="28"/>
          <w:szCs w:val="28"/>
        </w:rPr>
        <w:softHyphen/>
      </w:r>
      <w:r>
        <w:rPr>
          <w:sz w:val="28"/>
          <w:szCs w:val="28"/>
        </w:rPr>
        <w:t>καιολογητικά-κριτήρια πρόσληψης για την κάθε ειδικότητα (εφόσον υπάρ</w:t>
      </w:r>
      <w:r w:rsidR="00E94612">
        <w:rPr>
          <w:sz w:val="28"/>
          <w:szCs w:val="28"/>
        </w:rPr>
        <w:softHyphen/>
      </w:r>
      <w:r>
        <w:rPr>
          <w:sz w:val="28"/>
          <w:szCs w:val="28"/>
        </w:rPr>
        <w:t>χουν διαφορετικά τέτοια).</w:t>
      </w:r>
    </w:p>
    <w:p w:rsidR="00DD5881" w:rsidRPr="00BB1F69" w:rsidRDefault="00DD5881" w:rsidP="00DD5881">
      <w:pPr>
        <w:ind w:firstLine="360"/>
        <w:jc w:val="both"/>
        <w:rPr>
          <w:rFonts w:eastAsia="Times New Roman"/>
          <w:i/>
          <w:sz w:val="28"/>
          <w:szCs w:val="28"/>
        </w:rPr>
      </w:pPr>
      <w:r w:rsidRPr="00BB1F69">
        <w:rPr>
          <w:rFonts w:eastAsia="Times New Roman"/>
          <w:i/>
          <w:sz w:val="28"/>
          <w:szCs w:val="28"/>
        </w:rPr>
        <w:t>(Βλέπε παρα</w:t>
      </w:r>
      <w:r>
        <w:rPr>
          <w:rFonts w:eastAsia="Times New Roman"/>
          <w:i/>
          <w:sz w:val="28"/>
          <w:szCs w:val="28"/>
        </w:rPr>
        <w:t>π</w:t>
      </w:r>
      <w:r w:rsidRPr="00BB1F69">
        <w:rPr>
          <w:rFonts w:eastAsia="Times New Roman"/>
          <w:i/>
          <w:sz w:val="28"/>
          <w:szCs w:val="28"/>
        </w:rPr>
        <w:t>ά</w:t>
      </w:r>
      <w:r>
        <w:rPr>
          <w:rFonts w:eastAsia="Times New Roman"/>
          <w:i/>
          <w:sz w:val="28"/>
          <w:szCs w:val="28"/>
        </w:rPr>
        <w:t>ν</w:t>
      </w:r>
      <w:r w:rsidRPr="00BB1F69">
        <w:rPr>
          <w:rFonts w:eastAsia="Times New Roman"/>
          <w:i/>
          <w:sz w:val="28"/>
          <w:szCs w:val="28"/>
        </w:rPr>
        <w:t>ω τ</w:t>
      </w:r>
      <w:r>
        <w:rPr>
          <w:rFonts w:eastAsia="Times New Roman"/>
          <w:i/>
          <w:sz w:val="28"/>
          <w:szCs w:val="28"/>
        </w:rPr>
        <w:t>α</w:t>
      </w:r>
      <w:r w:rsidRPr="00BB1F69">
        <w:rPr>
          <w:rFonts w:eastAsia="Times New Roman"/>
          <w:i/>
          <w:sz w:val="28"/>
          <w:szCs w:val="28"/>
        </w:rPr>
        <w:t xml:space="preserve"> σχετικ</w:t>
      </w:r>
      <w:r>
        <w:rPr>
          <w:rFonts w:eastAsia="Times New Roman"/>
          <w:i/>
          <w:sz w:val="28"/>
          <w:szCs w:val="28"/>
        </w:rPr>
        <w:t>ά</w:t>
      </w:r>
      <w:r w:rsidRPr="00BB1F69">
        <w:rPr>
          <w:rFonts w:eastAsia="Times New Roman"/>
          <w:i/>
          <w:sz w:val="28"/>
          <w:szCs w:val="28"/>
        </w:rPr>
        <w:t xml:space="preserve"> </w:t>
      </w:r>
      <w:r>
        <w:rPr>
          <w:rFonts w:eastAsia="Times New Roman"/>
          <w:i/>
          <w:sz w:val="28"/>
          <w:szCs w:val="28"/>
        </w:rPr>
        <w:t xml:space="preserve">άρθρα </w:t>
      </w:r>
      <w:r w:rsidR="003D74EA">
        <w:rPr>
          <w:rFonts w:eastAsia="Times New Roman"/>
          <w:i/>
          <w:sz w:val="28"/>
          <w:szCs w:val="28"/>
        </w:rPr>
        <w:t>9 και 15 του ΕΚΛΚΠ</w:t>
      </w:r>
      <w:r>
        <w:rPr>
          <w:rFonts w:eastAsia="Times New Roman"/>
          <w:i/>
          <w:sz w:val="28"/>
          <w:szCs w:val="28"/>
        </w:rPr>
        <w:t xml:space="preserve"> </w:t>
      </w:r>
      <w:r w:rsidRPr="00BB1F69">
        <w:rPr>
          <w:rFonts w:eastAsia="Times New Roman"/>
          <w:i/>
          <w:sz w:val="28"/>
          <w:szCs w:val="28"/>
        </w:rPr>
        <w:t>).</w:t>
      </w:r>
    </w:p>
    <w:p w:rsidR="00835919" w:rsidRDefault="00835919" w:rsidP="00835919">
      <w:pPr>
        <w:ind w:firstLine="284"/>
        <w:jc w:val="both"/>
        <w:rPr>
          <w:sz w:val="28"/>
          <w:szCs w:val="28"/>
        </w:rPr>
      </w:pPr>
    </w:p>
    <w:p w:rsidR="003C4210" w:rsidRDefault="00835919" w:rsidP="00835919">
      <w:pPr>
        <w:ind w:firstLine="284"/>
        <w:jc w:val="both"/>
        <w:rPr>
          <w:rFonts w:eastAsia="Times New Roman"/>
          <w:sz w:val="28"/>
          <w:szCs w:val="28"/>
          <w:lang w:eastAsia="el-GR"/>
        </w:rPr>
      </w:pPr>
      <w:r>
        <w:rPr>
          <w:sz w:val="28"/>
          <w:szCs w:val="28"/>
        </w:rPr>
        <w:t xml:space="preserve">Σ’ εκείνο όμως που μπορεί να επιμείνει κανείς για να «πατάει» καλά, για κάθε ενδεχόμενο, είναι ο </w:t>
      </w:r>
      <w:r>
        <w:rPr>
          <w:rFonts w:eastAsia="Times New Roman"/>
          <w:sz w:val="28"/>
          <w:szCs w:val="28"/>
          <w:lang w:eastAsia="el-GR"/>
        </w:rPr>
        <w:t>ΕΚΛΚΠ (Εσωτερικό Κανονισμό Λειτουργίας και κατάστασης Προσωπικού).</w:t>
      </w:r>
    </w:p>
    <w:p w:rsidR="00835919" w:rsidRDefault="00835919" w:rsidP="00835919">
      <w:pPr>
        <w:ind w:firstLine="284"/>
        <w:jc w:val="both"/>
        <w:rPr>
          <w:rFonts w:eastAsia="Times New Roman"/>
          <w:sz w:val="28"/>
          <w:szCs w:val="28"/>
          <w:lang w:eastAsia="el-GR"/>
        </w:rPr>
      </w:pPr>
      <w:r>
        <w:rPr>
          <w:rFonts w:eastAsia="Times New Roman"/>
          <w:sz w:val="28"/>
          <w:szCs w:val="28"/>
          <w:lang w:eastAsia="el-GR"/>
        </w:rPr>
        <w:t>Αυτός όσον αφορά τον χρόνο εργασίας του εποχιακού προσωπικού στο άρθρο 15 «Επί Συμβάσει Προσωπικό», στην περίπτωση 9, αναφέρει τα ε</w:t>
      </w:r>
      <w:r w:rsidR="00E94612">
        <w:rPr>
          <w:rFonts w:eastAsia="Times New Roman"/>
          <w:sz w:val="28"/>
          <w:szCs w:val="28"/>
          <w:lang w:eastAsia="el-GR"/>
        </w:rPr>
        <w:softHyphen/>
      </w:r>
      <w:r>
        <w:rPr>
          <w:rFonts w:eastAsia="Times New Roman"/>
          <w:sz w:val="28"/>
          <w:szCs w:val="28"/>
          <w:lang w:eastAsia="el-GR"/>
        </w:rPr>
        <w:t>ξής, όπως και πιο πάνω έχει εκτεθεί:</w:t>
      </w:r>
    </w:p>
    <w:p w:rsidR="00835919" w:rsidRDefault="00835919" w:rsidP="00835919">
      <w:pPr>
        <w:ind w:firstLine="284"/>
        <w:jc w:val="both"/>
        <w:rPr>
          <w:sz w:val="28"/>
          <w:szCs w:val="28"/>
        </w:rPr>
      </w:pPr>
    </w:p>
    <w:p w:rsidR="00835919" w:rsidRPr="00835919" w:rsidRDefault="00835919" w:rsidP="00835919">
      <w:pPr>
        <w:ind w:firstLine="360"/>
        <w:jc w:val="both"/>
        <w:rPr>
          <w:rFonts w:asciiTheme="minorHAnsi" w:eastAsia="Times New Roman" w:hAnsiTheme="minorHAnsi"/>
          <w:lang w:eastAsia="el-GR"/>
        </w:rPr>
      </w:pPr>
      <w:r w:rsidRPr="00835919">
        <w:rPr>
          <w:rFonts w:asciiTheme="minorHAnsi" w:eastAsia="Times New Roman" w:hAnsiTheme="minorHAnsi"/>
          <w:lang w:eastAsia="el-GR"/>
        </w:rPr>
        <w:t>«9.- Το προσωπικό όλων των ειδικοτήτων του παρόντος άρθρου προσλαμβάνεται αποκλειστικά κατ’ ανώτατο όριο για χρονικό διά</w:t>
      </w:r>
      <w:r w:rsidRPr="00835919">
        <w:rPr>
          <w:rFonts w:asciiTheme="minorHAnsi" w:eastAsia="Times New Roman" w:hAnsiTheme="minorHAnsi"/>
          <w:lang w:eastAsia="el-GR"/>
        </w:rPr>
        <w:softHyphen/>
        <w:t>στημα μέχρι πέντε (5) μήνες, με εξαί</w:t>
      </w:r>
      <w:r w:rsidR="00E94612">
        <w:rPr>
          <w:rFonts w:asciiTheme="minorHAnsi" w:eastAsia="Times New Roman" w:hAnsiTheme="minorHAnsi"/>
          <w:lang w:eastAsia="el-GR"/>
        </w:rPr>
        <w:softHyphen/>
      </w:r>
      <w:r w:rsidRPr="00835919">
        <w:rPr>
          <w:rFonts w:asciiTheme="minorHAnsi" w:eastAsia="Times New Roman" w:hAnsiTheme="minorHAnsi"/>
          <w:lang w:eastAsia="el-GR"/>
        </w:rPr>
        <w:t>ρεση τους χειριστές εκσκα</w:t>
      </w:r>
      <w:r w:rsidRPr="00835919">
        <w:rPr>
          <w:rFonts w:asciiTheme="minorHAnsi" w:eastAsia="Times New Roman" w:hAnsiTheme="minorHAnsi"/>
          <w:lang w:eastAsia="el-GR"/>
        </w:rPr>
        <w:softHyphen/>
        <w:t>πτικών μηχ/των και τους Επόπτες Υδρονομέων – Επιμελητές Ει</w:t>
      </w:r>
      <w:r w:rsidRPr="00835919">
        <w:rPr>
          <w:rFonts w:asciiTheme="minorHAnsi" w:eastAsia="Times New Roman" w:hAnsiTheme="minorHAnsi"/>
          <w:lang w:eastAsia="el-GR"/>
        </w:rPr>
        <w:softHyphen/>
        <w:t>σπράξεως – Φύλακες Έργων – Ηλεκτρολόγους – Ηλεκτρονικούς που προσλαμβάνο</w:t>
      </w:r>
      <w:r w:rsidR="00E94612">
        <w:rPr>
          <w:rFonts w:asciiTheme="minorHAnsi" w:eastAsia="Times New Roman" w:hAnsiTheme="minorHAnsi"/>
          <w:lang w:eastAsia="el-GR"/>
        </w:rPr>
        <w:softHyphen/>
      </w:r>
      <w:r w:rsidRPr="00835919">
        <w:rPr>
          <w:rFonts w:asciiTheme="minorHAnsi" w:eastAsia="Times New Roman" w:hAnsiTheme="minorHAnsi"/>
          <w:lang w:eastAsia="el-GR"/>
        </w:rPr>
        <w:t xml:space="preserve">νται κατ’ ανώτατο όριο για χρονικό διάστημα μέχρι οκτώ (8) μήνες».   </w:t>
      </w:r>
    </w:p>
    <w:p w:rsidR="000C0CEC" w:rsidRDefault="000C0CEC" w:rsidP="000C0CEC">
      <w:pPr>
        <w:ind w:firstLine="284"/>
        <w:jc w:val="both"/>
        <w:rPr>
          <w:sz w:val="28"/>
          <w:szCs w:val="28"/>
        </w:rPr>
      </w:pPr>
    </w:p>
    <w:p w:rsidR="00835919" w:rsidRDefault="00835919" w:rsidP="000C0CEC">
      <w:pPr>
        <w:ind w:firstLine="284"/>
        <w:jc w:val="both"/>
        <w:rPr>
          <w:sz w:val="28"/>
          <w:szCs w:val="28"/>
        </w:rPr>
      </w:pPr>
    </w:p>
    <w:p w:rsidR="00835919" w:rsidRDefault="00835919" w:rsidP="000C0CEC">
      <w:pPr>
        <w:ind w:firstLine="284"/>
        <w:jc w:val="both"/>
        <w:rPr>
          <w:sz w:val="28"/>
          <w:szCs w:val="28"/>
        </w:rPr>
      </w:pPr>
    </w:p>
    <w:p w:rsidR="00DD5881" w:rsidRDefault="00DD5881" w:rsidP="00D8039F">
      <w:pPr>
        <w:jc w:val="both"/>
        <w:rPr>
          <w:sz w:val="28"/>
          <w:szCs w:val="28"/>
        </w:rPr>
      </w:pPr>
    </w:p>
    <w:p w:rsidR="00DD5881" w:rsidRDefault="00DD5881" w:rsidP="00D8039F">
      <w:pPr>
        <w:jc w:val="both"/>
        <w:rPr>
          <w:sz w:val="28"/>
          <w:szCs w:val="28"/>
        </w:rPr>
      </w:pPr>
    </w:p>
    <w:p w:rsidR="003C4210" w:rsidRDefault="003C4210" w:rsidP="00D8039F">
      <w:pPr>
        <w:jc w:val="both"/>
        <w:rPr>
          <w:sz w:val="28"/>
          <w:szCs w:val="28"/>
        </w:rPr>
      </w:pPr>
    </w:p>
    <w:p w:rsidR="003C4210" w:rsidRPr="003C4210" w:rsidRDefault="003C4210" w:rsidP="003C4210">
      <w:pPr>
        <w:ind w:firstLine="360"/>
        <w:jc w:val="both"/>
        <w:rPr>
          <w:rFonts w:eastAsia="Times New Roman"/>
          <w:sz w:val="28"/>
          <w:szCs w:val="28"/>
          <w:u w:val="single"/>
          <w:lang w:eastAsia="el-GR"/>
        </w:rPr>
      </w:pPr>
    </w:p>
    <w:p w:rsidR="003C4210" w:rsidRPr="003C4210" w:rsidRDefault="003C4210" w:rsidP="003C4210">
      <w:pPr>
        <w:ind w:firstLine="360"/>
        <w:jc w:val="both"/>
        <w:rPr>
          <w:rFonts w:eastAsia="Times New Roman"/>
          <w:sz w:val="28"/>
          <w:szCs w:val="28"/>
          <w:lang w:eastAsia="el-GR"/>
        </w:rPr>
      </w:pPr>
    </w:p>
    <w:p w:rsidR="003C4210" w:rsidRPr="003C4210" w:rsidRDefault="003C4210" w:rsidP="003C4210">
      <w:pPr>
        <w:ind w:firstLine="360"/>
        <w:jc w:val="both"/>
        <w:rPr>
          <w:rFonts w:eastAsia="Times New Roman"/>
          <w:sz w:val="28"/>
          <w:szCs w:val="28"/>
          <w:lang w:eastAsia="el-GR"/>
        </w:rPr>
      </w:pPr>
    </w:p>
    <w:p w:rsidR="003C4210" w:rsidRPr="003C4210" w:rsidRDefault="003C4210" w:rsidP="003C4210">
      <w:pPr>
        <w:ind w:firstLine="360"/>
        <w:jc w:val="both"/>
        <w:rPr>
          <w:rFonts w:eastAsia="Times New Roman"/>
          <w:sz w:val="28"/>
          <w:szCs w:val="28"/>
          <w:lang w:eastAsia="el-GR"/>
        </w:rPr>
      </w:pPr>
    </w:p>
    <w:p w:rsidR="003C4210" w:rsidRPr="003C4210" w:rsidRDefault="003C4210" w:rsidP="003C4210">
      <w:pPr>
        <w:ind w:firstLine="360"/>
        <w:jc w:val="both"/>
        <w:rPr>
          <w:rFonts w:eastAsia="Times New Roman"/>
          <w:sz w:val="28"/>
          <w:szCs w:val="28"/>
          <w:lang w:eastAsia="el-GR"/>
        </w:rPr>
      </w:pPr>
    </w:p>
    <w:p w:rsidR="003C4210" w:rsidRPr="003C4210" w:rsidRDefault="003C4210" w:rsidP="003C4210">
      <w:pPr>
        <w:ind w:firstLine="360"/>
        <w:jc w:val="both"/>
        <w:rPr>
          <w:rFonts w:eastAsia="Times New Roman"/>
          <w:sz w:val="28"/>
          <w:szCs w:val="28"/>
          <w:lang w:eastAsia="el-GR"/>
        </w:rPr>
      </w:pPr>
    </w:p>
    <w:sectPr w:rsidR="003C4210" w:rsidRPr="003C4210" w:rsidSect="00886D17">
      <w:headerReference w:type="default" r:id="rId8"/>
      <w:pgSz w:w="11906" w:h="16838"/>
      <w:pgMar w:top="1440" w:right="1558"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A22" w:rsidRDefault="00A86A22" w:rsidP="00DD2556">
      <w:r>
        <w:separator/>
      </w:r>
    </w:p>
  </w:endnote>
  <w:endnote w:type="continuationSeparator" w:id="0">
    <w:p w:rsidR="00A86A22" w:rsidRDefault="00A86A22" w:rsidP="00DD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A22" w:rsidRDefault="00A86A22" w:rsidP="00DD2556">
      <w:r>
        <w:separator/>
      </w:r>
    </w:p>
  </w:footnote>
  <w:footnote w:type="continuationSeparator" w:id="0">
    <w:p w:rsidR="00A86A22" w:rsidRDefault="00A86A22" w:rsidP="00DD2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132007"/>
      <w:docPartObj>
        <w:docPartGallery w:val="Page Numbers (Top of Page)"/>
        <w:docPartUnique/>
      </w:docPartObj>
    </w:sdtPr>
    <w:sdtEndPr>
      <w:rPr>
        <w:noProof/>
        <w:sz w:val="22"/>
        <w:szCs w:val="22"/>
      </w:rPr>
    </w:sdtEndPr>
    <w:sdtContent>
      <w:p w:rsidR="00E94612" w:rsidRPr="00DD2556" w:rsidRDefault="00E94612">
        <w:pPr>
          <w:pStyle w:val="a4"/>
          <w:jc w:val="center"/>
          <w:rPr>
            <w:sz w:val="22"/>
            <w:szCs w:val="22"/>
          </w:rPr>
        </w:pPr>
        <w:r w:rsidRPr="00DD2556">
          <w:rPr>
            <w:sz w:val="22"/>
            <w:szCs w:val="22"/>
          </w:rPr>
          <w:fldChar w:fldCharType="begin"/>
        </w:r>
        <w:r w:rsidRPr="00DD2556">
          <w:rPr>
            <w:sz w:val="22"/>
            <w:szCs w:val="22"/>
          </w:rPr>
          <w:instrText xml:space="preserve"> PAGE   \* MERGEFORMAT </w:instrText>
        </w:r>
        <w:r w:rsidRPr="00DD2556">
          <w:rPr>
            <w:sz w:val="22"/>
            <w:szCs w:val="22"/>
          </w:rPr>
          <w:fldChar w:fldCharType="separate"/>
        </w:r>
        <w:r w:rsidR="001D2C68">
          <w:rPr>
            <w:noProof/>
            <w:sz w:val="22"/>
            <w:szCs w:val="22"/>
          </w:rPr>
          <w:t>1</w:t>
        </w:r>
        <w:r w:rsidRPr="00DD2556">
          <w:rPr>
            <w:noProof/>
            <w:sz w:val="22"/>
            <w:szCs w:val="22"/>
          </w:rPr>
          <w:fldChar w:fldCharType="end"/>
        </w:r>
      </w:p>
    </w:sdtContent>
  </w:sdt>
  <w:p w:rsidR="00E94612" w:rsidRDefault="00E9461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2437D"/>
    <w:multiLevelType w:val="hybridMultilevel"/>
    <w:tmpl w:val="E4401D1C"/>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1A9336CF"/>
    <w:multiLevelType w:val="hybridMultilevel"/>
    <w:tmpl w:val="B9127D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5490B80"/>
    <w:multiLevelType w:val="hybridMultilevel"/>
    <w:tmpl w:val="CC34A0B8"/>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47E71D5F"/>
    <w:multiLevelType w:val="hybridMultilevel"/>
    <w:tmpl w:val="8A4E38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E2C13D1"/>
    <w:multiLevelType w:val="hybridMultilevel"/>
    <w:tmpl w:val="180ABB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1E"/>
    <w:rsid w:val="00027955"/>
    <w:rsid w:val="000470DF"/>
    <w:rsid w:val="0005111E"/>
    <w:rsid w:val="00090859"/>
    <w:rsid w:val="000A2723"/>
    <w:rsid w:val="000C0CEC"/>
    <w:rsid w:val="000E6877"/>
    <w:rsid w:val="000F2AC2"/>
    <w:rsid w:val="0011403C"/>
    <w:rsid w:val="001579A8"/>
    <w:rsid w:val="00171FC1"/>
    <w:rsid w:val="001A4FC2"/>
    <w:rsid w:val="001B50BF"/>
    <w:rsid w:val="001D2C68"/>
    <w:rsid w:val="00213882"/>
    <w:rsid w:val="002337A0"/>
    <w:rsid w:val="002627DA"/>
    <w:rsid w:val="002C1A62"/>
    <w:rsid w:val="002F7318"/>
    <w:rsid w:val="003136F9"/>
    <w:rsid w:val="00334702"/>
    <w:rsid w:val="003C4210"/>
    <w:rsid w:val="003D74EA"/>
    <w:rsid w:val="0045138F"/>
    <w:rsid w:val="004712F3"/>
    <w:rsid w:val="004F74F0"/>
    <w:rsid w:val="00566A6B"/>
    <w:rsid w:val="005A758B"/>
    <w:rsid w:val="005B7C8A"/>
    <w:rsid w:val="005C3039"/>
    <w:rsid w:val="005F6F59"/>
    <w:rsid w:val="006C4520"/>
    <w:rsid w:val="006D5E26"/>
    <w:rsid w:val="0082534D"/>
    <w:rsid w:val="00835919"/>
    <w:rsid w:val="00886D17"/>
    <w:rsid w:val="00895F6B"/>
    <w:rsid w:val="008D3CF2"/>
    <w:rsid w:val="008D6D3A"/>
    <w:rsid w:val="009A764F"/>
    <w:rsid w:val="009B1F1C"/>
    <w:rsid w:val="00A551E3"/>
    <w:rsid w:val="00A61001"/>
    <w:rsid w:val="00A86A22"/>
    <w:rsid w:val="00AB143B"/>
    <w:rsid w:val="00B5357D"/>
    <w:rsid w:val="00B55117"/>
    <w:rsid w:val="00BB1F69"/>
    <w:rsid w:val="00C5594E"/>
    <w:rsid w:val="00C91C25"/>
    <w:rsid w:val="00CA4BE1"/>
    <w:rsid w:val="00CB4B5C"/>
    <w:rsid w:val="00CD0139"/>
    <w:rsid w:val="00D20414"/>
    <w:rsid w:val="00D51EC7"/>
    <w:rsid w:val="00D8039F"/>
    <w:rsid w:val="00DB105F"/>
    <w:rsid w:val="00DD2556"/>
    <w:rsid w:val="00DD5881"/>
    <w:rsid w:val="00E3598C"/>
    <w:rsid w:val="00E41801"/>
    <w:rsid w:val="00E442F9"/>
    <w:rsid w:val="00E94612"/>
    <w:rsid w:val="00EC0CFC"/>
    <w:rsid w:val="00F05FCA"/>
    <w:rsid w:val="00F06EB2"/>
    <w:rsid w:val="00FE652F"/>
    <w:rsid w:val="00FE762C"/>
    <w:rsid w:val="00FF00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FC95D4-3D4C-4B2F-BE84-31DF392C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FCA"/>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95F6B"/>
    <w:rPr>
      <w:color w:val="0000FF" w:themeColor="hyperlink"/>
      <w:u w:val="single"/>
    </w:rPr>
  </w:style>
  <w:style w:type="paragraph" w:styleId="a3">
    <w:name w:val="List Paragraph"/>
    <w:basedOn w:val="a"/>
    <w:uiPriority w:val="34"/>
    <w:qFormat/>
    <w:rsid w:val="00DB105F"/>
    <w:pPr>
      <w:ind w:left="720"/>
      <w:contextualSpacing/>
    </w:pPr>
  </w:style>
  <w:style w:type="paragraph" w:styleId="a4">
    <w:name w:val="header"/>
    <w:basedOn w:val="a"/>
    <w:link w:val="Char"/>
    <w:uiPriority w:val="99"/>
    <w:unhideWhenUsed/>
    <w:rsid w:val="00DD2556"/>
    <w:pPr>
      <w:tabs>
        <w:tab w:val="center" w:pos="4153"/>
        <w:tab w:val="right" w:pos="8306"/>
      </w:tabs>
    </w:pPr>
  </w:style>
  <w:style w:type="character" w:customStyle="1" w:styleId="Char">
    <w:name w:val="Κεφαλίδα Char"/>
    <w:basedOn w:val="a0"/>
    <w:link w:val="a4"/>
    <w:uiPriority w:val="99"/>
    <w:rsid w:val="00DD2556"/>
    <w:rPr>
      <w:sz w:val="24"/>
      <w:szCs w:val="24"/>
      <w:lang w:eastAsia="zh-CN"/>
    </w:rPr>
  </w:style>
  <w:style w:type="paragraph" w:styleId="a5">
    <w:name w:val="footer"/>
    <w:basedOn w:val="a"/>
    <w:link w:val="Char0"/>
    <w:uiPriority w:val="99"/>
    <w:unhideWhenUsed/>
    <w:rsid w:val="00DD2556"/>
    <w:pPr>
      <w:tabs>
        <w:tab w:val="center" w:pos="4153"/>
        <w:tab w:val="right" w:pos="8306"/>
      </w:tabs>
    </w:pPr>
  </w:style>
  <w:style w:type="character" w:customStyle="1" w:styleId="Char0">
    <w:name w:val="Υποσέλιδο Char"/>
    <w:basedOn w:val="a0"/>
    <w:link w:val="a5"/>
    <w:uiPriority w:val="99"/>
    <w:rsid w:val="00DD2556"/>
    <w:rPr>
      <w:sz w:val="24"/>
      <w:szCs w:val="24"/>
      <w:lang w:eastAsia="zh-CN"/>
    </w:rPr>
  </w:style>
  <w:style w:type="table" w:styleId="a6">
    <w:name w:val="Table Grid"/>
    <w:basedOn w:val="a1"/>
    <w:uiPriority w:val="59"/>
    <w:rsid w:val="00471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8D6D3A"/>
    <w:rPr>
      <w:rFonts w:ascii="Segoe UI" w:hAnsi="Segoe UI" w:cs="Segoe UI"/>
      <w:sz w:val="18"/>
      <w:szCs w:val="18"/>
    </w:rPr>
  </w:style>
  <w:style w:type="character" w:customStyle="1" w:styleId="Char1">
    <w:name w:val="Κείμενο πλαισίου Char"/>
    <w:basedOn w:val="a0"/>
    <w:link w:val="a7"/>
    <w:uiPriority w:val="99"/>
    <w:semiHidden/>
    <w:rsid w:val="008D6D3A"/>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82BB7-6EB9-4FB2-904E-661CCBA1A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5228</Words>
  <Characters>28232</Characters>
  <Application>Microsoft Office Word</Application>
  <DocSecurity>0</DocSecurity>
  <Lines>235</Lines>
  <Paragraphs>66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44</cp:revision>
  <cp:lastPrinted>2015-04-08T05:11:00Z</cp:lastPrinted>
  <dcterms:created xsi:type="dcterms:W3CDTF">2014-12-19T05:33:00Z</dcterms:created>
  <dcterms:modified xsi:type="dcterms:W3CDTF">2015-04-08T06:27:00Z</dcterms:modified>
</cp:coreProperties>
</file>