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148"/>
        <w:gridCol w:w="3374"/>
      </w:tblGrid>
      <w:tr w:rsidR="00A53907" w:rsidRPr="003F17C0" w:rsidTr="0087649A">
        <w:tc>
          <w:tcPr>
            <w:tcW w:w="5148" w:type="dxa"/>
            <w:shd w:val="clear" w:color="auto" w:fill="auto"/>
          </w:tcPr>
          <w:p w:rsidR="00A53907" w:rsidRPr="003F17C0" w:rsidRDefault="00A53907" w:rsidP="0087649A">
            <w:pPr>
              <w:rPr>
                <w:rFonts w:eastAsia="Times New Roman"/>
                <w:sz w:val="28"/>
                <w:szCs w:val="28"/>
                <w:lang w:eastAsia="el-GR"/>
              </w:rPr>
            </w:pPr>
            <w:r w:rsidRPr="003F17C0">
              <w:rPr>
                <w:rFonts w:eastAsia="Times New Roman"/>
                <w:sz w:val="28"/>
                <w:szCs w:val="28"/>
                <w:lang w:eastAsia="el-GR"/>
              </w:rPr>
              <w:t>ΕΛΛΗΝΙΚΗ ΔΗΜΟΚΡΑΤΙΑ</w:t>
            </w:r>
          </w:p>
        </w:tc>
        <w:tc>
          <w:tcPr>
            <w:tcW w:w="3374" w:type="dxa"/>
            <w:shd w:val="clear" w:color="auto" w:fill="auto"/>
          </w:tcPr>
          <w:p w:rsidR="00A53907" w:rsidRPr="003F17C0" w:rsidRDefault="00A53907" w:rsidP="0087649A">
            <w:pPr>
              <w:jc w:val="center"/>
              <w:rPr>
                <w:rFonts w:eastAsia="Times New Roman"/>
                <w:sz w:val="28"/>
                <w:szCs w:val="28"/>
                <w:lang w:eastAsia="el-GR"/>
              </w:rPr>
            </w:pPr>
          </w:p>
        </w:tc>
      </w:tr>
      <w:tr w:rsidR="00A53907" w:rsidRPr="003F17C0" w:rsidTr="0087649A">
        <w:tc>
          <w:tcPr>
            <w:tcW w:w="5148" w:type="dxa"/>
            <w:shd w:val="clear" w:color="auto" w:fill="auto"/>
          </w:tcPr>
          <w:p w:rsidR="00A53907" w:rsidRPr="003F17C0" w:rsidRDefault="00A53907" w:rsidP="0087649A">
            <w:pPr>
              <w:jc w:val="both"/>
              <w:rPr>
                <w:rFonts w:eastAsia="Times New Roman"/>
                <w:sz w:val="28"/>
                <w:szCs w:val="28"/>
                <w:lang w:eastAsia="el-GR"/>
              </w:rPr>
            </w:pPr>
            <w:r w:rsidRPr="003F17C0">
              <w:rPr>
                <w:rFonts w:eastAsia="Times New Roman"/>
                <w:sz w:val="28"/>
                <w:szCs w:val="28"/>
                <w:lang w:eastAsia="el-GR"/>
              </w:rPr>
              <w:t>ΤΟΕΒ ΜΠΟΪΔΑ-ΜΑΥΡΗΣ</w:t>
            </w:r>
          </w:p>
        </w:tc>
        <w:tc>
          <w:tcPr>
            <w:tcW w:w="3374" w:type="dxa"/>
            <w:shd w:val="clear" w:color="auto" w:fill="auto"/>
          </w:tcPr>
          <w:p w:rsidR="00A53907" w:rsidRPr="003F17C0" w:rsidRDefault="00A53907" w:rsidP="00A53907">
            <w:pPr>
              <w:jc w:val="center"/>
              <w:rPr>
                <w:rFonts w:eastAsia="Times New Roman"/>
                <w:sz w:val="28"/>
                <w:szCs w:val="28"/>
                <w:lang w:eastAsia="el-GR"/>
              </w:rPr>
            </w:pPr>
            <w:r w:rsidRPr="003F17C0">
              <w:rPr>
                <w:rFonts w:eastAsia="Times New Roman"/>
                <w:sz w:val="28"/>
                <w:szCs w:val="28"/>
                <w:lang w:eastAsia="el-GR"/>
              </w:rPr>
              <w:t xml:space="preserve">Θεσπρωτικό  </w:t>
            </w:r>
            <w:r>
              <w:rPr>
                <w:rFonts w:eastAsia="Times New Roman"/>
                <w:sz w:val="28"/>
                <w:szCs w:val="28"/>
                <w:lang w:eastAsia="el-GR"/>
              </w:rPr>
              <w:t>09</w:t>
            </w:r>
            <w:r w:rsidRPr="003F17C0">
              <w:rPr>
                <w:rFonts w:eastAsia="Times New Roman"/>
                <w:sz w:val="28"/>
                <w:szCs w:val="28"/>
                <w:lang w:eastAsia="el-GR"/>
              </w:rPr>
              <w:t>-</w:t>
            </w:r>
            <w:r w:rsidRPr="00275921">
              <w:rPr>
                <w:rFonts w:eastAsia="Times New Roman"/>
                <w:sz w:val="28"/>
                <w:szCs w:val="28"/>
                <w:lang w:val="en-US" w:eastAsia="el-GR"/>
              </w:rPr>
              <w:t>10</w:t>
            </w:r>
            <w:r w:rsidRPr="003F17C0">
              <w:rPr>
                <w:rFonts w:eastAsia="Times New Roman"/>
                <w:sz w:val="28"/>
                <w:szCs w:val="28"/>
                <w:lang w:eastAsia="el-GR"/>
              </w:rPr>
              <w:t>-20</w:t>
            </w:r>
            <w:r w:rsidRPr="003F17C0">
              <w:rPr>
                <w:rFonts w:eastAsia="Times New Roman"/>
                <w:sz w:val="28"/>
                <w:szCs w:val="28"/>
                <w:lang w:val="en-US" w:eastAsia="el-GR"/>
              </w:rPr>
              <w:t>1</w:t>
            </w:r>
            <w:r w:rsidRPr="00275921">
              <w:rPr>
                <w:rFonts w:eastAsia="Times New Roman"/>
                <w:sz w:val="28"/>
                <w:szCs w:val="28"/>
                <w:lang w:val="en-US" w:eastAsia="el-GR"/>
              </w:rPr>
              <w:t>4</w:t>
            </w:r>
          </w:p>
        </w:tc>
      </w:tr>
      <w:tr w:rsidR="00A53907" w:rsidRPr="003F17C0" w:rsidTr="0087649A">
        <w:tc>
          <w:tcPr>
            <w:tcW w:w="5148" w:type="dxa"/>
            <w:shd w:val="clear" w:color="auto" w:fill="auto"/>
          </w:tcPr>
          <w:p w:rsidR="00A53907" w:rsidRPr="003F17C0" w:rsidRDefault="00A53907" w:rsidP="0087649A">
            <w:pPr>
              <w:rPr>
                <w:rFonts w:eastAsia="Times New Roman"/>
                <w:sz w:val="28"/>
                <w:szCs w:val="28"/>
                <w:u w:val="single"/>
                <w:lang w:eastAsia="el-GR"/>
              </w:rPr>
            </w:pPr>
            <w:r w:rsidRPr="003F17C0">
              <w:rPr>
                <w:rFonts w:eastAsia="Times New Roman"/>
                <w:sz w:val="28"/>
                <w:szCs w:val="28"/>
                <w:u w:val="single"/>
                <w:lang w:eastAsia="el-GR"/>
              </w:rPr>
              <w:t>ΕΔΡΑ: ΘΕΣΠΡΩΤΙΚΟ ΠΡΕΒΕΖΑΣ</w:t>
            </w:r>
          </w:p>
        </w:tc>
        <w:tc>
          <w:tcPr>
            <w:tcW w:w="3374" w:type="dxa"/>
            <w:shd w:val="clear" w:color="auto" w:fill="auto"/>
          </w:tcPr>
          <w:p w:rsidR="00A53907" w:rsidRPr="003F17C0" w:rsidRDefault="00A53907" w:rsidP="0087649A">
            <w:pPr>
              <w:rPr>
                <w:rFonts w:eastAsia="Times New Roman"/>
                <w:sz w:val="28"/>
                <w:szCs w:val="28"/>
                <w:lang w:eastAsia="el-GR"/>
              </w:rPr>
            </w:pPr>
            <w:r>
              <w:rPr>
                <w:rFonts w:eastAsia="Times New Roman"/>
                <w:sz w:val="28"/>
                <w:szCs w:val="28"/>
                <w:lang w:eastAsia="el-GR"/>
              </w:rPr>
              <w:t xml:space="preserve">         </w:t>
            </w:r>
            <w:proofErr w:type="spellStart"/>
            <w:r>
              <w:rPr>
                <w:rFonts w:eastAsia="Times New Roman"/>
                <w:sz w:val="28"/>
                <w:szCs w:val="28"/>
                <w:lang w:eastAsia="el-GR"/>
              </w:rPr>
              <w:t>Αριθμ</w:t>
            </w:r>
            <w:proofErr w:type="spellEnd"/>
            <w:r>
              <w:rPr>
                <w:rFonts w:eastAsia="Times New Roman"/>
                <w:sz w:val="28"/>
                <w:szCs w:val="28"/>
                <w:lang w:eastAsia="el-GR"/>
              </w:rPr>
              <w:t xml:space="preserve">. </w:t>
            </w:r>
            <w:proofErr w:type="spellStart"/>
            <w:r>
              <w:rPr>
                <w:rFonts w:eastAsia="Times New Roman"/>
                <w:sz w:val="28"/>
                <w:szCs w:val="28"/>
                <w:lang w:eastAsia="el-GR"/>
              </w:rPr>
              <w:t>πρωτ</w:t>
            </w:r>
            <w:proofErr w:type="spellEnd"/>
            <w:r>
              <w:rPr>
                <w:rFonts w:eastAsia="Times New Roman"/>
                <w:sz w:val="28"/>
                <w:szCs w:val="28"/>
                <w:lang w:eastAsia="el-GR"/>
              </w:rPr>
              <w:t xml:space="preserve">.: 209 </w:t>
            </w:r>
          </w:p>
        </w:tc>
      </w:tr>
      <w:tr w:rsidR="00A53907" w:rsidRPr="003F17C0" w:rsidTr="0087649A">
        <w:tc>
          <w:tcPr>
            <w:tcW w:w="5148" w:type="dxa"/>
            <w:shd w:val="clear" w:color="auto" w:fill="auto"/>
          </w:tcPr>
          <w:p w:rsidR="00A53907" w:rsidRPr="003F17C0" w:rsidRDefault="00A53907" w:rsidP="0087649A">
            <w:pPr>
              <w:rPr>
                <w:rFonts w:eastAsia="Times New Roman"/>
                <w:sz w:val="28"/>
                <w:szCs w:val="28"/>
                <w:lang w:eastAsia="el-GR"/>
              </w:rPr>
            </w:pPr>
            <w:proofErr w:type="spellStart"/>
            <w:r w:rsidRPr="003F17C0">
              <w:rPr>
                <w:rFonts w:eastAsia="Times New Roman"/>
                <w:sz w:val="28"/>
                <w:szCs w:val="28"/>
                <w:lang w:eastAsia="el-GR"/>
              </w:rPr>
              <w:t>Ταχ</w:t>
            </w:r>
            <w:proofErr w:type="spellEnd"/>
            <w:r w:rsidRPr="003F17C0">
              <w:rPr>
                <w:rFonts w:eastAsia="Times New Roman"/>
                <w:sz w:val="28"/>
                <w:szCs w:val="28"/>
                <w:lang w:eastAsia="el-GR"/>
              </w:rPr>
              <w:t xml:space="preserve">. </w:t>
            </w:r>
            <w:proofErr w:type="spellStart"/>
            <w:r w:rsidRPr="003F17C0">
              <w:rPr>
                <w:rFonts w:eastAsia="Times New Roman"/>
                <w:sz w:val="28"/>
                <w:szCs w:val="28"/>
                <w:lang w:eastAsia="el-GR"/>
              </w:rPr>
              <w:t>Κώδ</w:t>
            </w:r>
            <w:proofErr w:type="spellEnd"/>
            <w:r w:rsidRPr="003F17C0">
              <w:rPr>
                <w:rFonts w:eastAsia="Times New Roman"/>
                <w:sz w:val="28"/>
                <w:szCs w:val="28"/>
                <w:lang w:eastAsia="el-GR"/>
              </w:rPr>
              <w:t>..: 48300 – Θεσπρωτικό</w:t>
            </w:r>
          </w:p>
        </w:tc>
        <w:tc>
          <w:tcPr>
            <w:tcW w:w="3374" w:type="dxa"/>
            <w:shd w:val="clear" w:color="auto" w:fill="auto"/>
          </w:tcPr>
          <w:p w:rsidR="00A53907" w:rsidRPr="003F17C0" w:rsidRDefault="00A53907" w:rsidP="0087649A">
            <w:pPr>
              <w:jc w:val="center"/>
              <w:rPr>
                <w:rFonts w:eastAsia="Times New Roman"/>
                <w:sz w:val="28"/>
                <w:szCs w:val="28"/>
                <w:lang w:eastAsia="el-GR"/>
              </w:rPr>
            </w:pPr>
          </w:p>
        </w:tc>
      </w:tr>
      <w:tr w:rsidR="00A53907" w:rsidRPr="003F17C0" w:rsidTr="0087649A">
        <w:tc>
          <w:tcPr>
            <w:tcW w:w="5148" w:type="dxa"/>
            <w:shd w:val="clear" w:color="auto" w:fill="auto"/>
          </w:tcPr>
          <w:p w:rsidR="00A53907" w:rsidRPr="003F17C0" w:rsidRDefault="00A53907" w:rsidP="0087649A">
            <w:pPr>
              <w:rPr>
                <w:rFonts w:eastAsia="Times New Roman"/>
                <w:sz w:val="28"/>
                <w:szCs w:val="28"/>
                <w:lang w:eastAsia="el-GR"/>
              </w:rPr>
            </w:pPr>
            <w:proofErr w:type="spellStart"/>
            <w:r w:rsidRPr="003F17C0">
              <w:rPr>
                <w:rFonts w:eastAsia="Times New Roman"/>
                <w:sz w:val="28"/>
                <w:szCs w:val="28"/>
                <w:lang w:eastAsia="el-GR"/>
              </w:rPr>
              <w:t>Τηλέφ</w:t>
            </w:r>
            <w:proofErr w:type="spellEnd"/>
            <w:r w:rsidRPr="003F17C0">
              <w:rPr>
                <w:rFonts w:eastAsia="Times New Roman"/>
                <w:sz w:val="28"/>
                <w:szCs w:val="28"/>
                <w:lang w:eastAsia="el-GR"/>
              </w:rPr>
              <w:t>.: 26830-31.419</w:t>
            </w:r>
          </w:p>
        </w:tc>
        <w:tc>
          <w:tcPr>
            <w:tcW w:w="3374" w:type="dxa"/>
            <w:shd w:val="clear" w:color="auto" w:fill="auto"/>
          </w:tcPr>
          <w:p w:rsidR="00A53907" w:rsidRPr="003F17C0" w:rsidRDefault="00A53907" w:rsidP="0087649A">
            <w:pPr>
              <w:jc w:val="center"/>
              <w:rPr>
                <w:rFonts w:eastAsia="Times New Roman"/>
                <w:sz w:val="28"/>
                <w:szCs w:val="28"/>
                <w:lang w:eastAsia="el-GR"/>
              </w:rPr>
            </w:pPr>
          </w:p>
        </w:tc>
      </w:tr>
    </w:tbl>
    <w:p w:rsidR="00A53907" w:rsidRDefault="00A53907" w:rsidP="00A53907">
      <w:pPr>
        <w:jc w:val="both"/>
        <w:rPr>
          <w:sz w:val="28"/>
          <w:szCs w:val="28"/>
        </w:rPr>
      </w:pPr>
    </w:p>
    <w:p w:rsidR="00184817" w:rsidRDefault="00184817" w:rsidP="00A53907">
      <w:pPr>
        <w:jc w:val="both"/>
        <w:rPr>
          <w:sz w:val="28"/>
          <w:szCs w:val="28"/>
        </w:rPr>
      </w:pPr>
    </w:p>
    <w:p w:rsidR="00184817" w:rsidRDefault="00184817" w:rsidP="00A53907">
      <w:pPr>
        <w:jc w:val="both"/>
        <w:rPr>
          <w:sz w:val="28"/>
          <w:szCs w:val="28"/>
        </w:rPr>
      </w:pPr>
    </w:p>
    <w:p w:rsidR="00184817" w:rsidRPr="00E41373" w:rsidRDefault="00184817" w:rsidP="00A53907">
      <w:pPr>
        <w:jc w:val="both"/>
        <w:rPr>
          <w:sz w:val="28"/>
          <w:szCs w:val="28"/>
        </w:rPr>
      </w:pPr>
    </w:p>
    <w:p w:rsidR="00A53907" w:rsidRPr="00275921" w:rsidRDefault="00A53907" w:rsidP="00A53907">
      <w:pPr>
        <w:jc w:val="center"/>
        <w:rPr>
          <w:b/>
          <w:sz w:val="36"/>
          <w:szCs w:val="36"/>
          <w:u w:val="single"/>
        </w:rPr>
      </w:pPr>
      <w:r w:rsidRPr="00275921">
        <w:rPr>
          <w:b/>
          <w:sz w:val="36"/>
          <w:szCs w:val="36"/>
          <w:u w:val="single"/>
        </w:rPr>
        <w:t>Α Ν Α Κ Ο Ι Ν Ω Σ Η</w:t>
      </w:r>
    </w:p>
    <w:p w:rsidR="00184817" w:rsidRDefault="00184817" w:rsidP="00A53907">
      <w:pPr>
        <w:spacing w:line="360" w:lineRule="auto"/>
        <w:jc w:val="both"/>
        <w:rPr>
          <w:sz w:val="28"/>
          <w:szCs w:val="28"/>
        </w:rPr>
      </w:pPr>
    </w:p>
    <w:p w:rsidR="00184817" w:rsidRDefault="00184817" w:rsidP="00A53907">
      <w:pPr>
        <w:spacing w:line="360" w:lineRule="auto"/>
        <w:jc w:val="both"/>
        <w:rPr>
          <w:sz w:val="28"/>
          <w:szCs w:val="28"/>
        </w:rPr>
      </w:pPr>
    </w:p>
    <w:p w:rsidR="00F337CE" w:rsidRDefault="00A53907" w:rsidP="00A53907">
      <w:pPr>
        <w:spacing w:line="360" w:lineRule="auto"/>
        <w:jc w:val="both"/>
        <w:rPr>
          <w:sz w:val="28"/>
          <w:szCs w:val="28"/>
        </w:rPr>
      </w:pPr>
      <w:r w:rsidRPr="00275921">
        <w:rPr>
          <w:sz w:val="28"/>
          <w:szCs w:val="28"/>
        </w:rPr>
        <w:t>Όσοι κάτ</w:t>
      </w:r>
      <w:r>
        <w:rPr>
          <w:sz w:val="28"/>
          <w:szCs w:val="28"/>
        </w:rPr>
        <w:t xml:space="preserve">οικοι των τοπικών Κοινοτήτων που μετέχουν στο έργο μας ενδιαφέρονται να υλοτομήσουν ξυλεία από τα δένδρα που προέρχονται από τον καθαρισμό των αποστραγγιστικών καναλιών του έργου μας, </w:t>
      </w:r>
    </w:p>
    <w:p w:rsidR="00A53907" w:rsidRDefault="00A53907" w:rsidP="00A53907">
      <w:pPr>
        <w:spacing w:line="360" w:lineRule="auto"/>
        <w:jc w:val="both"/>
        <w:rPr>
          <w:sz w:val="28"/>
          <w:szCs w:val="28"/>
        </w:rPr>
      </w:pPr>
      <w:r>
        <w:rPr>
          <w:sz w:val="28"/>
          <w:szCs w:val="28"/>
        </w:rPr>
        <w:t xml:space="preserve">να καταθέσουν αίτηση στο γραφείο του Οργανισμού μας </w:t>
      </w:r>
      <w:r w:rsidRPr="008E3812">
        <w:rPr>
          <w:sz w:val="28"/>
          <w:szCs w:val="28"/>
        </w:rPr>
        <w:t xml:space="preserve">εντός 5 </w:t>
      </w:r>
      <w:r>
        <w:rPr>
          <w:sz w:val="28"/>
          <w:szCs w:val="28"/>
        </w:rPr>
        <w:t xml:space="preserve">(πέντε) </w:t>
      </w:r>
      <w:r w:rsidRPr="008E3812">
        <w:rPr>
          <w:sz w:val="28"/>
          <w:szCs w:val="28"/>
        </w:rPr>
        <w:t>ημερών</w:t>
      </w:r>
      <w:r>
        <w:rPr>
          <w:sz w:val="28"/>
          <w:szCs w:val="28"/>
        </w:rPr>
        <w:t xml:space="preserve">. </w:t>
      </w:r>
    </w:p>
    <w:p w:rsidR="00A53907" w:rsidRDefault="00A53907" w:rsidP="00A53907">
      <w:pPr>
        <w:spacing w:line="360" w:lineRule="auto"/>
        <w:jc w:val="both"/>
        <w:rPr>
          <w:sz w:val="28"/>
          <w:szCs w:val="28"/>
        </w:rPr>
      </w:pPr>
      <w:r>
        <w:rPr>
          <w:sz w:val="28"/>
          <w:szCs w:val="28"/>
        </w:rPr>
        <w:t>Στη συνέχεια ο Οργανισμός μας θα τους υποδείξει το σημείο προς υλοτόμηση.</w:t>
      </w:r>
    </w:p>
    <w:p w:rsidR="00A53907" w:rsidRPr="00275921" w:rsidRDefault="00A53907" w:rsidP="00184817">
      <w:pPr>
        <w:spacing w:line="360" w:lineRule="auto"/>
        <w:jc w:val="both"/>
        <w:rPr>
          <w:rFonts w:eastAsia="Times New Roman"/>
          <w:sz w:val="28"/>
          <w:szCs w:val="28"/>
          <w:lang w:eastAsia="el-GR"/>
        </w:rPr>
      </w:pPr>
      <w:r w:rsidRPr="00275921">
        <w:rPr>
          <w:rFonts w:eastAsia="Times New Roman"/>
          <w:sz w:val="28"/>
          <w:szCs w:val="28"/>
          <w:lang w:eastAsia="el-GR"/>
        </w:rPr>
        <w:t>Ό</w:t>
      </w:r>
      <w:r>
        <w:rPr>
          <w:rFonts w:eastAsia="Times New Roman"/>
          <w:sz w:val="28"/>
          <w:szCs w:val="28"/>
          <w:lang w:eastAsia="el-GR"/>
        </w:rPr>
        <w:t>σοι υ</w:t>
      </w:r>
      <w:r w:rsidRPr="00275921">
        <w:rPr>
          <w:rFonts w:eastAsia="Times New Roman"/>
          <w:sz w:val="28"/>
          <w:szCs w:val="28"/>
          <w:lang w:eastAsia="el-GR"/>
        </w:rPr>
        <w:t>λοτ</w:t>
      </w:r>
      <w:r>
        <w:rPr>
          <w:rFonts w:eastAsia="Times New Roman"/>
          <w:sz w:val="28"/>
          <w:szCs w:val="28"/>
          <w:lang w:eastAsia="el-GR"/>
        </w:rPr>
        <w:t>ο</w:t>
      </w:r>
      <w:r w:rsidRPr="00275921">
        <w:rPr>
          <w:rFonts w:eastAsia="Times New Roman"/>
          <w:sz w:val="28"/>
          <w:szCs w:val="28"/>
          <w:lang w:eastAsia="el-GR"/>
        </w:rPr>
        <w:t>μ</w:t>
      </w:r>
      <w:r>
        <w:rPr>
          <w:rFonts w:eastAsia="Times New Roman"/>
          <w:sz w:val="28"/>
          <w:szCs w:val="28"/>
          <w:lang w:eastAsia="el-GR"/>
        </w:rPr>
        <w:t>ή</w:t>
      </w:r>
      <w:r w:rsidRPr="00275921">
        <w:rPr>
          <w:rFonts w:eastAsia="Times New Roman"/>
          <w:sz w:val="28"/>
          <w:szCs w:val="28"/>
          <w:lang w:eastAsia="el-GR"/>
        </w:rPr>
        <w:t>σ</w:t>
      </w:r>
      <w:r>
        <w:rPr>
          <w:rFonts w:eastAsia="Times New Roman"/>
          <w:sz w:val="28"/>
          <w:szCs w:val="28"/>
          <w:lang w:eastAsia="el-GR"/>
        </w:rPr>
        <w:t>ουν</w:t>
      </w:r>
      <w:r w:rsidRPr="00275921">
        <w:rPr>
          <w:rFonts w:eastAsia="Times New Roman"/>
          <w:sz w:val="28"/>
          <w:szCs w:val="28"/>
          <w:lang w:eastAsia="el-GR"/>
        </w:rPr>
        <w:t xml:space="preserve"> </w:t>
      </w:r>
      <w:r>
        <w:rPr>
          <w:rFonts w:eastAsia="Times New Roman"/>
          <w:sz w:val="28"/>
          <w:szCs w:val="28"/>
          <w:lang w:eastAsia="el-GR"/>
        </w:rPr>
        <w:t xml:space="preserve">τα παραπάνω </w:t>
      </w:r>
      <w:r w:rsidRPr="00275921">
        <w:rPr>
          <w:rFonts w:eastAsia="Times New Roman"/>
          <w:sz w:val="28"/>
          <w:szCs w:val="28"/>
          <w:lang w:eastAsia="el-GR"/>
        </w:rPr>
        <w:t>δένδρ</w:t>
      </w:r>
      <w:r>
        <w:rPr>
          <w:rFonts w:eastAsia="Times New Roman"/>
          <w:sz w:val="28"/>
          <w:szCs w:val="28"/>
          <w:lang w:eastAsia="el-GR"/>
        </w:rPr>
        <w:t>α</w:t>
      </w:r>
      <w:r w:rsidRPr="00275921">
        <w:rPr>
          <w:rFonts w:eastAsia="Times New Roman"/>
          <w:sz w:val="28"/>
          <w:szCs w:val="28"/>
          <w:lang w:eastAsia="el-GR"/>
        </w:rPr>
        <w:t>, αναλαμβάν</w:t>
      </w:r>
      <w:r>
        <w:rPr>
          <w:rFonts w:eastAsia="Times New Roman"/>
          <w:sz w:val="28"/>
          <w:szCs w:val="28"/>
          <w:lang w:eastAsia="el-GR"/>
        </w:rPr>
        <w:t>ουν</w:t>
      </w:r>
      <w:r w:rsidRPr="00275921">
        <w:rPr>
          <w:rFonts w:eastAsia="Times New Roman"/>
          <w:sz w:val="28"/>
          <w:szCs w:val="28"/>
          <w:lang w:eastAsia="el-GR"/>
        </w:rPr>
        <w:t xml:space="preserve"> και τον πλήρη καθαρισμό της τοποθεσίας, δηλαδή δεν θα αφή</w:t>
      </w:r>
      <w:r>
        <w:rPr>
          <w:rFonts w:eastAsia="Times New Roman"/>
          <w:sz w:val="28"/>
          <w:szCs w:val="28"/>
          <w:lang w:eastAsia="el-GR"/>
        </w:rPr>
        <w:t>σουν</w:t>
      </w:r>
      <w:r w:rsidRPr="00275921">
        <w:rPr>
          <w:rFonts w:eastAsia="Times New Roman"/>
          <w:sz w:val="28"/>
          <w:szCs w:val="28"/>
          <w:lang w:eastAsia="el-GR"/>
        </w:rPr>
        <w:t xml:space="preserve"> κλαδιά ή άλλα υπολείμματα δένδρων στα αποστραγγιστικά κανάλια, στους αγροτικούς δρόμους κλπ. Σε διαφορετική περί</w:t>
      </w:r>
      <w:r w:rsidRPr="00275921">
        <w:rPr>
          <w:rFonts w:eastAsia="Times New Roman"/>
          <w:sz w:val="28"/>
          <w:szCs w:val="28"/>
          <w:lang w:eastAsia="el-GR"/>
        </w:rPr>
        <w:softHyphen/>
        <w:t>πτωση θα του</w:t>
      </w:r>
      <w:r>
        <w:rPr>
          <w:rFonts w:eastAsia="Times New Roman"/>
          <w:sz w:val="28"/>
          <w:szCs w:val="28"/>
          <w:lang w:eastAsia="el-GR"/>
        </w:rPr>
        <w:t>ς επιβάλλον</w:t>
      </w:r>
      <w:r w:rsidRPr="00275921">
        <w:rPr>
          <w:rFonts w:eastAsia="Times New Roman"/>
          <w:sz w:val="28"/>
          <w:szCs w:val="28"/>
          <w:lang w:eastAsia="el-GR"/>
        </w:rPr>
        <w:t xml:space="preserve">ται πρόστιμο από τον </w:t>
      </w:r>
      <w:r>
        <w:rPr>
          <w:rFonts w:eastAsia="Times New Roman"/>
          <w:sz w:val="28"/>
          <w:szCs w:val="28"/>
          <w:lang w:eastAsia="el-GR"/>
        </w:rPr>
        <w:t>Ο</w:t>
      </w:r>
      <w:r w:rsidRPr="00275921">
        <w:rPr>
          <w:rFonts w:eastAsia="Times New Roman"/>
          <w:sz w:val="28"/>
          <w:szCs w:val="28"/>
          <w:lang w:eastAsia="el-GR"/>
        </w:rPr>
        <w:t>ργανισμό μας.</w:t>
      </w:r>
    </w:p>
    <w:p w:rsidR="00A53907" w:rsidRPr="00F337CE" w:rsidRDefault="00A53907" w:rsidP="00A53907">
      <w:pPr>
        <w:spacing w:line="360" w:lineRule="auto"/>
        <w:jc w:val="both"/>
        <w:rPr>
          <w:rFonts w:eastAsia="Times New Roman"/>
          <w:sz w:val="28"/>
          <w:szCs w:val="20"/>
          <w:lang w:eastAsia="el-GR"/>
        </w:rPr>
      </w:pPr>
      <w:r>
        <w:rPr>
          <w:rFonts w:eastAsia="Times New Roman"/>
          <w:sz w:val="28"/>
          <w:szCs w:val="20"/>
          <w:lang w:eastAsia="el-GR"/>
        </w:rPr>
        <w:t xml:space="preserve">  </w:t>
      </w:r>
    </w:p>
    <w:p w:rsidR="00A53907" w:rsidRPr="00F337CE" w:rsidRDefault="00A53907" w:rsidP="00A53907">
      <w:pPr>
        <w:ind w:left="6480" w:hanging="3600"/>
        <w:jc w:val="center"/>
        <w:rPr>
          <w:rFonts w:eastAsia="Times New Roman"/>
          <w:sz w:val="28"/>
          <w:szCs w:val="20"/>
          <w:lang w:eastAsia="el-GR"/>
        </w:rPr>
      </w:pPr>
      <w:r w:rsidRPr="00F337CE">
        <w:rPr>
          <w:rFonts w:eastAsia="Times New Roman"/>
          <w:sz w:val="28"/>
          <w:szCs w:val="20"/>
          <w:lang w:eastAsia="el-GR"/>
        </w:rPr>
        <w:t>Ο</w:t>
      </w:r>
    </w:p>
    <w:p w:rsidR="00A53907" w:rsidRPr="00F337CE" w:rsidRDefault="00A53907" w:rsidP="00A53907">
      <w:pPr>
        <w:ind w:left="6480" w:hanging="3600"/>
        <w:jc w:val="center"/>
        <w:rPr>
          <w:rFonts w:eastAsia="Times New Roman"/>
          <w:sz w:val="28"/>
          <w:szCs w:val="20"/>
          <w:lang w:eastAsia="el-GR"/>
        </w:rPr>
      </w:pPr>
      <w:r w:rsidRPr="00F337CE">
        <w:rPr>
          <w:rFonts w:eastAsia="Times New Roman"/>
          <w:sz w:val="28"/>
          <w:szCs w:val="20"/>
          <w:lang w:eastAsia="el-GR"/>
        </w:rPr>
        <w:t>Πρόεδρος του ΤΟΕΒ</w:t>
      </w:r>
    </w:p>
    <w:p w:rsidR="00A53907" w:rsidRPr="00F337CE" w:rsidRDefault="00A53907" w:rsidP="00A53907">
      <w:pPr>
        <w:ind w:left="6480" w:hanging="3600"/>
        <w:jc w:val="center"/>
        <w:rPr>
          <w:rFonts w:eastAsia="Times New Roman"/>
          <w:sz w:val="28"/>
          <w:szCs w:val="20"/>
          <w:lang w:eastAsia="el-GR"/>
        </w:rPr>
      </w:pPr>
    </w:p>
    <w:p w:rsidR="00A53907" w:rsidRPr="00F337CE" w:rsidRDefault="00A53907" w:rsidP="00A53907">
      <w:pPr>
        <w:ind w:left="6480" w:hanging="3600"/>
        <w:jc w:val="center"/>
        <w:rPr>
          <w:rFonts w:eastAsia="Times New Roman"/>
          <w:sz w:val="16"/>
          <w:szCs w:val="16"/>
          <w:lang w:eastAsia="el-GR"/>
        </w:rPr>
      </w:pPr>
    </w:p>
    <w:p w:rsidR="00A53907" w:rsidRPr="00F337CE" w:rsidRDefault="00A53907" w:rsidP="00A53907">
      <w:pPr>
        <w:ind w:left="6480" w:hanging="3600"/>
        <w:jc w:val="center"/>
        <w:rPr>
          <w:rFonts w:eastAsia="Times New Roman"/>
          <w:sz w:val="28"/>
          <w:szCs w:val="20"/>
          <w:lang w:eastAsia="el-GR"/>
        </w:rPr>
      </w:pPr>
    </w:p>
    <w:p w:rsidR="00A53907" w:rsidRPr="00F337CE" w:rsidRDefault="00A53907" w:rsidP="00A53907">
      <w:pPr>
        <w:ind w:left="6480" w:hanging="3600"/>
        <w:jc w:val="center"/>
        <w:rPr>
          <w:rFonts w:eastAsia="Times New Roman"/>
          <w:sz w:val="28"/>
          <w:szCs w:val="20"/>
          <w:lang w:eastAsia="el-GR"/>
        </w:rPr>
      </w:pPr>
      <w:r>
        <w:rPr>
          <w:rFonts w:eastAsia="Times New Roman"/>
          <w:sz w:val="28"/>
          <w:szCs w:val="20"/>
          <w:lang w:eastAsia="el-GR"/>
        </w:rPr>
        <w:t xml:space="preserve">Αναστάσιος </w:t>
      </w:r>
      <w:proofErr w:type="spellStart"/>
      <w:r>
        <w:rPr>
          <w:rFonts w:eastAsia="Times New Roman"/>
          <w:sz w:val="28"/>
          <w:szCs w:val="20"/>
          <w:lang w:eastAsia="el-GR"/>
        </w:rPr>
        <w:t>Μαλέσκος</w:t>
      </w:r>
      <w:proofErr w:type="spellEnd"/>
    </w:p>
    <w:p w:rsidR="00F337CE" w:rsidRPr="00F337CE" w:rsidRDefault="00F337CE" w:rsidP="00A53907">
      <w:pPr>
        <w:spacing w:line="360" w:lineRule="auto"/>
        <w:jc w:val="both"/>
        <w:rPr>
          <w:rFonts w:eastAsia="Times New Roman"/>
          <w:sz w:val="28"/>
          <w:szCs w:val="20"/>
          <w:lang w:eastAsia="el-GR"/>
        </w:rPr>
      </w:pPr>
    </w:p>
    <w:p w:rsidR="00F337CE" w:rsidRPr="00F337CE" w:rsidRDefault="00F337CE" w:rsidP="00A53907">
      <w:pPr>
        <w:spacing w:line="360" w:lineRule="auto"/>
        <w:jc w:val="both"/>
        <w:rPr>
          <w:rFonts w:eastAsia="Times New Roman"/>
          <w:sz w:val="28"/>
          <w:szCs w:val="20"/>
          <w:lang w:eastAsia="el-GR"/>
        </w:rPr>
      </w:pPr>
    </w:p>
    <w:p w:rsidR="00C8668A" w:rsidRPr="00C8668A" w:rsidRDefault="00C8668A" w:rsidP="00C8668A">
      <w:pPr>
        <w:ind w:firstLine="360"/>
        <w:jc w:val="both"/>
        <w:rPr>
          <w:rFonts w:eastAsia="Times New Roman"/>
          <w:sz w:val="28"/>
          <w:szCs w:val="28"/>
          <w:u w:val="single"/>
          <w:lang w:eastAsia="el-GR"/>
        </w:rPr>
      </w:pPr>
      <w:r w:rsidRPr="00C8668A">
        <w:rPr>
          <w:rFonts w:eastAsia="Times New Roman"/>
          <w:sz w:val="28"/>
          <w:szCs w:val="28"/>
          <w:u w:val="single"/>
          <w:lang w:eastAsia="el-GR"/>
        </w:rPr>
        <w:t>Ιδιαίτερα σημεία της προσοχής μας</w:t>
      </w:r>
    </w:p>
    <w:p w:rsidR="00C8668A" w:rsidRDefault="00C8668A" w:rsidP="00A53907">
      <w:pPr>
        <w:spacing w:line="360" w:lineRule="auto"/>
        <w:jc w:val="both"/>
        <w:rPr>
          <w:sz w:val="32"/>
          <w:szCs w:val="32"/>
        </w:rPr>
      </w:pPr>
      <w:bookmarkStart w:id="0" w:name="_GoBack"/>
      <w:bookmarkEnd w:id="0"/>
    </w:p>
    <w:p w:rsidR="003F17C0" w:rsidRPr="00C8668A" w:rsidRDefault="00C8668A" w:rsidP="00C8668A">
      <w:pPr>
        <w:spacing w:line="360" w:lineRule="auto"/>
        <w:ind w:left="720" w:firstLine="720"/>
        <w:jc w:val="both"/>
        <w:rPr>
          <w:i/>
          <w:sz w:val="28"/>
          <w:szCs w:val="28"/>
        </w:rPr>
      </w:pPr>
      <w:r w:rsidRPr="00C8668A">
        <w:rPr>
          <w:i/>
          <w:sz w:val="28"/>
          <w:szCs w:val="28"/>
        </w:rPr>
        <w:t>Βλέπε στην επόμενη σελίδα →</w:t>
      </w:r>
    </w:p>
    <w:p w:rsidR="003F17C0" w:rsidRDefault="003F17C0" w:rsidP="00A53907">
      <w:pPr>
        <w:spacing w:line="360" w:lineRule="auto"/>
        <w:jc w:val="both"/>
        <w:rPr>
          <w:sz w:val="32"/>
          <w:szCs w:val="32"/>
        </w:rPr>
      </w:pPr>
    </w:p>
    <w:p w:rsidR="00C8668A" w:rsidRPr="00C8668A" w:rsidRDefault="00C8668A" w:rsidP="00A53907">
      <w:pPr>
        <w:spacing w:line="360" w:lineRule="auto"/>
        <w:jc w:val="both"/>
        <w:rPr>
          <w:sz w:val="32"/>
          <w:szCs w:val="32"/>
        </w:rPr>
      </w:pPr>
    </w:p>
    <w:p w:rsidR="00C8668A" w:rsidRPr="00C8668A" w:rsidRDefault="00C8668A" w:rsidP="00C8668A">
      <w:pPr>
        <w:ind w:firstLine="360"/>
        <w:jc w:val="both"/>
        <w:rPr>
          <w:rFonts w:eastAsia="Times New Roman"/>
          <w:sz w:val="28"/>
          <w:szCs w:val="28"/>
          <w:u w:val="single"/>
          <w:lang w:eastAsia="el-GR"/>
        </w:rPr>
      </w:pPr>
      <w:r w:rsidRPr="00C8668A">
        <w:rPr>
          <w:rFonts w:eastAsia="Times New Roman"/>
          <w:sz w:val="28"/>
          <w:szCs w:val="28"/>
          <w:u w:val="single"/>
          <w:lang w:eastAsia="el-GR"/>
        </w:rPr>
        <w:t>Ιδιαίτερα σημεία της προσοχής μας</w:t>
      </w:r>
    </w:p>
    <w:p w:rsidR="00C8668A"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r>
        <w:rPr>
          <w:rFonts w:eastAsia="Times New Roman"/>
          <w:sz w:val="28"/>
          <w:szCs w:val="28"/>
          <w:lang w:eastAsia="el-GR"/>
        </w:rPr>
        <w:t>Εκείνο που πρέπει να προσέξει το Διοικητικό Συμβούλιο του ΟΕΒ είναι τα εξής:</w:t>
      </w:r>
    </w:p>
    <w:p w:rsidR="00C8668A"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r w:rsidRPr="00275921">
        <w:rPr>
          <w:rFonts w:eastAsia="Times New Roman"/>
          <w:sz w:val="28"/>
          <w:szCs w:val="28"/>
          <w:lang w:eastAsia="el-GR"/>
        </w:rPr>
        <w:t>ι) Κατ’ αρχήν θα επιτρέπεται η κοπή δένδρων που υπάρχουν σε απο</w:t>
      </w:r>
      <w:r w:rsidRPr="00275921">
        <w:rPr>
          <w:rFonts w:eastAsia="Times New Roman"/>
          <w:sz w:val="28"/>
          <w:szCs w:val="28"/>
          <w:lang w:eastAsia="el-GR"/>
        </w:rPr>
        <w:softHyphen/>
        <w:t>στραγγιστική τάφρο, που γειτονεύει με την ιδιοκτησία (-ες) του ενδιαφε</w:t>
      </w:r>
      <w:r w:rsidRPr="00275921">
        <w:rPr>
          <w:rFonts w:eastAsia="Times New Roman"/>
          <w:sz w:val="28"/>
          <w:szCs w:val="28"/>
          <w:lang w:eastAsia="el-GR"/>
        </w:rPr>
        <w:softHyphen/>
        <w:t>ρόμενου-αιτούντος την υλοτόμηση δένδρων.</w:t>
      </w:r>
      <w:r>
        <w:rPr>
          <w:rFonts w:eastAsia="Times New Roman"/>
          <w:sz w:val="28"/>
          <w:szCs w:val="28"/>
          <w:lang w:eastAsia="el-GR"/>
        </w:rPr>
        <w:t xml:space="preserve"> (Δηλαδή αν είναι δένδρα δίπλα από το χωράφι ενός, δεν μπορεί να έρθει εκεί κάποιος άλλος που δεν έχει στην τάφρο αυτή χωράφι. Έχει προτεραιότητα αυτός, του οποίου πνίγεται το χωράφι από τις πλημμύρες).</w:t>
      </w:r>
    </w:p>
    <w:p w:rsidR="00C8668A" w:rsidRPr="00275921"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proofErr w:type="spellStart"/>
      <w:r w:rsidRPr="00275921">
        <w:rPr>
          <w:rFonts w:eastAsia="Times New Roman"/>
          <w:sz w:val="28"/>
          <w:szCs w:val="28"/>
          <w:lang w:eastAsia="el-GR"/>
        </w:rPr>
        <w:t>ιι</w:t>
      </w:r>
      <w:proofErr w:type="spellEnd"/>
      <w:r w:rsidRPr="00275921">
        <w:rPr>
          <w:rFonts w:eastAsia="Times New Roman"/>
          <w:sz w:val="28"/>
          <w:szCs w:val="28"/>
          <w:lang w:eastAsia="el-GR"/>
        </w:rPr>
        <w:t>) Αν ο ενδιαφερόμενος προς υλοτομία δεν έχει ιδιοκτησία, τότε θα του παραχωρείται η υλοτόμηση δένδρων σε άλλες αποστραγγιστικές τά</w:t>
      </w:r>
      <w:r w:rsidRPr="00275921">
        <w:rPr>
          <w:rFonts w:eastAsia="Times New Roman"/>
          <w:sz w:val="28"/>
          <w:szCs w:val="28"/>
          <w:lang w:eastAsia="el-GR"/>
        </w:rPr>
        <w:softHyphen/>
        <w:t>φρους, οι οποίες βρίσκονται όμως μέσα στα διοικητικά όρια της Τοπικής Κοινότητας του τόπου κατοικίας του.</w:t>
      </w:r>
      <w:r>
        <w:rPr>
          <w:rFonts w:eastAsia="Times New Roman"/>
          <w:sz w:val="28"/>
          <w:szCs w:val="28"/>
          <w:lang w:eastAsia="el-GR"/>
        </w:rPr>
        <w:t xml:space="preserve"> (Ο καθένας δηλαδή θα υλοτομεί στα όρια της Τοπικής Κοινότητας όπου κατοικεί).</w:t>
      </w:r>
    </w:p>
    <w:p w:rsidR="00C8668A" w:rsidRPr="00275921"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proofErr w:type="spellStart"/>
      <w:r w:rsidRPr="00275921">
        <w:rPr>
          <w:rFonts w:eastAsia="Times New Roman"/>
          <w:sz w:val="28"/>
          <w:szCs w:val="28"/>
          <w:lang w:eastAsia="el-GR"/>
        </w:rPr>
        <w:t>ιιι</w:t>
      </w:r>
      <w:proofErr w:type="spellEnd"/>
      <w:r w:rsidRPr="00275921">
        <w:rPr>
          <w:rFonts w:eastAsia="Times New Roman"/>
          <w:sz w:val="28"/>
          <w:szCs w:val="28"/>
          <w:lang w:eastAsia="el-GR"/>
        </w:rPr>
        <w:t>) Στην καθένα κάτοικο μιας από τις Τοπικές Κοινότητες όπου το εγ</w:t>
      </w:r>
      <w:r w:rsidRPr="00275921">
        <w:rPr>
          <w:rFonts w:eastAsia="Times New Roman"/>
          <w:sz w:val="28"/>
          <w:szCs w:val="28"/>
          <w:lang w:eastAsia="el-GR"/>
        </w:rPr>
        <w:softHyphen/>
        <w:t>γειοβελτιωτικό μας έργο, δεν επιτρέπεται η συνεχής-ανεξέλεγκτη υλοτό</w:t>
      </w:r>
      <w:r w:rsidRPr="00275921">
        <w:rPr>
          <w:rFonts w:eastAsia="Times New Roman"/>
          <w:sz w:val="28"/>
          <w:szCs w:val="28"/>
          <w:lang w:eastAsia="el-GR"/>
        </w:rPr>
        <w:softHyphen/>
        <w:t xml:space="preserve">μηση, αλλά ο αριθμός των </w:t>
      </w:r>
      <w:proofErr w:type="spellStart"/>
      <w:r w:rsidRPr="00275921">
        <w:rPr>
          <w:rFonts w:eastAsia="Times New Roman"/>
          <w:sz w:val="28"/>
          <w:szCs w:val="28"/>
          <w:lang w:eastAsia="el-GR"/>
        </w:rPr>
        <w:t>υλοτομούμενων</w:t>
      </w:r>
      <w:proofErr w:type="spellEnd"/>
      <w:r w:rsidRPr="00275921">
        <w:rPr>
          <w:rFonts w:eastAsia="Times New Roman"/>
          <w:sz w:val="28"/>
          <w:szCs w:val="28"/>
          <w:lang w:eastAsia="el-GR"/>
        </w:rPr>
        <w:t xml:space="preserve"> δένδρων θα είναι περιορισμέ</w:t>
      </w:r>
      <w:r w:rsidRPr="00275921">
        <w:rPr>
          <w:rFonts w:eastAsia="Times New Roman"/>
          <w:sz w:val="28"/>
          <w:szCs w:val="28"/>
          <w:lang w:eastAsia="el-GR"/>
        </w:rPr>
        <w:softHyphen/>
        <w:t>νος για την κάθε οικογένεια, έτσι ώστε να επαρκέσουν αυτά και για τους άλλους κατοίκους-οικογένειες της ίδιας Τοπικής Κοινότητας. Αρχικά, σε πρώτη φάση, έχει οριστεί η κοπή μέχρι τριών(3) δένδρων για τον καθένα κάτοικο-οικογένεια (με τον υπολογισμό-κυβισμό του όρκου των, θα γίνε</w:t>
      </w:r>
      <w:r w:rsidRPr="00275921">
        <w:rPr>
          <w:rFonts w:eastAsia="Times New Roman"/>
          <w:sz w:val="28"/>
          <w:szCs w:val="28"/>
          <w:lang w:eastAsia="el-GR"/>
        </w:rPr>
        <w:softHyphen/>
        <w:t>ται και η δικαιότερη κατανομή τους).</w:t>
      </w:r>
      <w:r>
        <w:rPr>
          <w:rFonts w:eastAsia="Times New Roman"/>
          <w:sz w:val="28"/>
          <w:szCs w:val="28"/>
          <w:lang w:eastAsia="el-GR"/>
        </w:rPr>
        <w:t xml:space="preserve"> (Δεν επιτρέπεται π.χ. η ανεξέλεγκτη κοπή δένδρων, που τελικά καταντάει σε εμπόριό τους. ΑΝ είναι για εμπόριό τους, αυτό είναι προτιμότερο να το κάνει ο ίδιος ο ΟΕΒ, να κάνει δηλαδή δημοπρασία το σύνολο των προς υλοτόμηση δένδρων).</w:t>
      </w:r>
    </w:p>
    <w:p w:rsidR="00C8668A" w:rsidRPr="00275921" w:rsidRDefault="00C8668A" w:rsidP="00C8668A">
      <w:pPr>
        <w:ind w:firstLine="360"/>
        <w:jc w:val="both"/>
        <w:rPr>
          <w:rFonts w:eastAsia="Times New Roman"/>
          <w:sz w:val="28"/>
          <w:szCs w:val="28"/>
          <w:lang w:eastAsia="el-GR"/>
        </w:rPr>
      </w:pPr>
    </w:p>
    <w:p w:rsidR="00A53907" w:rsidRDefault="00C8668A" w:rsidP="00C8668A">
      <w:pPr>
        <w:ind w:firstLine="360"/>
        <w:jc w:val="both"/>
        <w:rPr>
          <w:rFonts w:eastAsia="Times New Roman"/>
          <w:sz w:val="28"/>
          <w:szCs w:val="28"/>
          <w:lang w:eastAsia="el-GR"/>
        </w:rPr>
      </w:pPr>
      <w:r w:rsidRPr="00275921">
        <w:rPr>
          <w:rFonts w:eastAsia="Times New Roman"/>
          <w:sz w:val="28"/>
          <w:szCs w:val="28"/>
          <w:lang w:eastAsia="el-GR"/>
        </w:rPr>
        <w:t>ι</w:t>
      </w:r>
      <w:r w:rsidRPr="00275921">
        <w:rPr>
          <w:rFonts w:eastAsia="Times New Roman"/>
          <w:sz w:val="28"/>
          <w:szCs w:val="28"/>
          <w:lang w:val="en-US" w:eastAsia="el-GR"/>
        </w:rPr>
        <w:t>v</w:t>
      </w:r>
      <w:r w:rsidRPr="00275921">
        <w:rPr>
          <w:rFonts w:eastAsia="Times New Roman"/>
          <w:sz w:val="28"/>
          <w:szCs w:val="28"/>
          <w:lang w:eastAsia="el-GR"/>
        </w:rPr>
        <w:t>) Όποιος έχει προβεί νόμιμα στην υλοτόμηση δένδρων από απο</w:t>
      </w:r>
      <w:r w:rsidRPr="00275921">
        <w:rPr>
          <w:rFonts w:eastAsia="Times New Roman"/>
          <w:sz w:val="28"/>
          <w:szCs w:val="28"/>
          <w:lang w:eastAsia="el-GR"/>
        </w:rPr>
        <w:softHyphen/>
        <w:t>στραγγιστικό δίκτυο του Οργανισμού μας, αναλαμβάνει και τον πλήρη καθαρισμό της τοποθεσίας όπου υλοτομεί, δηλαδή δεν θα αφήνει κλαδιά ή άλλα υπολείμματα δένδρων στα αποστραγγιστικά κανάλια, στους αγροτικούς δρόμους του Οργανισμού μας κλπ. Σε διαφορετική περί</w:t>
      </w:r>
      <w:r w:rsidRPr="00275921">
        <w:rPr>
          <w:rFonts w:eastAsia="Times New Roman"/>
          <w:sz w:val="28"/>
          <w:szCs w:val="28"/>
          <w:lang w:eastAsia="el-GR"/>
        </w:rPr>
        <w:softHyphen/>
        <w:t>πτωση θα του επιβάλλεται</w:t>
      </w:r>
      <w:r>
        <w:rPr>
          <w:rFonts w:eastAsia="Times New Roman"/>
          <w:sz w:val="28"/>
          <w:szCs w:val="28"/>
          <w:lang w:eastAsia="el-GR"/>
        </w:rPr>
        <w:t xml:space="preserve"> πρόστιμο από τον οργανισμό μας.</w:t>
      </w:r>
    </w:p>
    <w:p w:rsidR="00C8668A"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r>
        <w:rPr>
          <w:rFonts w:eastAsia="Times New Roman"/>
          <w:sz w:val="28"/>
          <w:szCs w:val="28"/>
          <w:lang w:val="en-US" w:eastAsia="el-GR"/>
        </w:rPr>
        <w:t>v</w:t>
      </w:r>
      <w:r>
        <w:rPr>
          <w:rFonts w:eastAsia="Times New Roman"/>
          <w:sz w:val="28"/>
          <w:szCs w:val="28"/>
          <w:lang w:eastAsia="el-GR"/>
        </w:rPr>
        <w:t>) Εξυπακούεται ότι νόμιμο είναι να κοπούν τα δένδρα που έχει εγκρίνει η Δ/</w:t>
      </w:r>
      <w:proofErr w:type="spellStart"/>
      <w:r>
        <w:rPr>
          <w:rFonts w:eastAsia="Times New Roman"/>
          <w:sz w:val="28"/>
          <w:szCs w:val="28"/>
          <w:lang w:eastAsia="el-GR"/>
        </w:rPr>
        <w:t>νση</w:t>
      </w:r>
      <w:proofErr w:type="spellEnd"/>
      <w:r>
        <w:rPr>
          <w:rFonts w:eastAsia="Times New Roman"/>
          <w:sz w:val="28"/>
          <w:szCs w:val="28"/>
          <w:lang w:eastAsia="el-GR"/>
        </w:rPr>
        <w:t xml:space="preserve"> Δασών προηγουμένως με έγγραφό της. Για τον λόγο αυτό στέλνουμε έγγραφο στην Δ/</w:t>
      </w:r>
      <w:proofErr w:type="spellStart"/>
      <w:r>
        <w:rPr>
          <w:rFonts w:eastAsia="Times New Roman"/>
          <w:sz w:val="28"/>
          <w:szCs w:val="28"/>
          <w:lang w:eastAsia="el-GR"/>
        </w:rPr>
        <w:t>νση</w:t>
      </w:r>
      <w:proofErr w:type="spellEnd"/>
      <w:r>
        <w:rPr>
          <w:rFonts w:eastAsia="Times New Roman"/>
          <w:sz w:val="28"/>
          <w:szCs w:val="28"/>
          <w:lang w:eastAsia="el-GR"/>
        </w:rPr>
        <w:t xml:space="preserve"> Δασών για να μας εγκρίνει την κοπή των δένδρων σε όσα κανάλια πρόκειται να καθαρίσουμε.</w:t>
      </w:r>
    </w:p>
    <w:p w:rsidR="00C8668A" w:rsidRPr="00C8668A"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p>
    <w:p w:rsidR="00C8668A" w:rsidRDefault="00C8668A" w:rsidP="00C8668A">
      <w:pPr>
        <w:ind w:firstLine="360"/>
        <w:jc w:val="both"/>
        <w:rPr>
          <w:rFonts w:eastAsia="Times New Roman"/>
          <w:sz w:val="28"/>
          <w:szCs w:val="28"/>
          <w:lang w:eastAsia="el-GR"/>
        </w:rPr>
      </w:pPr>
    </w:p>
    <w:p w:rsidR="00C8668A" w:rsidRPr="00C8668A" w:rsidRDefault="00C8668A" w:rsidP="00C8668A">
      <w:pPr>
        <w:ind w:firstLine="360"/>
        <w:jc w:val="both"/>
        <w:rPr>
          <w:rFonts w:eastAsia="Times New Roman"/>
          <w:sz w:val="28"/>
          <w:szCs w:val="28"/>
          <w:lang w:eastAsia="el-GR"/>
        </w:rPr>
      </w:pPr>
    </w:p>
    <w:sectPr w:rsidR="00C8668A" w:rsidRPr="00C8668A" w:rsidSect="00F337CE">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EA"/>
    <w:rsid w:val="000540EA"/>
    <w:rsid w:val="00184817"/>
    <w:rsid w:val="00213882"/>
    <w:rsid w:val="002337A0"/>
    <w:rsid w:val="00275921"/>
    <w:rsid w:val="003F17C0"/>
    <w:rsid w:val="008D3CF2"/>
    <w:rsid w:val="008E3812"/>
    <w:rsid w:val="00A53907"/>
    <w:rsid w:val="00C8668A"/>
    <w:rsid w:val="00D10C4B"/>
    <w:rsid w:val="00E00725"/>
    <w:rsid w:val="00E41373"/>
    <w:rsid w:val="00EC0CFC"/>
    <w:rsid w:val="00F05FCA"/>
    <w:rsid w:val="00F33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4817"/>
    <w:rPr>
      <w:rFonts w:ascii="Tahoma" w:hAnsi="Tahoma" w:cs="Tahoma"/>
      <w:sz w:val="16"/>
      <w:szCs w:val="16"/>
    </w:rPr>
  </w:style>
  <w:style w:type="character" w:customStyle="1" w:styleId="Char">
    <w:name w:val="Κείμενο πλαισίου Char"/>
    <w:basedOn w:val="a0"/>
    <w:link w:val="a3"/>
    <w:uiPriority w:val="99"/>
    <w:semiHidden/>
    <w:rsid w:val="0018481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4817"/>
    <w:rPr>
      <w:rFonts w:ascii="Tahoma" w:hAnsi="Tahoma" w:cs="Tahoma"/>
      <w:sz w:val="16"/>
      <w:szCs w:val="16"/>
    </w:rPr>
  </w:style>
  <w:style w:type="character" w:customStyle="1" w:styleId="Char">
    <w:name w:val="Κείμενο πλαισίου Char"/>
    <w:basedOn w:val="a0"/>
    <w:link w:val="a3"/>
    <w:uiPriority w:val="99"/>
    <w:semiHidden/>
    <w:rsid w:val="0018481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490</Words>
  <Characters>2647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10</cp:revision>
  <cp:lastPrinted>2014-10-09T19:57:00Z</cp:lastPrinted>
  <dcterms:created xsi:type="dcterms:W3CDTF">2014-10-03T09:09:00Z</dcterms:created>
  <dcterms:modified xsi:type="dcterms:W3CDTF">2014-10-19T21:29:00Z</dcterms:modified>
</cp:coreProperties>
</file>