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C03" w:rsidRDefault="005A0C03" w:rsidP="005A0C03">
      <w:pPr>
        <w:pStyle w:val="a4"/>
        <w:jc w:val="center"/>
        <w:rPr>
          <w:b/>
          <w:sz w:val="28"/>
          <w:szCs w:val="28"/>
          <w:u w:val="single"/>
        </w:rPr>
      </w:pPr>
      <w:r>
        <w:rPr>
          <w:b/>
          <w:sz w:val="28"/>
          <w:szCs w:val="28"/>
          <w:u w:val="single"/>
        </w:rPr>
        <w:t>Εισαγωγική ενημέρωση</w:t>
      </w:r>
    </w:p>
    <w:p w:rsidR="005A0C03" w:rsidRDefault="005A0C03" w:rsidP="005A0C03">
      <w:pPr>
        <w:pStyle w:val="a4"/>
        <w:ind w:firstLine="284"/>
        <w:jc w:val="both"/>
        <w:rPr>
          <w:sz w:val="28"/>
          <w:szCs w:val="28"/>
        </w:rPr>
      </w:pPr>
    </w:p>
    <w:p w:rsidR="00CE68EA" w:rsidRDefault="00CE68EA" w:rsidP="005A0C03">
      <w:pPr>
        <w:pStyle w:val="a4"/>
        <w:ind w:firstLine="284"/>
        <w:jc w:val="both"/>
        <w:rPr>
          <w:sz w:val="28"/>
          <w:szCs w:val="28"/>
        </w:rPr>
      </w:pPr>
    </w:p>
    <w:p w:rsidR="005A0C03" w:rsidRDefault="005A0C03" w:rsidP="005A0C03">
      <w:pPr>
        <w:pStyle w:val="a4"/>
        <w:ind w:firstLine="284"/>
        <w:jc w:val="both"/>
        <w:rPr>
          <w:sz w:val="28"/>
          <w:szCs w:val="28"/>
        </w:rPr>
      </w:pPr>
      <w:r>
        <w:rPr>
          <w:sz w:val="28"/>
          <w:szCs w:val="28"/>
        </w:rPr>
        <w:t>Η ψηφοφορία στην Γενική Συνέλευση γίνεται με δύο τρόπους:</w:t>
      </w:r>
    </w:p>
    <w:p w:rsidR="005A0C03" w:rsidRDefault="005A0C03" w:rsidP="005A0C03">
      <w:pPr>
        <w:pStyle w:val="a4"/>
        <w:ind w:firstLine="284"/>
        <w:jc w:val="both"/>
        <w:rPr>
          <w:sz w:val="28"/>
          <w:szCs w:val="28"/>
        </w:rPr>
      </w:pPr>
    </w:p>
    <w:p w:rsidR="005A0C03" w:rsidRDefault="005A0C03" w:rsidP="005A0C03">
      <w:pPr>
        <w:pStyle w:val="a4"/>
        <w:ind w:firstLine="284"/>
        <w:jc w:val="both"/>
        <w:rPr>
          <w:sz w:val="28"/>
          <w:szCs w:val="28"/>
        </w:rPr>
      </w:pPr>
      <w:r>
        <w:rPr>
          <w:sz w:val="28"/>
          <w:szCs w:val="28"/>
        </w:rPr>
        <w:t>1) Αν μεν είναι μια απλή ψηφοφορία, γίνεται σύμφωνα με το άρθρο 12 του Καταστατικού του ΤΟΕΒ</w:t>
      </w:r>
      <w:r w:rsidR="00CE68EA" w:rsidRPr="00CE68EA">
        <w:rPr>
          <w:sz w:val="28"/>
          <w:szCs w:val="28"/>
        </w:rPr>
        <w:t xml:space="preserve"> (</w:t>
      </w:r>
      <w:r w:rsidR="00CE68EA">
        <w:rPr>
          <w:sz w:val="28"/>
          <w:szCs w:val="28"/>
        </w:rPr>
        <w:t>βλέπε παρακάτω</w:t>
      </w:r>
      <w:r w:rsidR="00631AD1">
        <w:rPr>
          <w:sz w:val="28"/>
          <w:szCs w:val="28"/>
        </w:rPr>
        <w:t>, σελίδα 2-3</w:t>
      </w:r>
      <w:r w:rsidR="00CE68EA">
        <w:rPr>
          <w:sz w:val="28"/>
          <w:szCs w:val="28"/>
        </w:rPr>
        <w:t>),</w:t>
      </w:r>
      <w:r>
        <w:rPr>
          <w:sz w:val="28"/>
          <w:szCs w:val="28"/>
        </w:rPr>
        <w:t xml:space="preserve"> αλλά και του </w:t>
      </w:r>
      <w:r w:rsidR="00CE68EA">
        <w:rPr>
          <w:sz w:val="28"/>
          <w:szCs w:val="28"/>
        </w:rPr>
        <w:t>ά</w:t>
      </w:r>
      <w:r>
        <w:rPr>
          <w:sz w:val="28"/>
          <w:szCs w:val="28"/>
        </w:rPr>
        <w:t>ρθρο</w:t>
      </w:r>
      <w:r w:rsidR="00CE68EA">
        <w:rPr>
          <w:sz w:val="28"/>
          <w:szCs w:val="28"/>
        </w:rPr>
        <w:t>υ</w:t>
      </w:r>
      <w:r>
        <w:rPr>
          <w:sz w:val="28"/>
          <w:szCs w:val="28"/>
        </w:rPr>
        <w:t xml:space="preserve"> 20, </w:t>
      </w:r>
      <w:proofErr w:type="spellStart"/>
      <w:r>
        <w:rPr>
          <w:sz w:val="28"/>
          <w:szCs w:val="28"/>
        </w:rPr>
        <w:t>πα</w:t>
      </w:r>
      <w:r w:rsidR="00CE68EA">
        <w:rPr>
          <w:sz w:val="28"/>
          <w:szCs w:val="28"/>
        </w:rPr>
        <w:t>ράγρ</w:t>
      </w:r>
      <w:proofErr w:type="spellEnd"/>
      <w:r w:rsidR="00CE68EA">
        <w:rPr>
          <w:sz w:val="28"/>
          <w:szCs w:val="28"/>
        </w:rPr>
        <w:t>. 5, του από 13-9-1959 Β.Δ.</w:t>
      </w:r>
    </w:p>
    <w:p w:rsidR="005A0C03" w:rsidRDefault="005A0C03" w:rsidP="005A0C03">
      <w:pPr>
        <w:pStyle w:val="a4"/>
        <w:ind w:firstLine="284"/>
        <w:jc w:val="both"/>
        <w:rPr>
          <w:sz w:val="28"/>
          <w:szCs w:val="28"/>
        </w:rPr>
      </w:pPr>
    </w:p>
    <w:p w:rsidR="00EC7560" w:rsidRDefault="005A0C03" w:rsidP="00EC7560">
      <w:pPr>
        <w:ind w:firstLine="360"/>
        <w:jc w:val="both"/>
        <w:rPr>
          <w:sz w:val="28"/>
          <w:szCs w:val="28"/>
        </w:rPr>
      </w:pPr>
      <w:r>
        <w:rPr>
          <w:sz w:val="28"/>
          <w:szCs w:val="28"/>
        </w:rPr>
        <w:t>2) Αν η ψηφοφορία της Γενικής Συνέλευσης αφορά</w:t>
      </w:r>
      <w:r w:rsidR="00631AD1">
        <w:rPr>
          <w:sz w:val="28"/>
          <w:szCs w:val="28"/>
        </w:rPr>
        <w:t>:</w:t>
      </w:r>
      <w:r>
        <w:rPr>
          <w:sz w:val="28"/>
          <w:szCs w:val="28"/>
        </w:rPr>
        <w:t xml:space="preserve"> αρχαιρεσίες, ζητήματα εμπιστοσύνης για το Διοικητικό Συμβούλιο, έγκριση προϋπολογισμού και ισολογισμού, λογοδοσίας και γενικά προσωπικά ζητήματα</w:t>
      </w:r>
      <w:r w:rsidR="00631AD1">
        <w:rPr>
          <w:sz w:val="28"/>
          <w:szCs w:val="28"/>
        </w:rPr>
        <w:t>,</w:t>
      </w:r>
      <w:r>
        <w:rPr>
          <w:sz w:val="28"/>
          <w:szCs w:val="28"/>
        </w:rPr>
        <w:t xml:space="preserve"> είναι μυστική και διεξάγεται σύμφωνα με αυτά που ορίζει το </w:t>
      </w:r>
      <w:r w:rsidR="00EC7560">
        <w:rPr>
          <w:sz w:val="28"/>
          <w:szCs w:val="28"/>
        </w:rPr>
        <w:t>άρθρο 18 του καταστατικού του ΤΟΕΒ</w:t>
      </w:r>
      <w:r w:rsidR="00CE68EA">
        <w:rPr>
          <w:sz w:val="28"/>
          <w:szCs w:val="28"/>
        </w:rPr>
        <w:t xml:space="preserve"> </w:t>
      </w:r>
      <w:r w:rsidR="00CE68EA" w:rsidRPr="00CE68EA">
        <w:rPr>
          <w:sz w:val="28"/>
          <w:szCs w:val="28"/>
        </w:rPr>
        <w:t>(</w:t>
      </w:r>
      <w:r w:rsidR="00CE68EA">
        <w:rPr>
          <w:sz w:val="28"/>
          <w:szCs w:val="28"/>
        </w:rPr>
        <w:t>βλέπε παρακάτω</w:t>
      </w:r>
      <w:r w:rsidR="00631AD1">
        <w:rPr>
          <w:sz w:val="28"/>
          <w:szCs w:val="28"/>
        </w:rPr>
        <w:t>, σελίδα 4 και 5</w:t>
      </w:r>
      <w:bookmarkStart w:id="0" w:name="_GoBack"/>
      <w:bookmarkEnd w:id="0"/>
      <w:r w:rsidR="00CE68EA">
        <w:rPr>
          <w:sz w:val="28"/>
          <w:szCs w:val="28"/>
        </w:rPr>
        <w:t>)</w:t>
      </w:r>
      <w:r w:rsidR="00EC7560">
        <w:rPr>
          <w:sz w:val="28"/>
          <w:szCs w:val="28"/>
        </w:rPr>
        <w:t>.</w:t>
      </w:r>
      <w:r w:rsidR="00CE68EA">
        <w:rPr>
          <w:sz w:val="28"/>
          <w:szCs w:val="28"/>
        </w:rPr>
        <w:t xml:space="preserve"> </w:t>
      </w:r>
    </w:p>
    <w:p w:rsidR="005A0C03" w:rsidRDefault="005A0C03" w:rsidP="005A0C03">
      <w:pPr>
        <w:ind w:firstLine="360"/>
        <w:jc w:val="both"/>
        <w:rPr>
          <w:sz w:val="28"/>
          <w:szCs w:val="28"/>
        </w:rPr>
      </w:pPr>
    </w:p>
    <w:p w:rsidR="00CE68EA" w:rsidRDefault="005A0C03" w:rsidP="005A0C03">
      <w:pPr>
        <w:ind w:firstLine="360"/>
        <w:jc w:val="both"/>
        <w:rPr>
          <w:sz w:val="28"/>
          <w:szCs w:val="28"/>
        </w:rPr>
      </w:pPr>
      <w:r>
        <w:rPr>
          <w:sz w:val="28"/>
          <w:szCs w:val="28"/>
        </w:rPr>
        <w:t xml:space="preserve">Ανάλογα λοιπόν με τον τρόπο που γίνεται η ψηφοφορία της Γενικής Συνέλευσης, τηρείται και διαφορετική διαδικασία </w:t>
      </w:r>
      <w:r w:rsidR="00CE68EA">
        <w:rPr>
          <w:sz w:val="28"/>
          <w:szCs w:val="28"/>
        </w:rPr>
        <w:t>(βλέπε</w:t>
      </w:r>
      <w:r w:rsidR="00631AD1">
        <w:rPr>
          <w:sz w:val="28"/>
          <w:szCs w:val="28"/>
        </w:rPr>
        <w:t xml:space="preserve"> παρακάτω </w:t>
      </w:r>
      <w:r w:rsidR="00CE68EA">
        <w:rPr>
          <w:sz w:val="28"/>
          <w:szCs w:val="28"/>
        </w:rPr>
        <w:t xml:space="preserve"> σχετικά στα άρθρα 12 και 18 του Καταστατικού). </w:t>
      </w:r>
    </w:p>
    <w:p w:rsidR="005A0C03" w:rsidRDefault="005A0C03" w:rsidP="005A0C03">
      <w:pPr>
        <w:ind w:firstLine="360"/>
        <w:jc w:val="both"/>
        <w:rPr>
          <w:sz w:val="28"/>
          <w:szCs w:val="28"/>
        </w:rPr>
      </w:pPr>
    </w:p>
    <w:p w:rsidR="005A0C03" w:rsidRDefault="005A0C03" w:rsidP="005A0C03">
      <w:pPr>
        <w:pStyle w:val="a4"/>
        <w:ind w:firstLine="284"/>
        <w:jc w:val="both"/>
        <w:rPr>
          <w:sz w:val="28"/>
          <w:szCs w:val="28"/>
        </w:rPr>
      </w:pPr>
    </w:p>
    <w:p w:rsidR="005A0C03" w:rsidRDefault="005A0C03">
      <w:pPr>
        <w:spacing w:after="160" w:line="259" w:lineRule="auto"/>
        <w:rPr>
          <w:sz w:val="28"/>
          <w:szCs w:val="28"/>
        </w:rPr>
      </w:pPr>
      <w:r>
        <w:rPr>
          <w:sz w:val="28"/>
          <w:szCs w:val="28"/>
        </w:rPr>
        <w:br w:type="page"/>
      </w:r>
    </w:p>
    <w:p w:rsidR="00CE68EA" w:rsidRPr="00CE68EA" w:rsidRDefault="00CE68EA" w:rsidP="00CE68EA">
      <w:pPr>
        <w:pStyle w:val="a4"/>
        <w:rPr>
          <w:sz w:val="28"/>
          <w:szCs w:val="28"/>
        </w:rPr>
      </w:pPr>
      <w:r w:rsidRPr="00CE68EA">
        <w:rPr>
          <w:sz w:val="28"/>
          <w:szCs w:val="28"/>
        </w:rPr>
        <w:lastRenderedPageBreak/>
        <w:t>***********************************************************</w:t>
      </w:r>
    </w:p>
    <w:p w:rsidR="00CE68EA" w:rsidRPr="00CE68EA" w:rsidRDefault="00CE68EA" w:rsidP="00CE68EA">
      <w:pPr>
        <w:pStyle w:val="a4"/>
        <w:rPr>
          <w:b/>
          <w:sz w:val="28"/>
          <w:szCs w:val="28"/>
        </w:rPr>
      </w:pPr>
    </w:p>
    <w:p w:rsidR="00CE68EA" w:rsidRPr="00CE68EA" w:rsidRDefault="00CE68EA" w:rsidP="00CE68EA">
      <w:pPr>
        <w:pStyle w:val="a4"/>
        <w:jc w:val="center"/>
        <w:rPr>
          <w:b/>
          <w:sz w:val="32"/>
          <w:szCs w:val="32"/>
        </w:rPr>
      </w:pPr>
      <w:r w:rsidRPr="00CE68EA">
        <w:rPr>
          <w:b/>
          <w:sz w:val="32"/>
          <w:szCs w:val="32"/>
        </w:rPr>
        <w:t>Ψηφοφορία Γενικής Συνέλευσης</w:t>
      </w:r>
    </w:p>
    <w:p w:rsidR="00CE68EA" w:rsidRPr="00CE68EA" w:rsidRDefault="00CE68EA" w:rsidP="00CE68EA">
      <w:pPr>
        <w:pStyle w:val="a4"/>
        <w:rPr>
          <w:b/>
          <w:sz w:val="28"/>
          <w:szCs w:val="28"/>
        </w:rPr>
      </w:pPr>
    </w:p>
    <w:p w:rsidR="00CE68EA" w:rsidRPr="00CE68EA" w:rsidRDefault="00CE68EA" w:rsidP="00CE68EA">
      <w:pPr>
        <w:pStyle w:val="a4"/>
        <w:rPr>
          <w:sz w:val="28"/>
          <w:szCs w:val="28"/>
        </w:rPr>
      </w:pPr>
      <w:r w:rsidRPr="00CE68EA">
        <w:rPr>
          <w:sz w:val="28"/>
          <w:szCs w:val="28"/>
        </w:rPr>
        <w:t>***********************************************************</w:t>
      </w:r>
    </w:p>
    <w:p w:rsidR="00CE68EA" w:rsidRDefault="00CE68EA" w:rsidP="00585AB8">
      <w:pPr>
        <w:jc w:val="both"/>
        <w:rPr>
          <w:sz w:val="28"/>
          <w:szCs w:val="28"/>
          <w:u w:val="single"/>
        </w:rPr>
      </w:pPr>
    </w:p>
    <w:p w:rsidR="00585AB8" w:rsidRPr="00585AB8" w:rsidRDefault="00585AB8" w:rsidP="00585AB8">
      <w:pPr>
        <w:jc w:val="both"/>
        <w:rPr>
          <w:sz w:val="28"/>
          <w:szCs w:val="28"/>
          <w:u w:val="single"/>
        </w:rPr>
      </w:pPr>
      <w:r w:rsidRPr="00585AB8">
        <w:rPr>
          <w:sz w:val="28"/>
          <w:szCs w:val="28"/>
          <w:u w:val="single"/>
        </w:rPr>
        <w:t>1) Άρθρο 3 του υπ’ αριθμ. 195/13-9-1959 Β.Δ.</w:t>
      </w:r>
    </w:p>
    <w:p w:rsidR="004023C1" w:rsidRDefault="004023C1" w:rsidP="00585AB8">
      <w:pPr>
        <w:rPr>
          <w:b/>
          <w:sz w:val="28"/>
          <w:szCs w:val="28"/>
        </w:rPr>
      </w:pPr>
    </w:p>
    <w:p w:rsidR="00585AB8" w:rsidRDefault="00585AB8" w:rsidP="004023C1">
      <w:pPr>
        <w:jc w:val="center"/>
        <w:rPr>
          <w:b/>
          <w:sz w:val="28"/>
          <w:szCs w:val="28"/>
        </w:rPr>
      </w:pPr>
    </w:p>
    <w:p w:rsidR="004023C1" w:rsidRDefault="004023C1" w:rsidP="004023C1">
      <w:pPr>
        <w:jc w:val="center"/>
        <w:rPr>
          <w:b/>
          <w:sz w:val="28"/>
          <w:szCs w:val="28"/>
        </w:rPr>
      </w:pPr>
      <w:r>
        <w:rPr>
          <w:b/>
          <w:sz w:val="28"/>
          <w:szCs w:val="28"/>
        </w:rPr>
        <w:t>Β. ΔΙΑΤΑΓΜΑ ΥΠ’ ΑΡΙΘ. 195</w:t>
      </w:r>
    </w:p>
    <w:p w:rsidR="004023C1" w:rsidRDefault="004023C1" w:rsidP="004023C1">
      <w:pPr>
        <w:jc w:val="center"/>
        <w:rPr>
          <w:b/>
          <w:sz w:val="28"/>
          <w:szCs w:val="28"/>
        </w:rPr>
      </w:pPr>
      <w:r>
        <w:rPr>
          <w:b/>
          <w:sz w:val="28"/>
          <w:szCs w:val="28"/>
        </w:rPr>
        <w:t>Περί τροποποιήσεως και συμπληρώσεως του από 13-9-1959</w:t>
      </w:r>
    </w:p>
    <w:p w:rsidR="004023C1" w:rsidRDefault="004023C1" w:rsidP="004023C1">
      <w:pPr>
        <w:jc w:val="center"/>
        <w:rPr>
          <w:b/>
          <w:sz w:val="28"/>
          <w:szCs w:val="28"/>
        </w:rPr>
      </w:pPr>
      <w:r>
        <w:rPr>
          <w:b/>
          <w:sz w:val="28"/>
          <w:szCs w:val="28"/>
        </w:rPr>
        <w:t>Β.Δ. περί Οργανισμών Εγγείων Βελτιώσεων.</w:t>
      </w:r>
    </w:p>
    <w:p w:rsidR="004023C1" w:rsidRDefault="004023C1" w:rsidP="004023C1">
      <w:pPr>
        <w:jc w:val="center"/>
        <w:rPr>
          <w:b/>
          <w:sz w:val="28"/>
          <w:szCs w:val="28"/>
        </w:rPr>
      </w:pPr>
    </w:p>
    <w:p w:rsidR="004023C1" w:rsidRDefault="004023C1" w:rsidP="004023C1">
      <w:pPr>
        <w:jc w:val="center"/>
        <w:rPr>
          <w:sz w:val="28"/>
          <w:szCs w:val="28"/>
        </w:rPr>
      </w:pPr>
    </w:p>
    <w:p w:rsidR="004023C1" w:rsidRPr="001A2E68" w:rsidRDefault="004023C1" w:rsidP="004023C1">
      <w:pPr>
        <w:jc w:val="center"/>
        <w:rPr>
          <w:sz w:val="28"/>
          <w:szCs w:val="28"/>
        </w:rPr>
      </w:pPr>
      <w:r w:rsidRPr="001A2E68">
        <w:rPr>
          <w:sz w:val="28"/>
          <w:szCs w:val="28"/>
        </w:rPr>
        <w:t>Άρθρο 3</w:t>
      </w:r>
    </w:p>
    <w:p w:rsidR="004023C1" w:rsidRDefault="004023C1" w:rsidP="004023C1">
      <w:pPr>
        <w:ind w:firstLine="360"/>
        <w:jc w:val="both"/>
        <w:rPr>
          <w:sz w:val="28"/>
          <w:szCs w:val="28"/>
        </w:rPr>
      </w:pPr>
      <w:r>
        <w:rPr>
          <w:sz w:val="28"/>
          <w:szCs w:val="28"/>
        </w:rPr>
        <w:t xml:space="preserve">Το </w:t>
      </w:r>
      <w:proofErr w:type="spellStart"/>
      <w:r>
        <w:rPr>
          <w:sz w:val="28"/>
          <w:szCs w:val="28"/>
        </w:rPr>
        <w:t>άρθρον</w:t>
      </w:r>
      <w:proofErr w:type="spellEnd"/>
      <w:r>
        <w:rPr>
          <w:sz w:val="28"/>
          <w:szCs w:val="28"/>
        </w:rPr>
        <w:t xml:space="preserve"> 20 του αυτού ως άνω Β.Δ. τροποποιείται και </w:t>
      </w:r>
      <w:proofErr w:type="spellStart"/>
      <w:r>
        <w:rPr>
          <w:sz w:val="28"/>
          <w:szCs w:val="28"/>
        </w:rPr>
        <w:t>συμπληρούται</w:t>
      </w:r>
      <w:proofErr w:type="spellEnd"/>
      <w:r>
        <w:rPr>
          <w:sz w:val="28"/>
          <w:szCs w:val="28"/>
        </w:rPr>
        <w:t xml:space="preserve"> ως έπεται:</w:t>
      </w:r>
    </w:p>
    <w:p w:rsidR="004023C1" w:rsidRPr="001A2E68" w:rsidRDefault="004023C1" w:rsidP="004023C1">
      <w:pPr>
        <w:ind w:firstLine="360"/>
        <w:jc w:val="both"/>
        <w:rPr>
          <w:sz w:val="28"/>
          <w:szCs w:val="28"/>
        </w:rPr>
      </w:pPr>
      <w:r w:rsidRPr="001A2E68">
        <w:rPr>
          <w:sz w:val="28"/>
          <w:szCs w:val="28"/>
        </w:rPr>
        <w:t>3. Τα εδάφια πρώτον και δεύτερον της παραγράφου 6 αντικαθίστανται ως εξής:</w:t>
      </w:r>
    </w:p>
    <w:p w:rsidR="004023C1" w:rsidRPr="001A2E68" w:rsidRDefault="004023C1" w:rsidP="004023C1">
      <w:pPr>
        <w:ind w:firstLine="360"/>
        <w:jc w:val="both"/>
        <w:rPr>
          <w:sz w:val="28"/>
          <w:szCs w:val="28"/>
        </w:rPr>
      </w:pPr>
      <w:r w:rsidRPr="001A2E68">
        <w:rPr>
          <w:sz w:val="28"/>
          <w:szCs w:val="28"/>
        </w:rPr>
        <w:t>«</w:t>
      </w:r>
      <w:r w:rsidRPr="00CD00D5">
        <w:rPr>
          <w:b/>
          <w:sz w:val="28"/>
          <w:szCs w:val="28"/>
        </w:rPr>
        <w:t xml:space="preserve">6. Αι αποφάσεις της Γενικής Συνελεύσεως λαμβάνονται κατ’ </w:t>
      </w:r>
      <w:proofErr w:type="spellStart"/>
      <w:r w:rsidRPr="00CD00D5">
        <w:rPr>
          <w:b/>
          <w:sz w:val="28"/>
          <w:szCs w:val="28"/>
        </w:rPr>
        <w:t>απόλυτον</w:t>
      </w:r>
      <w:proofErr w:type="spellEnd"/>
      <w:r w:rsidRPr="00CD00D5">
        <w:rPr>
          <w:b/>
          <w:sz w:val="28"/>
          <w:szCs w:val="28"/>
        </w:rPr>
        <w:t xml:space="preserve"> </w:t>
      </w:r>
      <w:proofErr w:type="spellStart"/>
      <w:r w:rsidRPr="00CD00D5">
        <w:rPr>
          <w:b/>
          <w:sz w:val="28"/>
          <w:szCs w:val="28"/>
        </w:rPr>
        <w:t>πλειοψηφίαν</w:t>
      </w:r>
      <w:proofErr w:type="spellEnd"/>
      <w:r w:rsidRPr="00CD00D5">
        <w:rPr>
          <w:b/>
          <w:sz w:val="28"/>
          <w:szCs w:val="28"/>
        </w:rPr>
        <w:t xml:space="preserve">. Ως απόλυτος πλειοψηφία θεωρείται το ήμισυ πλέον ενός των κατά την </w:t>
      </w:r>
      <w:proofErr w:type="spellStart"/>
      <w:r w:rsidRPr="00CD00D5">
        <w:rPr>
          <w:b/>
          <w:sz w:val="28"/>
          <w:szCs w:val="28"/>
        </w:rPr>
        <w:t>βεβαίωσιν</w:t>
      </w:r>
      <w:proofErr w:type="spellEnd"/>
      <w:r w:rsidRPr="00CD00D5">
        <w:rPr>
          <w:b/>
          <w:sz w:val="28"/>
          <w:szCs w:val="28"/>
        </w:rPr>
        <w:t xml:space="preserve"> της απαρτίας παρόντων αντιπροσώπων. Εάν όμως επί πλέον τούτων εις εκάστην </w:t>
      </w:r>
      <w:proofErr w:type="spellStart"/>
      <w:r w:rsidRPr="00CD00D5">
        <w:rPr>
          <w:b/>
          <w:sz w:val="28"/>
          <w:szCs w:val="28"/>
        </w:rPr>
        <w:t>ψηφοφορίαν</w:t>
      </w:r>
      <w:proofErr w:type="spellEnd"/>
      <w:r w:rsidRPr="00CD00D5">
        <w:rPr>
          <w:b/>
          <w:sz w:val="28"/>
          <w:szCs w:val="28"/>
        </w:rPr>
        <w:t xml:space="preserve"> εμφανισθούν και ψηφίσουν και άλλοι αντιπρόσωποι, τότε, δια την </w:t>
      </w:r>
      <w:proofErr w:type="spellStart"/>
      <w:r w:rsidRPr="00CD00D5">
        <w:rPr>
          <w:b/>
          <w:sz w:val="28"/>
          <w:szCs w:val="28"/>
        </w:rPr>
        <w:t>εξεύρεσιν</w:t>
      </w:r>
      <w:proofErr w:type="spellEnd"/>
      <w:r w:rsidRPr="00CD00D5">
        <w:rPr>
          <w:b/>
          <w:sz w:val="28"/>
          <w:szCs w:val="28"/>
        </w:rPr>
        <w:t xml:space="preserve"> της απολύτου πλειοψηφίας επί του θέματος, θα προστίθενται εις τους αρχικούς αντιπροσώπους και οι άλλοι </w:t>
      </w:r>
      <w:proofErr w:type="spellStart"/>
      <w:r w:rsidRPr="00CD00D5">
        <w:rPr>
          <w:b/>
          <w:sz w:val="28"/>
          <w:szCs w:val="28"/>
        </w:rPr>
        <w:t>ψηφίσαντες</w:t>
      </w:r>
      <w:proofErr w:type="spellEnd"/>
      <w:r w:rsidRPr="00CD00D5">
        <w:rPr>
          <w:b/>
          <w:sz w:val="28"/>
          <w:szCs w:val="28"/>
        </w:rPr>
        <w:t xml:space="preserve"> επί του θέματος τούτου</w:t>
      </w:r>
      <w:r w:rsidRPr="004023C1">
        <w:rPr>
          <w:sz w:val="28"/>
          <w:szCs w:val="28"/>
        </w:rPr>
        <w:t>»</w:t>
      </w:r>
      <w:r w:rsidRPr="001A2E68">
        <w:rPr>
          <w:sz w:val="28"/>
          <w:szCs w:val="28"/>
        </w:rPr>
        <w:t>.</w:t>
      </w:r>
    </w:p>
    <w:p w:rsidR="004023C1" w:rsidRDefault="004023C1" w:rsidP="004023C1">
      <w:pPr>
        <w:ind w:firstLine="360"/>
        <w:jc w:val="both"/>
        <w:rPr>
          <w:sz w:val="28"/>
          <w:szCs w:val="28"/>
        </w:rPr>
      </w:pPr>
    </w:p>
    <w:p w:rsidR="004023C1" w:rsidRDefault="004023C1" w:rsidP="00631AD1">
      <w:pPr>
        <w:jc w:val="both"/>
        <w:rPr>
          <w:sz w:val="28"/>
          <w:szCs w:val="28"/>
        </w:rPr>
      </w:pPr>
    </w:p>
    <w:p w:rsidR="00631AD1" w:rsidRDefault="00631AD1" w:rsidP="00631AD1">
      <w:pPr>
        <w:jc w:val="both"/>
        <w:rPr>
          <w:sz w:val="28"/>
          <w:szCs w:val="28"/>
        </w:rPr>
      </w:pPr>
    </w:p>
    <w:p w:rsidR="00631AD1" w:rsidRPr="001A2E68" w:rsidRDefault="00631AD1" w:rsidP="00631AD1">
      <w:pPr>
        <w:jc w:val="both"/>
        <w:rPr>
          <w:sz w:val="28"/>
          <w:szCs w:val="28"/>
        </w:rPr>
      </w:pPr>
    </w:p>
    <w:p w:rsidR="004023C1" w:rsidRPr="004023C1" w:rsidRDefault="004023C1" w:rsidP="004023C1">
      <w:pPr>
        <w:rPr>
          <w:sz w:val="28"/>
          <w:szCs w:val="28"/>
        </w:rPr>
      </w:pPr>
      <w:r w:rsidRPr="004023C1">
        <w:rPr>
          <w:sz w:val="28"/>
          <w:szCs w:val="28"/>
        </w:rPr>
        <w:t>***********************************************************</w:t>
      </w:r>
    </w:p>
    <w:p w:rsidR="00631AD1" w:rsidRPr="00631AD1" w:rsidRDefault="00631AD1" w:rsidP="00631AD1">
      <w:pPr>
        <w:pStyle w:val="a4"/>
        <w:jc w:val="both"/>
        <w:rPr>
          <w:sz w:val="28"/>
          <w:szCs w:val="28"/>
          <w:u w:val="single"/>
        </w:rPr>
      </w:pPr>
      <w:r w:rsidRPr="00631AD1">
        <w:rPr>
          <w:sz w:val="28"/>
          <w:szCs w:val="28"/>
          <w:u w:val="single"/>
        </w:rPr>
        <w:t xml:space="preserve">Καταστατικό, άρθρο 12, </w:t>
      </w:r>
      <w:proofErr w:type="spellStart"/>
      <w:r w:rsidRPr="00631AD1">
        <w:rPr>
          <w:sz w:val="28"/>
          <w:szCs w:val="28"/>
          <w:u w:val="single"/>
        </w:rPr>
        <w:t>παράγρ</w:t>
      </w:r>
      <w:proofErr w:type="spellEnd"/>
      <w:r w:rsidRPr="00631AD1">
        <w:rPr>
          <w:sz w:val="28"/>
          <w:szCs w:val="28"/>
          <w:u w:val="single"/>
        </w:rPr>
        <w:t xml:space="preserve">. 7, </w:t>
      </w:r>
      <w:proofErr w:type="spellStart"/>
      <w:r w:rsidRPr="00631AD1">
        <w:rPr>
          <w:sz w:val="28"/>
          <w:szCs w:val="28"/>
          <w:u w:val="single"/>
        </w:rPr>
        <w:t>εδ</w:t>
      </w:r>
      <w:proofErr w:type="spellEnd"/>
      <w:r w:rsidRPr="00631AD1">
        <w:rPr>
          <w:sz w:val="28"/>
          <w:szCs w:val="28"/>
          <w:u w:val="single"/>
        </w:rPr>
        <w:t>. 5</w:t>
      </w:r>
    </w:p>
    <w:p w:rsidR="00631AD1" w:rsidRDefault="00631AD1" w:rsidP="00631AD1">
      <w:pPr>
        <w:pStyle w:val="a4"/>
        <w:jc w:val="both"/>
        <w:rPr>
          <w:sz w:val="28"/>
          <w:szCs w:val="28"/>
        </w:rPr>
      </w:pPr>
    </w:p>
    <w:p w:rsidR="00631AD1" w:rsidRDefault="00631AD1" w:rsidP="00631AD1">
      <w:pPr>
        <w:pStyle w:val="a4"/>
        <w:ind w:firstLine="284"/>
        <w:jc w:val="both"/>
        <w:rPr>
          <w:sz w:val="28"/>
          <w:szCs w:val="28"/>
        </w:rPr>
      </w:pPr>
      <w:r w:rsidRPr="00631AD1">
        <w:rPr>
          <w:sz w:val="28"/>
          <w:szCs w:val="28"/>
        </w:rPr>
        <w:t xml:space="preserve">Επίσης, </w:t>
      </w:r>
    </w:p>
    <w:p w:rsidR="00631AD1" w:rsidRDefault="00631AD1" w:rsidP="00631AD1">
      <w:pPr>
        <w:pStyle w:val="a4"/>
        <w:ind w:firstLine="284"/>
        <w:jc w:val="both"/>
        <w:rPr>
          <w:sz w:val="28"/>
          <w:szCs w:val="28"/>
        </w:rPr>
      </w:pPr>
      <w:r w:rsidRPr="00631AD1">
        <w:rPr>
          <w:sz w:val="28"/>
          <w:szCs w:val="28"/>
        </w:rPr>
        <w:t xml:space="preserve">το άρθρο 12, </w:t>
      </w:r>
      <w:proofErr w:type="spellStart"/>
      <w:r w:rsidRPr="00631AD1">
        <w:rPr>
          <w:sz w:val="28"/>
          <w:szCs w:val="28"/>
        </w:rPr>
        <w:t>παράγρ</w:t>
      </w:r>
      <w:proofErr w:type="spellEnd"/>
      <w:r w:rsidRPr="00631AD1">
        <w:rPr>
          <w:sz w:val="28"/>
          <w:szCs w:val="28"/>
        </w:rPr>
        <w:t xml:space="preserve">. 7, </w:t>
      </w:r>
      <w:proofErr w:type="spellStart"/>
      <w:r w:rsidRPr="00631AD1">
        <w:rPr>
          <w:sz w:val="28"/>
          <w:szCs w:val="28"/>
        </w:rPr>
        <w:t>εδάφ</w:t>
      </w:r>
      <w:proofErr w:type="spellEnd"/>
      <w:r w:rsidRPr="00631AD1">
        <w:rPr>
          <w:sz w:val="28"/>
          <w:szCs w:val="28"/>
        </w:rPr>
        <w:t>. 5, του Καταστατικού αναφέρει τα εξής:</w:t>
      </w:r>
    </w:p>
    <w:p w:rsidR="00631AD1" w:rsidRPr="00631AD1" w:rsidRDefault="00631AD1" w:rsidP="00631AD1">
      <w:pPr>
        <w:pStyle w:val="a4"/>
        <w:ind w:firstLine="284"/>
        <w:jc w:val="both"/>
        <w:rPr>
          <w:sz w:val="28"/>
          <w:szCs w:val="28"/>
        </w:rPr>
      </w:pPr>
    </w:p>
    <w:p w:rsidR="00631AD1" w:rsidRPr="00631AD1" w:rsidRDefault="00631AD1" w:rsidP="00631AD1">
      <w:pPr>
        <w:pStyle w:val="a4"/>
        <w:ind w:firstLine="284"/>
        <w:jc w:val="both"/>
        <w:rPr>
          <w:b/>
          <w:sz w:val="28"/>
          <w:szCs w:val="28"/>
        </w:rPr>
      </w:pPr>
      <w:r w:rsidRPr="00631AD1">
        <w:rPr>
          <w:b/>
          <w:sz w:val="28"/>
          <w:szCs w:val="28"/>
        </w:rPr>
        <w:t>«Κάθε ψηφοφορία για άλλα θέματα γίνεται με ονομαστική κλήση ή με ανάταση των χειρών, καμμιά φορά όμως δια βοής».</w:t>
      </w:r>
    </w:p>
    <w:p w:rsidR="00631AD1" w:rsidRDefault="00631AD1" w:rsidP="00631AD1">
      <w:pPr>
        <w:pStyle w:val="a4"/>
        <w:ind w:firstLine="284"/>
        <w:jc w:val="both"/>
        <w:rPr>
          <w:sz w:val="28"/>
          <w:szCs w:val="28"/>
        </w:rPr>
      </w:pPr>
    </w:p>
    <w:p w:rsidR="00631AD1" w:rsidRDefault="00631AD1" w:rsidP="00631AD1">
      <w:pPr>
        <w:pStyle w:val="a4"/>
        <w:ind w:firstLine="284"/>
        <w:jc w:val="both"/>
        <w:rPr>
          <w:sz w:val="28"/>
          <w:szCs w:val="28"/>
        </w:rPr>
      </w:pPr>
      <w:r>
        <w:rPr>
          <w:sz w:val="28"/>
          <w:szCs w:val="28"/>
        </w:rPr>
        <w:t>Επεξήγηση:</w:t>
      </w:r>
    </w:p>
    <w:p w:rsidR="00631AD1" w:rsidRDefault="00631AD1" w:rsidP="00631AD1">
      <w:pPr>
        <w:pStyle w:val="a4"/>
        <w:ind w:firstLine="284"/>
        <w:jc w:val="both"/>
        <w:rPr>
          <w:sz w:val="28"/>
          <w:szCs w:val="28"/>
        </w:rPr>
      </w:pPr>
      <w:r>
        <w:rPr>
          <w:sz w:val="28"/>
          <w:szCs w:val="28"/>
        </w:rPr>
        <w:t xml:space="preserve">Το «κάθε ψηφοφορία για άλλα θέματα» είναι για όλα τα θέματα εκείνα που δεν αφορούν: </w:t>
      </w:r>
      <w:r w:rsidRPr="00631AD1">
        <w:rPr>
          <w:sz w:val="28"/>
          <w:szCs w:val="28"/>
        </w:rPr>
        <w:t xml:space="preserve">αρχαιρεσίες, ζητήματα εμπιστοσύνης για το Διοικητικό </w:t>
      </w:r>
      <w:r w:rsidRPr="00631AD1">
        <w:rPr>
          <w:sz w:val="28"/>
          <w:szCs w:val="28"/>
        </w:rPr>
        <w:lastRenderedPageBreak/>
        <w:t>Συμβούλιο, έγκριση προϋπολογισμού και ισολογισμού, λογοδοσίας και γενικά προσωπικά</w:t>
      </w:r>
      <w:r>
        <w:rPr>
          <w:sz w:val="28"/>
          <w:szCs w:val="28"/>
        </w:rPr>
        <w:t xml:space="preserve">, </w:t>
      </w:r>
    </w:p>
    <w:p w:rsidR="00631AD1" w:rsidRPr="00631AD1" w:rsidRDefault="00631AD1" w:rsidP="00631AD1">
      <w:pPr>
        <w:pStyle w:val="a4"/>
        <w:ind w:firstLine="284"/>
        <w:jc w:val="both"/>
        <w:rPr>
          <w:sz w:val="28"/>
          <w:szCs w:val="28"/>
        </w:rPr>
      </w:pPr>
      <w:r>
        <w:rPr>
          <w:sz w:val="28"/>
          <w:szCs w:val="28"/>
        </w:rPr>
        <w:t>Για τα οποία η ψηφοφορία είναι</w:t>
      </w:r>
      <w:r w:rsidRPr="00631AD1">
        <w:rPr>
          <w:sz w:val="28"/>
          <w:szCs w:val="28"/>
        </w:rPr>
        <w:t xml:space="preserve"> μυστική και διεξάγεται σύμφωνα με αυτά που ορίζει το άρθρο 18 του παρόντος καταστατικού.</w:t>
      </w:r>
    </w:p>
    <w:p w:rsidR="00631AD1" w:rsidRPr="00631AD1" w:rsidRDefault="00631AD1" w:rsidP="00631AD1">
      <w:pPr>
        <w:pStyle w:val="a4"/>
        <w:ind w:firstLine="284"/>
        <w:jc w:val="both"/>
        <w:rPr>
          <w:sz w:val="28"/>
          <w:szCs w:val="28"/>
        </w:rPr>
      </w:pPr>
    </w:p>
    <w:p w:rsidR="00631AD1" w:rsidRPr="004023C1" w:rsidRDefault="00631AD1" w:rsidP="00631AD1">
      <w:pPr>
        <w:rPr>
          <w:sz w:val="28"/>
          <w:szCs w:val="28"/>
        </w:rPr>
      </w:pPr>
      <w:r w:rsidRPr="004023C1">
        <w:rPr>
          <w:sz w:val="28"/>
          <w:szCs w:val="28"/>
        </w:rPr>
        <w:t>***********************************************************</w:t>
      </w:r>
    </w:p>
    <w:p w:rsidR="00585AB8" w:rsidRPr="00631AD1" w:rsidRDefault="00585AB8" w:rsidP="00631AD1">
      <w:pPr>
        <w:pStyle w:val="a4"/>
        <w:ind w:firstLine="284"/>
        <w:jc w:val="both"/>
        <w:rPr>
          <w:sz w:val="28"/>
          <w:szCs w:val="28"/>
        </w:rPr>
      </w:pPr>
      <w:r w:rsidRPr="00631AD1">
        <w:rPr>
          <w:sz w:val="28"/>
          <w:szCs w:val="28"/>
        </w:rPr>
        <w:br w:type="page"/>
      </w:r>
    </w:p>
    <w:p w:rsidR="00585AB8" w:rsidRPr="00CE68EA" w:rsidRDefault="00585AB8" w:rsidP="00CE68EA">
      <w:pPr>
        <w:pStyle w:val="a4"/>
        <w:rPr>
          <w:sz w:val="28"/>
          <w:szCs w:val="28"/>
        </w:rPr>
      </w:pPr>
      <w:r w:rsidRPr="00CE68EA">
        <w:rPr>
          <w:sz w:val="28"/>
          <w:szCs w:val="28"/>
        </w:rPr>
        <w:lastRenderedPageBreak/>
        <w:t>***********************************************************</w:t>
      </w:r>
    </w:p>
    <w:p w:rsidR="00CE68EA" w:rsidRPr="00CE68EA" w:rsidRDefault="00CE68EA" w:rsidP="00CE68EA">
      <w:pPr>
        <w:pStyle w:val="a4"/>
        <w:rPr>
          <w:b/>
          <w:sz w:val="28"/>
          <w:szCs w:val="28"/>
        </w:rPr>
      </w:pPr>
    </w:p>
    <w:p w:rsidR="00CE68EA" w:rsidRPr="00CE68EA" w:rsidRDefault="00CE68EA" w:rsidP="00CE68EA">
      <w:pPr>
        <w:pStyle w:val="a4"/>
        <w:jc w:val="center"/>
        <w:rPr>
          <w:b/>
          <w:sz w:val="32"/>
          <w:szCs w:val="32"/>
        </w:rPr>
      </w:pPr>
      <w:r w:rsidRPr="00CE68EA">
        <w:rPr>
          <w:b/>
          <w:sz w:val="32"/>
          <w:szCs w:val="32"/>
        </w:rPr>
        <w:t>Ψηφοφορία Γενικής Συνέλευσης</w:t>
      </w:r>
    </w:p>
    <w:p w:rsidR="00CE68EA" w:rsidRPr="00CE68EA" w:rsidRDefault="00CE68EA" w:rsidP="00CE68EA">
      <w:pPr>
        <w:pStyle w:val="a4"/>
        <w:rPr>
          <w:b/>
          <w:sz w:val="28"/>
          <w:szCs w:val="28"/>
        </w:rPr>
      </w:pPr>
    </w:p>
    <w:p w:rsidR="00CE68EA" w:rsidRPr="00CE68EA" w:rsidRDefault="00CE68EA" w:rsidP="00CE68EA">
      <w:pPr>
        <w:pStyle w:val="a4"/>
        <w:rPr>
          <w:sz w:val="28"/>
          <w:szCs w:val="28"/>
        </w:rPr>
      </w:pPr>
      <w:r w:rsidRPr="00CE68EA">
        <w:rPr>
          <w:sz w:val="28"/>
          <w:szCs w:val="28"/>
        </w:rPr>
        <w:t>***********************************************************</w:t>
      </w:r>
    </w:p>
    <w:p w:rsidR="00585AB8" w:rsidRPr="00CE68EA" w:rsidRDefault="00585AB8">
      <w:pPr>
        <w:spacing w:after="160" w:line="259" w:lineRule="auto"/>
        <w:rPr>
          <w:sz w:val="28"/>
          <w:szCs w:val="28"/>
          <w:u w:val="single"/>
        </w:rPr>
      </w:pPr>
      <w:r w:rsidRPr="00CE68EA">
        <w:rPr>
          <w:sz w:val="28"/>
          <w:szCs w:val="28"/>
          <w:u w:val="single"/>
        </w:rPr>
        <w:t xml:space="preserve">2) Άρθρο 12, </w:t>
      </w:r>
      <w:proofErr w:type="spellStart"/>
      <w:r w:rsidRPr="00CE68EA">
        <w:rPr>
          <w:sz w:val="28"/>
          <w:szCs w:val="28"/>
          <w:u w:val="single"/>
        </w:rPr>
        <w:t>παράγρ</w:t>
      </w:r>
      <w:proofErr w:type="spellEnd"/>
      <w:r w:rsidR="00B02681" w:rsidRPr="00CE68EA">
        <w:rPr>
          <w:sz w:val="28"/>
          <w:szCs w:val="28"/>
          <w:u w:val="single"/>
        </w:rPr>
        <w:t>.</w:t>
      </w:r>
      <w:r w:rsidRPr="00CE68EA">
        <w:rPr>
          <w:sz w:val="28"/>
          <w:szCs w:val="28"/>
          <w:u w:val="single"/>
        </w:rPr>
        <w:t xml:space="preserve"> 7 του Καταστατικού</w:t>
      </w:r>
    </w:p>
    <w:p w:rsidR="00585AB8" w:rsidRDefault="00585AB8" w:rsidP="00585AB8">
      <w:pPr>
        <w:spacing w:after="160" w:line="259" w:lineRule="auto"/>
        <w:jc w:val="center"/>
        <w:rPr>
          <w:sz w:val="28"/>
          <w:szCs w:val="28"/>
        </w:rPr>
      </w:pPr>
    </w:p>
    <w:p w:rsidR="00585AB8" w:rsidRDefault="00585AB8" w:rsidP="00585AB8">
      <w:pPr>
        <w:spacing w:after="160" w:line="259" w:lineRule="auto"/>
        <w:jc w:val="center"/>
        <w:rPr>
          <w:sz w:val="28"/>
          <w:szCs w:val="28"/>
        </w:rPr>
      </w:pPr>
      <w:r>
        <w:rPr>
          <w:sz w:val="28"/>
          <w:szCs w:val="28"/>
        </w:rPr>
        <w:t>Καταστατικό ΤΟΕΒ</w:t>
      </w:r>
    </w:p>
    <w:p w:rsidR="00585AB8" w:rsidRPr="00585AB8" w:rsidRDefault="00585AB8" w:rsidP="00585AB8">
      <w:pPr>
        <w:pStyle w:val="a4"/>
        <w:jc w:val="center"/>
        <w:rPr>
          <w:b/>
          <w:sz w:val="28"/>
          <w:szCs w:val="28"/>
        </w:rPr>
      </w:pPr>
      <w:r w:rsidRPr="00585AB8">
        <w:rPr>
          <w:b/>
          <w:sz w:val="28"/>
          <w:szCs w:val="28"/>
        </w:rPr>
        <w:t>Άρθρο 12</w:t>
      </w:r>
    </w:p>
    <w:p w:rsidR="00585AB8" w:rsidRDefault="00585AB8" w:rsidP="00585AB8">
      <w:pPr>
        <w:pStyle w:val="a4"/>
        <w:jc w:val="center"/>
        <w:rPr>
          <w:b/>
          <w:sz w:val="28"/>
          <w:szCs w:val="28"/>
        </w:rPr>
      </w:pPr>
      <w:r w:rsidRPr="00585AB8">
        <w:rPr>
          <w:b/>
          <w:sz w:val="28"/>
          <w:szCs w:val="28"/>
        </w:rPr>
        <w:t>Γενική Συνέλευση - Σύγκληση - Απόφαση - Πρακτικά</w:t>
      </w:r>
    </w:p>
    <w:p w:rsidR="00585AB8" w:rsidRPr="00585AB8" w:rsidRDefault="00585AB8" w:rsidP="00585AB8">
      <w:pPr>
        <w:pStyle w:val="a4"/>
        <w:jc w:val="center"/>
        <w:rPr>
          <w:b/>
          <w:sz w:val="28"/>
          <w:szCs w:val="28"/>
        </w:rPr>
      </w:pPr>
    </w:p>
    <w:p w:rsidR="00585AB8" w:rsidRDefault="00585AB8" w:rsidP="00585AB8">
      <w:pPr>
        <w:pStyle w:val="a4"/>
        <w:ind w:firstLine="284"/>
        <w:jc w:val="both"/>
        <w:rPr>
          <w:sz w:val="28"/>
          <w:szCs w:val="28"/>
        </w:rPr>
      </w:pPr>
      <w:r>
        <w:rPr>
          <w:sz w:val="28"/>
          <w:szCs w:val="28"/>
        </w:rPr>
        <w:t>7.- Οι αποφάσεις της Γενικής Συνελεύσεως λαμβάνονται σε απόλυτη πλειοψηφία. Ως απόλυτη πλειοψηφία θεωρείται το ήμισυ πλέον ενός των, κατά την βεβαίωση της απαρτίας, παρόντων αντιπροσώπων. Εάν όμως επί πλέον αυτών σε κάθε ψηφοφορία εμφανιστούν και ψηφίσουν και άλλοι αντιπρόσωποι, τότε, για την εξεύρεση της απόλυτης πλειοψηφίας του θέματος, θα προστίθενται στους αρχικούς αντιπροσώπους και οι άλλοι αντιπρόσωποι που ψήφισαν για το θέμα αυτό.</w:t>
      </w:r>
    </w:p>
    <w:p w:rsidR="00585AB8" w:rsidRDefault="00585AB8" w:rsidP="00585AB8">
      <w:pPr>
        <w:pStyle w:val="a4"/>
        <w:ind w:firstLine="284"/>
        <w:jc w:val="both"/>
        <w:rPr>
          <w:sz w:val="28"/>
          <w:szCs w:val="28"/>
        </w:rPr>
      </w:pPr>
      <w:r>
        <w:rPr>
          <w:sz w:val="28"/>
          <w:szCs w:val="28"/>
        </w:rPr>
        <w:t>Οι αντιπρόσωποι, για ζητήματα απαλλαγής από προσωπικές υποχρεώσεις αυτών προς τον Οργανισμό, δεν έχουν δικαίωμα ψήφου.</w:t>
      </w:r>
    </w:p>
    <w:p w:rsidR="00585AB8" w:rsidRDefault="00585AB8" w:rsidP="00585AB8">
      <w:pPr>
        <w:pStyle w:val="a4"/>
        <w:ind w:firstLine="284"/>
        <w:jc w:val="both"/>
        <w:rPr>
          <w:sz w:val="28"/>
          <w:szCs w:val="28"/>
        </w:rPr>
      </w:pPr>
      <w:r>
        <w:rPr>
          <w:sz w:val="28"/>
          <w:szCs w:val="28"/>
        </w:rPr>
        <w:t>Επίσης τα μέλη του Διοικητικού Συμβουλίου του Οργανισμού δεν έχουν δικαίωμα ψήφου για θέματα που τους αφορούν.</w:t>
      </w:r>
    </w:p>
    <w:p w:rsidR="00585AB8" w:rsidRDefault="00585AB8" w:rsidP="00585AB8">
      <w:pPr>
        <w:pStyle w:val="a4"/>
        <w:ind w:firstLine="284"/>
        <w:jc w:val="both"/>
        <w:rPr>
          <w:sz w:val="28"/>
          <w:szCs w:val="28"/>
        </w:rPr>
      </w:pPr>
      <w:r w:rsidRPr="00D738F5">
        <w:rPr>
          <w:b/>
          <w:sz w:val="28"/>
          <w:szCs w:val="28"/>
        </w:rPr>
        <w:t xml:space="preserve">Κάθε ψηφοφορία σε Γενική Συνέλευση που αφορά αρχαιρεσίες, ζητήματα εμπιστοσύνης για το Διοικητικό Συμβούλιο, έγκριση προϋπολογισμού και ισολογισμού, λογοδοσίας και γενικά </w:t>
      </w:r>
      <w:r w:rsidR="00E9297C" w:rsidRPr="00D738F5">
        <w:rPr>
          <w:b/>
          <w:sz w:val="28"/>
          <w:szCs w:val="28"/>
        </w:rPr>
        <w:t>προσωπικά ζητήματα είναι μυστική και διεξάγεται σύμφωνα με αυτά που ορίζει το άρθρο 18 του παρόντος καταστατικού</w:t>
      </w:r>
      <w:r w:rsidR="00E9297C">
        <w:rPr>
          <w:sz w:val="28"/>
          <w:szCs w:val="28"/>
        </w:rPr>
        <w:t xml:space="preserve">. </w:t>
      </w:r>
    </w:p>
    <w:p w:rsidR="00C245EA" w:rsidRPr="00CE68EA" w:rsidRDefault="00C245EA" w:rsidP="00585AB8">
      <w:pPr>
        <w:pStyle w:val="a4"/>
        <w:ind w:firstLine="284"/>
        <w:jc w:val="both"/>
        <w:rPr>
          <w:b/>
          <w:sz w:val="28"/>
          <w:szCs w:val="28"/>
        </w:rPr>
      </w:pPr>
      <w:r w:rsidRPr="00CE68EA">
        <w:rPr>
          <w:b/>
          <w:sz w:val="28"/>
          <w:szCs w:val="28"/>
        </w:rPr>
        <w:t>Κάθε ψηφοφορία για άλλα θέματα γίνεται με ονομαστική κλήση ή με ανάταση των χειρών, καμμιά φορά όμως δια βοής.</w:t>
      </w:r>
    </w:p>
    <w:p w:rsidR="00E9297C" w:rsidRDefault="00E9297C" w:rsidP="00585AB8">
      <w:pPr>
        <w:pStyle w:val="a4"/>
        <w:ind w:firstLine="284"/>
        <w:jc w:val="both"/>
        <w:rPr>
          <w:sz w:val="28"/>
          <w:szCs w:val="28"/>
        </w:rPr>
      </w:pPr>
    </w:p>
    <w:p w:rsidR="00E9297C" w:rsidRDefault="00E9297C" w:rsidP="00585AB8">
      <w:pPr>
        <w:pStyle w:val="a4"/>
        <w:ind w:firstLine="284"/>
        <w:jc w:val="both"/>
        <w:rPr>
          <w:sz w:val="28"/>
          <w:szCs w:val="28"/>
        </w:rPr>
      </w:pPr>
    </w:p>
    <w:p w:rsidR="00E9297C" w:rsidRPr="004023C1" w:rsidRDefault="00E9297C" w:rsidP="00E9297C">
      <w:pPr>
        <w:rPr>
          <w:sz w:val="28"/>
          <w:szCs w:val="28"/>
        </w:rPr>
      </w:pPr>
      <w:r w:rsidRPr="004023C1">
        <w:rPr>
          <w:sz w:val="28"/>
          <w:szCs w:val="28"/>
        </w:rPr>
        <w:t>***********************************************************</w:t>
      </w:r>
    </w:p>
    <w:p w:rsidR="00CD00D5" w:rsidRDefault="00CD00D5">
      <w:pPr>
        <w:spacing w:after="160" w:line="259" w:lineRule="auto"/>
        <w:rPr>
          <w:sz w:val="28"/>
          <w:szCs w:val="28"/>
        </w:rPr>
      </w:pPr>
      <w:r>
        <w:rPr>
          <w:sz w:val="28"/>
          <w:szCs w:val="28"/>
        </w:rPr>
        <w:br w:type="page"/>
      </w:r>
    </w:p>
    <w:p w:rsidR="00CE68EA" w:rsidRPr="00CE68EA" w:rsidRDefault="00CE68EA" w:rsidP="00CE68EA">
      <w:pPr>
        <w:pStyle w:val="a4"/>
        <w:rPr>
          <w:sz w:val="28"/>
          <w:szCs w:val="28"/>
        </w:rPr>
      </w:pPr>
      <w:r w:rsidRPr="00CE68EA">
        <w:rPr>
          <w:sz w:val="28"/>
          <w:szCs w:val="28"/>
        </w:rPr>
        <w:lastRenderedPageBreak/>
        <w:t>***********************************************************</w:t>
      </w:r>
    </w:p>
    <w:p w:rsidR="00CE68EA" w:rsidRPr="00CE68EA" w:rsidRDefault="00CE68EA" w:rsidP="00CE68EA">
      <w:pPr>
        <w:pStyle w:val="a4"/>
        <w:rPr>
          <w:b/>
          <w:sz w:val="28"/>
          <w:szCs w:val="28"/>
        </w:rPr>
      </w:pPr>
    </w:p>
    <w:p w:rsidR="00CE68EA" w:rsidRPr="00CE68EA" w:rsidRDefault="00CE68EA" w:rsidP="00CE68EA">
      <w:pPr>
        <w:pStyle w:val="a4"/>
        <w:jc w:val="center"/>
        <w:rPr>
          <w:b/>
          <w:sz w:val="32"/>
          <w:szCs w:val="32"/>
        </w:rPr>
      </w:pPr>
      <w:r w:rsidRPr="00CE68EA">
        <w:rPr>
          <w:b/>
          <w:sz w:val="32"/>
          <w:szCs w:val="32"/>
        </w:rPr>
        <w:t>Ψηφοφορία Γενικής Συνέλευσης</w:t>
      </w:r>
    </w:p>
    <w:p w:rsidR="00CE68EA" w:rsidRPr="00CE68EA" w:rsidRDefault="00CE68EA" w:rsidP="00CE68EA">
      <w:pPr>
        <w:pStyle w:val="a4"/>
        <w:rPr>
          <w:b/>
          <w:sz w:val="28"/>
          <w:szCs w:val="28"/>
        </w:rPr>
      </w:pPr>
    </w:p>
    <w:p w:rsidR="00CE68EA" w:rsidRPr="00CE68EA" w:rsidRDefault="00CE68EA" w:rsidP="00CE68EA">
      <w:pPr>
        <w:pStyle w:val="a4"/>
        <w:rPr>
          <w:sz w:val="28"/>
          <w:szCs w:val="28"/>
        </w:rPr>
      </w:pPr>
      <w:r w:rsidRPr="00CE68EA">
        <w:rPr>
          <w:sz w:val="28"/>
          <w:szCs w:val="28"/>
        </w:rPr>
        <w:t>***********************************************************</w:t>
      </w:r>
    </w:p>
    <w:p w:rsidR="00CE68EA" w:rsidRPr="00CE68EA" w:rsidRDefault="00CE68EA" w:rsidP="00CE68EA">
      <w:pPr>
        <w:spacing w:after="160" w:line="259" w:lineRule="auto"/>
        <w:rPr>
          <w:sz w:val="28"/>
          <w:szCs w:val="28"/>
          <w:u w:val="single"/>
        </w:rPr>
      </w:pPr>
      <w:r w:rsidRPr="00CE68EA">
        <w:rPr>
          <w:sz w:val="28"/>
          <w:szCs w:val="28"/>
          <w:u w:val="single"/>
        </w:rPr>
        <w:t xml:space="preserve">2) Άρθρο 18, </w:t>
      </w:r>
      <w:proofErr w:type="spellStart"/>
      <w:r w:rsidRPr="00CE68EA">
        <w:rPr>
          <w:sz w:val="28"/>
          <w:szCs w:val="28"/>
          <w:u w:val="single"/>
        </w:rPr>
        <w:t>παράγρ</w:t>
      </w:r>
      <w:proofErr w:type="spellEnd"/>
      <w:r w:rsidRPr="00CE68EA">
        <w:rPr>
          <w:sz w:val="28"/>
          <w:szCs w:val="28"/>
          <w:u w:val="single"/>
        </w:rPr>
        <w:t>. 2 του Καταστατικού</w:t>
      </w:r>
    </w:p>
    <w:p w:rsidR="00CD00D5" w:rsidRDefault="00CD00D5" w:rsidP="00585AB8">
      <w:pPr>
        <w:pStyle w:val="a4"/>
        <w:ind w:firstLine="284"/>
        <w:rPr>
          <w:rFonts w:ascii="Comic Sans MS" w:hAnsi="Comic Sans MS"/>
        </w:rPr>
      </w:pPr>
    </w:p>
    <w:p w:rsidR="00CE68EA" w:rsidRPr="00CE68EA" w:rsidRDefault="00CE68EA" w:rsidP="00CE68EA">
      <w:pPr>
        <w:pStyle w:val="a4"/>
        <w:jc w:val="center"/>
        <w:rPr>
          <w:b/>
          <w:sz w:val="28"/>
          <w:szCs w:val="28"/>
        </w:rPr>
      </w:pPr>
      <w:r w:rsidRPr="00CE68EA">
        <w:rPr>
          <w:b/>
          <w:sz w:val="28"/>
          <w:szCs w:val="28"/>
        </w:rPr>
        <w:t>Άρθρο 18</w:t>
      </w:r>
    </w:p>
    <w:p w:rsidR="00CE68EA" w:rsidRPr="00CE68EA" w:rsidRDefault="00CE68EA" w:rsidP="00CE68EA">
      <w:pPr>
        <w:pStyle w:val="a4"/>
        <w:jc w:val="center"/>
        <w:rPr>
          <w:b/>
          <w:sz w:val="28"/>
          <w:szCs w:val="28"/>
        </w:rPr>
      </w:pPr>
      <w:r w:rsidRPr="00CE68EA">
        <w:rPr>
          <w:b/>
          <w:sz w:val="28"/>
          <w:szCs w:val="28"/>
        </w:rPr>
        <w:t>Θητεία – Συγκρότηση – Εκλογή Διοικητικού Συμβουλίου</w:t>
      </w:r>
    </w:p>
    <w:p w:rsidR="00CE68EA" w:rsidRPr="00CD00D5" w:rsidRDefault="00CE68EA" w:rsidP="00585AB8">
      <w:pPr>
        <w:pStyle w:val="a4"/>
        <w:ind w:firstLine="284"/>
        <w:rPr>
          <w:rFonts w:ascii="Comic Sans MS" w:hAnsi="Comic Sans MS"/>
        </w:rPr>
      </w:pPr>
    </w:p>
    <w:p w:rsidR="00CD00D5" w:rsidRPr="00CE68EA" w:rsidRDefault="00CD00D5" w:rsidP="00CD00D5">
      <w:pPr>
        <w:pStyle w:val="a4"/>
        <w:ind w:firstLine="284"/>
        <w:jc w:val="both"/>
        <w:rPr>
          <w:sz w:val="28"/>
          <w:szCs w:val="28"/>
        </w:rPr>
      </w:pPr>
      <w:r w:rsidRPr="00CE68EA">
        <w:rPr>
          <w:sz w:val="28"/>
          <w:szCs w:val="28"/>
        </w:rPr>
        <w:t xml:space="preserve">Κατά την εκλογή του πρώτου Διοικητικού Συμβουλίου η Γενική Συνέλευση </w:t>
      </w:r>
      <w:proofErr w:type="spellStart"/>
      <w:r w:rsidRPr="00CE68EA">
        <w:rPr>
          <w:sz w:val="28"/>
          <w:szCs w:val="28"/>
        </w:rPr>
        <w:t>συγκαλείται</w:t>
      </w:r>
      <w:proofErr w:type="spellEnd"/>
      <w:r w:rsidRPr="00CE68EA">
        <w:rPr>
          <w:sz w:val="28"/>
          <w:szCs w:val="28"/>
        </w:rPr>
        <w:t xml:space="preserve"> από την Περιφερειακή Δ/</w:t>
      </w:r>
      <w:proofErr w:type="spellStart"/>
      <w:r w:rsidRPr="00CE68EA">
        <w:rPr>
          <w:sz w:val="28"/>
          <w:szCs w:val="28"/>
        </w:rPr>
        <w:t>νση</w:t>
      </w:r>
      <w:proofErr w:type="spellEnd"/>
      <w:r w:rsidRPr="00CE68EA">
        <w:rPr>
          <w:sz w:val="28"/>
          <w:szCs w:val="28"/>
        </w:rPr>
        <w:t xml:space="preserve"> Ε.Ε., που αντιπροσωπεύεται από ένα υπάλληλό της, ο οποίος ορίζει τριμελή (3) εφορευτική επιτροπή, η οποία υπό την Προεδρία αυτού επιβλέπει την κανονική διεξαγωγή της εκλογής. Η Εφορευτική Επιτροπή διανέμει τα ψηφοδέλτια στα μέλη της Γενικής Συνελεύσεως του Οργανισμού, τα οποία, αφού τα συμπληρώσουν, τα ρίχνουν στην ψηφοδόχο που έχει οριστεί από την Εφορευτική Επιτροπή. Οι ψηφοφόροι καλούνται ονομαστικά από την επιτροπή η οποία σημειώνει έναντι του ονόματος κάθε ψηφοφόρου την λέξη «εψήφισε». Επίσης η εν λόγω Επιτροπή δύναται να ορίζει ώρα ενάρξεως και λήξεως της ψηφοφορίας.</w:t>
      </w:r>
    </w:p>
    <w:p w:rsidR="00CD00D5" w:rsidRPr="00CE68EA" w:rsidRDefault="00CD00D5" w:rsidP="00CD00D5">
      <w:pPr>
        <w:pStyle w:val="a4"/>
        <w:ind w:firstLine="284"/>
        <w:jc w:val="both"/>
        <w:rPr>
          <w:sz w:val="28"/>
          <w:szCs w:val="28"/>
        </w:rPr>
      </w:pPr>
      <w:r w:rsidRPr="00CE68EA">
        <w:rPr>
          <w:sz w:val="28"/>
          <w:szCs w:val="28"/>
        </w:rPr>
        <w:t xml:space="preserve">Αφού τελειώσει η ψηφοφορία, η εν λόγω Επιτροπή, με την επίβλεψη πάντα του </w:t>
      </w:r>
      <w:proofErr w:type="spellStart"/>
      <w:r w:rsidRPr="00CE68EA">
        <w:rPr>
          <w:sz w:val="28"/>
          <w:szCs w:val="28"/>
        </w:rPr>
        <w:t>προεδρεύοντος</w:t>
      </w:r>
      <w:proofErr w:type="spellEnd"/>
      <w:r w:rsidRPr="00CE68EA">
        <w:rPr>
          <w:sz w:val="28"/>
          <w:szCs w:val="28"/>
        </w:rPr>
        <w:t xml:space="preserve"> υπαλλήλου, ενεργεί τη διαλογή των ψήφων και αναγράφει αυτές έναντι του ονόματος κάθε </w:t>
      </w:r>
      <w:proofErr w:type="spellStart"/>
      <w:r w:rsidRPr="00CE68EA">
        <w:rPr>
          <w:sz w:val="28"/>
          <w:szCs w:val="28"/>
        </w:rPr>
        <w:t>ψηφιζομένου</w:t>
      </w:r>
      <w:proofErr w:type="spellEnd"/>
      <w:r w:rsidRPr="00CE68EA">
        <w:rPr>
          <w:sz w:val="28"/>
          <w:szCs w:val="28"/>
        </w:rPr>
        <w:t>.</w:t>
      </w:r>
    </w:p>
    <w:p w:rsidR="00CD00D5" w:rsidRPr="00CE68EA" w:rsidRDefault="00CD00D5" w:rsidP="00CD00D5">
      <w:pPr>
        <w:pStyle w:val="a4"/>
        <w:ind w:firstLine="284"/>
        <w:jc w:val="both"/>
        <w:rPr>
          <w:sz w:val="28"/>
          <w:szCs w:val="28"/>
        </w:rPr>
      </w:pPr>
      <w:r w:rsidRPr="00CE68EA">
        <w:rPr>
          <w:sz w:val="28"/>
          <w:szCs w:val="28"/>
        </w:rPr>
        <w:t xml:space="preserve">Μετά τη λήξη της διαλογής, η Εφορευτική Επιτροπή συντάσσει πρακτικό εκλογής Διοικήσεως, το οποίο υπογράφεται απ’ αυτήν και τον </w:t>
      </w:r>
      <w:proofErr w:type="spellStart"/>
      <w:r w:rsidRPr="00CE68EA">
        <w:rPr>
          <w:sz w:val="28"/>
          <w:szCs w:val="28"/>
        </w:rPr>
        <w:t>Προεδρεύσαντα</w:t>
      </w:r>
      <w:proofErr w:type="spellEnd"/>
      <w:r w:rsidRPr="00CE68EA">
        <w:rPr>
          <w:sz w:val="28"/>
          <w:szCs w:val="28"/>
        </w:rPr>
        <w:t xml:space="preserve"> υπάλληλο και το οποίο κατατ</w:t>
      </w:r>
      <w:r w:rsidR="00135647" w:rsidRPr="00CE68EA">
        <w:rPr>
          <w:sz w:val="28"/>
          <w:szCs w:val="28"/>
        </w:rPr>
        <w:t>ί</w:t>
      </w:r>
      <w:r w:rsidRPr="00CE68EA">
        <w:rPr>
          <w:sz w:val="28"/>
          <w:szCs w:val="28"/>
        </w:rPr>
        <w:t xml:space="preserve">θεται στο Αρχείο του οργανισμού, μαζί με όλα τα σχετικά της εκλογής που </w:t>
      </w:r>
      <w:proofErr w:type="spellStart"/>
      <w:r w:rsidRPr="00CE68EA">
        <w:rPr>
          <w:sz w:val="28"/>
          <w:szCs w:val="28"/>
        </w:rPr>
        <w:t>διεξήχθηκε</w:t>
      </w:r>
      <w:proofErr w:type="spellEnd"/>
      <w:r w:rsidRPr="00CE68EA">
        <w:rPr>
          <w:sz w:val="28"/>
          <w:szCs w:val="28"/>
        </w:rPr>
        <w:t>.</w:t>
      </w:r>
    </w:p>
    <w:p w:rsidR="00CD00D5" w:rsidRPr="00CE68EA" w:rsidRDefault="00135647" w:rsidP="00CD00D5">
      <w:pPr>
        <w:pStyle w:val="a4"/>
        <w:ind w:firstLine="284"/>
        <w:jc w:val="both"/>
        <w:rPr>
          <w:sz w:val="28"/>
          <w:szCs w:val="28"/>
        </w:rPr>
      </w:pPr>
      <w:r w:rsidRPr="00CE68EA">
        <w:rPr>
          <w:sz w:val="28"/>
          <w:szCs w:val="28"/>
        </w:rPr>
        <w:t>Τα ψηφοδέλτια μονογρ</w:t>
      </w:r>
      <w:r w:rsidR="00CE68EA" w:rsidRPr="00CE68EA">
        <w:rPr>
          <w:sz w:val="28"/>
          <w:szCs w:val="28"/>
        </w:rPr>
        <w:t>ά</w:t>
      </w:r>
      <w:r w:rsidRPr="00CE68EA">
        <w:rPr>
          <w:sz w:val="28"/>
          <w:szCs w:val="28"/>
        </w:rPr>
        <w:t xml:space="preserve">φονται από την Εφορευτική Επιτροπή και τον </w:t>
      </w:r>
      <w:proofErr w:type="spellStart"/>
      <w:r w:rsidRPr="00CE68EA">
        <w:rPr>
          <w:sz w:val="28"/>
          <w:szCs w:val="28"/>
        </w:rPr>
        <w:t>Προεδρεύσαντα</w:t>
      </w:r>
      <w:proofErr w:type="spellEnd"/>
      <w:r w:rsidRPr="00CE68EA">
        <w:rPr>
          <w:sz w:val="28"/>
          <w:szCs w:val="28"/>
        </w:rPr>
        <w:t xml:space="preserve"> υπάλληλο κατά την ώρα της διαλογής.</w:t>
      </w:r>
    </w:p>
    <w:p w:rsidR="00135647" w:rsidRPr="00CE68EA" w:rsidRDefault="00135647" w:rsidP="00CD00D5">
      <w:pPr>
        <w:pStyle w:val="a4"/>
        <w:ind w:firstLine="284"/>
        <w:jc w:val="both"/>
        <w:rPr>
          <w:sz w:val="28"/>
          <w:szCs w:val="28"/>
        </w:rPr>
      </w:pPr>
      <w:r w:rsidRPr="00CE68EA">
        <w:rPr>
          <w:sz w:val="28"/>
          <w:szCs w:val="28"/>
        </w:rPr>
        <w:t xml:space="preserve">Κατά τον ίδιο τρόπο θα διεξάγονται γενικά όλες οι </w:t>
      </w:r>
      <w:r w:rsidR="001D13FB" w:rsidRPr="00CE68EA">
        <w:rPr>
          <w:sz w:val="28"/>
          <w:szCs w:val="28"/>
        </w:rPr>
        <w:t>μυστικές ψηφοφορίες στο μέλλον, για κάθε θέμα. Καθήκοντα Προέδρου των Συνελεύσεων αυτών θα ασκεί ο Πρόεδρος του Διοικητικού Συμβουλίου, την δε εφορευτική επιτροπή θα ορίζει η Γενική Συνέλευση.</w:t>
      </w:r>
    </w:p>
    <w:p w:rsidR="001D13FB" w:rsidRPr="00CE68EA" w:rsidRDefault="001D13FB" w:rsidP="00CD00D5">
      <w:pPr>
        <w:pStyle w:val="a4"/>
        <w:ind w:firstLine="284"/>
        <w:jc w:val="both"/>
        <w:rPr>
          <w:sz w:val="28"/>
          <w:szCs w:val="28"/>
        </w:rPr>
      </w:pPr>
      <w:r w:rsidRPr="00CE68EA">
        <w:rPr>
          <w:sz w:val="28"/>
          <w:szCs w:val="28"/>
        </w:rPr>
        <w:t>Εξαιρούνται οι περιπτώσεις κατά τις οποίες πρόκειται να ληφθεί απόφαση περί των μελών του Διοικητικού Συμβουλίου, οπότε της Γενικής Συνελεύσεως προεδρεύει μέλος της που ορίζεται από τη Γενική Συνέλευση.</w:t>
      </w:r>
    </w:p>
    <w:p w:rsidR="001D13FB" w:rsidRDefault="001D13FB" w:rsidP="00CD00D5">
      <w:pPr>
        <w:pStyle w:val="a4"/>
        <w:ind w:firstLine="284"/>
        <w:jc w:val="both"/>
        <w:rPr>
          <w:rFonts w:ascii="Comic Sans MS" w:hAnsi="Comic Sans MS"/>
        </w:rPr>
      </w:pPr>
    </w:p>
    <w:p w:rsidR="00502482" w:rsidRPr="004023C1" w:rsidRDefault="00502482" w:rsidP="00502482">
      <w:pPr>
        <w:rPr>
          <w:sz w:val="28"/>
          <w:szCs w:val="28"/>
        </w:rPr>
      </w:pPr>
      <w:r w:rsidRPr="004023C1">
        <w:rPr>
          <w:sz w:val="28"/>
          <w:szCs w:val="28"/>
        </w:rPr>
        <w:t>***********************************************************</w:t>
      </w:r>
    </w:p>
    <w:p w:rsidR="001D13FB" w:rsidRDefault="001D13FB" w:rsidP="00CD00D5">
      <w:pPr>
        <w:pStyle w:val="a4"/>
        <w:ind w:firstLine="284"/>
        <w:jc w:val="both"/>
        <w:rPr>
          <w:rFonts w:ascii="Comic Sans MS" w:hAnsi="Comic Sans MS"/>
        </w:rPr>
      </w:pPr>
    </w:p>
    <w:p w:rsidR="00502482" w:rsidRDefault="00502482" w:rsidP="00CD00D5">
      <w:pPr>
        <w:pStyle w:val="a4"/>
        <w:ind w:firstLine="284"/>
        <w:jc w:val="both"/>
        <w:rPr>
          <w:rFonts w:ascii="Comic Sans MS" w:hAnsi="Comic Sans MS"/>
        </w:rPr>
      </w:pPr>
    </w:p>
    <w:p w:rsidR="00CD00D5" w:rsidRPr="00CD00D5" w:rsidRDefault="00CD00D5" w:rsidP="00CD00D5">
      <w:pPr>
        <w:pStyle w:val="a4"/>
        <w:ind w:firstLine="284"/>
        <w:jc w:val="both"/>
        <w:rPr>
          <w:rFonts w:ascii="Comic Sans MS" w:hAnsi="Comic Sans MS"/>
        </w:rPr>
      </w:pPr>
    </w:p>
    <w:p w:rsidR="00585AB8" w:rsidRPr="00CE68EA" w:rsidRDefault="00585AB8" w:rsidP="00CE68EA">
      <w:pPr>
        <w:pStyle w:val="a4"/>
        <w:rPr>
          <w:sz w:val="28"/>
          <w:szCs w:val="28"/>
        </w:rPr>
      </w:pPr>
      <w:r w:rsidRPr="00CE68EA">
        <w:rPr>
          <w:sz w:val="28"/>
          <w:szCs w:val="28"/>
        </w:rPr>
        <w:lastRenderedPageBreak/>
        <w:t>***********************************************************</w:t>
      </w:r>
    </w:p>
    <w:p w:rsidR="00CE68EA" w:rsidRDefault="00CE68EA" w:rsidP="00CE68EA">
      <w:pPr>
        <w:pStyle w:val="a4"/>
        <w:rPr>
          <w:b/>
          <w:sz w:val="36"/>
          <w:szCs w:val="36"/>
        </w:rPr>
      </w:pPr>
    </w:p>
    <w:p w:rsidR="00CE68EA" w:rsidRDefault="00CE68EA" w:rsidP="00CE68EA">
      <w:pPr>
        <w:pStyle w:val="a4"/>
        <w:jc w:val="center"/>
        <w:rPr>
          <w:b/>
          <w:sz w:val="36"/>
          <w:szCs w:val="36"/>
        </w:rPr>
      </w:pPr>
      <w:r w:rsidRPr="00CE68EA">
        <w:rPr>
          <w:b/>
          <w:sz w:val="36"/>
          <w:szCs w:val="36"/>
        </w:rPr>
        <w:t>Απαρτία Γενικής Συνέλευσης</w:t>
      </w:r>
    </w:p>
    <w:p w:rsidR="00CE68EA" w:rsidRPr="00CE68EA" w:rsidRDefault="00CE68EA" w:rsidP="00CE68EA">
      <w:pPr>
        <w:pStyle w:val="a4"/>
        <w:rPr>
          <w:b/>
          <w:sz w:val="36"/>
          <w:szCs w:val="36"/>
        </w:rPr>
      </w:pPr>
    </w:p>
    <w:p w:rsidR="00CE68EA" w:rsidRPr="00CE68EA" w:rsidRDefault="00CE68EA" w:rsidP="00CE68EA">
      <w:pPr>
        <w:pStyle w:val="a4"/>
        <w:rPr>
          <w:sz w:val="28"/>
          <w:szCs w:val="28"/>
        </w:rPr>
      </w:pPr>
      <w:r w:rsidRPr="00CE68EA">
        <w:rPr>
          <w:sz w:val="28"/>
          <w:szCs w:val="28"/>
        </w:rPr>
        <w:t>***********************************************************</w:t>
      </w:r>
    </w:p>
    <w:p w:rsidR="00CE68EA" w:rsidRDefault="00CE68EA" w:rsidP="009E6CAB">
      <w:pPr>
        <w:spacing w:after="160" w:line="259" w:lineRule="auto"/>
        <w:rPr>
          <w:sz w:val="28"/>
          <w:szCs w:val="28"/>
        </w:rPr>
      </w:pPr>
    </w:p>
    <w:p w:rsidR="009E6CAB" w:rsidRDefault="00CE68EA" w:rsidP="009E6CAB">
      <w:pPr>
        <w:spacing w:after="160" w:line="259" w:lineRule="auto"/>
        <w:rPr>
          <w:sz w:val="28"/>
          <w:szCs w:val="28"/>
        </w:rPr>
      </w:pPr>
      <w:r>
        <w:rPr>
          <w:sz w:val="28"/>
          <w:szCs w:val="28"/>
        </w:rPr>
        <w:t>1</w:t>
      </w:r>
      <w:r w:rsidR="009E6CAB">
        <w:rPr>
          <w:sz w:val="28"/>
          <w:szCs w:val="28"/>
        </w:rPr>
        <w:t xml:space="preserve">) Άρθρο </w:t>
      </w:r>
      <w:r w:rsidR="009E6CAB" w:rsidRPr="009E6CAB">
        <w:rPr>
          <w:sz w:val="28"/>
          <w:szCs w:val="28"/>
        </w:rPr>
        <w:t>20</w:t>
      </w:r>
      <w:r w:rsidR="009E6CAB">
        <w:rPr>
          <w:sz w:val="28"/>
          <w:szCs w:val="28"/>
        </w:rPr>
        <w:t xml:space="preserve">, </w:t>
      </w:r>
      <w:proofErr w:type="spellStart"/>
      <w:r w:rsidR="009E6CAB">
        <w:rPr>
          <w:sz w:val="28"/>
          <w:szCs w:val="28"/>
        </w:rPr>
        <w:t>παράγρ</w:t>
      </w:r>
      <w:proofErr w:type="spellEnd"/>
      <w:r w:rsidR="009E6CAB">
        <w:rPr>
          <w:sz w:val="28"/>
          <w:szCs w:val="28"/>
        </w:rPr>
        <w:t xml:space="preserve">. </w:t>
      </w:r>
      <w:r w:rsidR="009E6CAB" w:rsidRPr="009E6CAB">
        <w:rPr>
          <w:sz w:val="28"/>
          <w:szCs w:val="28"/>
        </w:rPr>
        <w:t>5,</w:t>
      </w:r>
      <w:r w:rsidR="009E6CAB">
        <w:rPr>
          <w:sz w:val="28"/>
          <w:szCs w:val="28"/>
        </w:rPr>
        <w:t xml:space="preserve"> του από 13-9-1959 Β.Δ.</w:t>
      </w:r>
    </w:p>
    <w:p w:rsidR="009E6CAB" w:rsidRDefault="009E6CAB" w:rsidP="009E6CAB">
      <w:pPr>
        <w:spacing w:after="160" w:line="259" w:lineRule="auto"/>
        <w:rPr>
          <w:sz w:val="28"/>
          <w:szCs w:val="28"/>
        </w:rPr>
      </w:pPr>
    </w:p>
    <w:p w:rsidR="009E6CAB" w:rsidRPr="009E6CAB" w:rsidRDefault="009E6CAB" w:rsidP="009E6CAB">
      <w:pPr>
        <w:pStyle w:val="a4"/>
        <w:jc w:val="center"/>
        <w:rPr>
          <w:b/>
          <w:sz w:val="28"/>
          <w:szCs w:val="28"/>
        </w:rPr>
      </w:pPr>
      <w:r w:rsidRPr="009E6CAB">
        <w:rPr>
          <w:b/>
          <w:sz w:val="28"/>
          <w:szCs w:val="28"/>
        </w:rPr>
        <w:t>Άρθρο 20</w:t>
      </w:r>
    </w:p>
    <w:p w:rsidR="009E6CAB" w:rsidRDefault="009E6CAB" w:rsidP="009E6CAB">
      <w:pPr>
        <w:pStyle w:val="a4"/>
        <w:jc w:val="center"/>
        <w:rPr>
          <w:b/>
          <w:sz w:val="28"/>
          <w:szCs w:val="28"/>
        </w:rPr>
      </w:pPr>
      <w:r w:rsidRPr="00585AB8">
        <w:rPr>
          <w:b/>
          <w:sz w:val="28"/>
          <w:szCs w:val="28"/>
        </w:rPr>
        <w:t xml:space="preserve">Γενική </w:t>
      </w:r>
      <w:proofErr w:type="spellStart"/>
      <w:r w:rsidRPr="00585AB8">
        <w:rPr>
          <w:b/>
          <w:sz w:val="28"/>
          <w:szCs w:val="28"/>
        </w:rPr>
        <w:t>Συνέλευσ</w:t>
      </w:r>
      <w:r>
        <w:rPr>
          <w:b/>
          <w:sz w:val="28"/>
          <w:szCs w:val="28"/>
        </w:rPr>
        <w:t>ις</w:t>
      </w:r>
      <w:proofErr w:type="spellEnd"/>
      <w:r>
        <w:rPr>
          <w:b/>
          <w:sz w:val="28"/>
          <w:szCs w:val="28"/>
        </w:rPr>
        <w:t xml:space="preserve"> - </w:t>
      </w:r>
      <w:proofErr w:type="spellStart"/>
      <w:r>
        <w:rPr>
          <w:b/>
          <w:sz w:val="28"/>
          <w:szCs w:val="28"/>
        </w:rPr>
        <w:t>Σύγκλησις</w:t>
      </w:r>
      <w:proofErr w:type="spellEnd"/>
      <w:r>
        <w:rPr>
          <w:b/>
          <w:sz w:val="28"/>
          <w:szCs w:val="28"/>
        </w:rPr>
        <w:t>.</w:t>
      </w:r>
    </w:p>
    <w:p w:rsidR="009E6CAB" w:rsidRDefault="009E6CAB" w:rsidP="009E6CAB">
      <w:pPr>
        <w:pStyle w:val="a4"/>
        <w:jc w:val="center"/>
        <w:rPr>
          <w:b/>
          <w:sz w:val="28"/>
          <w:szCs w:val="28"/>
        </w:rPr>
      </w:pPr>
      <w:r w:rsidRPr="00585AB8">
        <w:rPr>
          <w:b/>
          <w:sz w:val="28"/>
          <w:szCs w:val="28"/>
        </w:rPr>
        <w:t>Απ</w:t>
      </w:r>
      <w:r>
        <w:rPr>
          <w:b/>
          <w:sz w:val="28"/>
          <w:szCs w:val="28"/>
        </w:rPr>
        <w:t xml:space="preserve">αρτία </w:t>
      </w:r>
      <w:r w:rsidRPr="00585AB8">
        <w:rPr>
          <w:b/>
          <w:sz w:val="28"/>
          <w:szCs w:val="28"/>
        </w:rPr>
        <w:t>- Πρακτικά</w:t>
      </w:r>
      <w:r>
        <w:rPr>
          <w:b/>
          <w:sz w:val="28"/>
          <w:szCs w:val="28"/>
        </w:rPr>
        <w:t xml:space="preserve"> </w:t>
      </w:r>
    </w:p>
    <w:p w:rsidR="009E6CAB" w:rsidRPr="009E6CAB" w:rsidRDefault="009E6CAB" w:rsidP="009E6CAB">
      <w:pPr>
        <w:pStyle w:val="a4"/>
        <w:ind w:firstLine="284"/>
        <w:jc w:val="both"/>
        <w:rPr>
          <w:sz w:val="28"/>
          <w:szCs w:val="28"/>
        </w:rPr>
      </w:pPr>
    </w:p>
    <w:p w:rsidR="009E6CAB" w:rsidRPr="009E6CAB" w:rsidRDefault="009E6CAB" w:rsidP="009E6CAB">
      <w:pPr>
        <w:pStyle w:val="a4"/>
        <w:ind w:firstLine="284"/>
        <w:jc w:val="both"/>
        <w:rPr>
          <w:sz w:val="28"/>
          <w:szCs w:val="28"/>
        </w:rPr>
      </w:pPr>
      <w:r w:rsidRPr="009E6CAB">
        <w:rPr>
          <w:sz w:val="28"/>
          <w:szCs w:val="28"/>
        </w:rPr>
        <w:t xml:space="preserve">5. Δια να είναι έγκυρος η Γενική </w:t>
      </w:r>
      <w:proofErr w:type="spellStart"/>
      <w:r w:rsidRPr="009E6CAB">
        <w:rPr>
          <w:sz w:val="28"/>
          <w:szCs w:val="28"/>
        </w:rPr>
        <w:t>Συνέλευσις</w:t>
      </w:r>
      <w:proofErr w:type="spellEnd"/>
      <w:r w:rsidRPr="009E6CAB">
        <w:rPr>
          <w:sz w:val="28"/>
          <w:szCs w:val="28"/>
        </w:rPr>
        <w:t xml:space="preserve"> απαιτείται η παρουσία του ημίσεος πλέον ενός του όλου αριθμού των αντιπροσώπων, μη </w:t>
      </w:r>
      <w:proofErr w:type="spellStart"/>
      <w:r w:rsidRPr="009E6CAB">
        <w:rPr>
          <w:sz w:val="28"/>
          <w:szCs w:val="28"/>
        </w:rPr>
        <w:t>επιτυγχανομένης</w:t>
      </w:r>
      <w:proofErr w:type="spellEnd"/>
      <w:r w:rsidRPr="009E6CAB">
        <w:rPr>
          <w:sz w:val="28"/>
          <w:szCs w:val="28"/>
        </w:rPr>
        <w:t xml:space="preserve"> δε απαρτίας εις την </w:t>
      </w:r>
      <w:proofErr w:type="spellStart"/>
      <w:r w:rsidRPr="009E6CAB">
        <w:rPr>
          <w:sz w:val="28"/>
          <w:szCs w:val="28"/>
        </w:rPr>
        <w:t>πρώτην</w:t>
      </w:r>
      <w:proofErr w:type="spellEnd"/>
      <w:r w:rsidRPr="009E6CAB">
        <w:rPr>
          <w:sz w:val="28"/>
          <w:szCs w:val="28"/>
        </w:rPr>
        <w:t xml:space="preserve"> </w:t>
      </w:r>
      <w:proofErr w:type="spellStart"/>
      <w:r w:rsidRPr="009E6CAB">
        <w:rPr>
          <w:sz w:val="28"/>
          <w:szCs w:val="28"/>
        </w:rPr>
        <w:t>συνεδρίασιν</w:t>
      </w:r>
      <w:proofErr w:type="spellEnd"/>
      <w:r w:rsidRPr="009E6CAB">
        <w:rPr>
          <w:sz w:val="28"/>
          <w:szCs w:val="28"/>
        </w:rPr>
        <w:t xml:space="preserve">, συνέρχεται νέα, άνευ ιδιαιτέρας προσκλήσεως, την αυτήν </w:t>
      </w:r>
      <w:proofErr w:type="spellStart"/>
      <w:r w:rsidRPr="009E6CAB">
        <w:rPr>
          <w:sz w:val="28"/>
          <w:szCs w:val="28"/>
        </w:rPr>
        <w:t>ημέραν</w:t>
      </w:r>
      <w:proofErr w:type="spellEnd"/>
      <w:r w:rsidRPr="009E6CAB">
        <w:rPr>
          <w:sz w:val="28"/>
          <w:szCs w:val="28"/>
        </w:rPr>
        <w:t xml:space="preserve"> και </w:t>
      </w:r>
      <w:proofErr w:type="spellStart"/>
      <w:r w:rsidRPr="009E6CAB">
        <w:rPr>
          <w:sz w:val="28"/>
          <w:szCs w:val="28"/>
        </w:rPr>
        <w:t>ώραν</w:t>
      </w:r>
      <w:proofErr w:type="spellEnd"/>
      <w:r w:rsidRPr="009E6CAB">
        <w:rPr>
          <w:sz w:val="28"/>
          <w:szCs w:val="28"/>
        </w:rPr>
        <w:t xml:space="preserve"> της προσεχούς εβδομάδος, </w:t>
      </w:r>
      <w:proofErr w:type="spellStart"/>
      <w:r w:rsidRPr="009E6CAB">
        <w:rPr>
          <w:sz w:val="28"/>
          <w:szCs w:val="28"/>
        </w:rPr>
        <w:t>λογιζομένης</w:t>
      </w:r>
      <w:proofErr w:type="spellEnd"/>
      <w:r w:rsidRPr="009E6CAB">
        <w:rPr>
          <w:sz w:val="28"/>
          <w:szCs w:val="28"/>
        </w:rPr>
        <w:t xml:space="preserve"> εν απαρτία παρόντων οσωνδήποτε μελών.</w:t>
      </w:r>
    </w:p>
    <w:p w:rsidR="009E6CAB" w:rsidRDefault="009E6CAB" w:rsidP="009E6CAB">
      <w:pPr>
        <w:pStyle w:val="a4"/>
        <w:ind w:firstLine="284"/>
        <w:jc w:val="both"/>
        <w:rPr>
          <w:sz w:val="28"/>
          <w:szCs w:val="28"/>
        </w:rPr>
      </w:pPr>
      <w:r w:rsidRPr="009E6CAB">
        <w:rPr>
          <w:sz w:val="28"/>
          <w:szCs w:val="28"/>
        </w:rPr>
        <w:t xml:space="preserve">Η απαρτία </w:t>
      </w:r>
      <w:proofErr w:type="spellStart"/>
      <w:r w:rsidRPr="009E6CAB">
        <w:rPr>
          <w:sz w:val="28"/>
          <w:szCs w:val="28"/>
        </w:rPr>
        <w:t>βεβαιούται</w:t>
      </w:r>
      <w:proofErr w:type="spellEnd"/>
      <w:r w:rsidRPr="009E6CAB">
        <w:rPr>
          <w:sz w:val="28"/>
          <w:szCs w:val="28"/>
        </w:rPr>
        <w:t xml:space="preserve"> εν αρχή της συνεδριάσεως δι’ αναγνώσεως του καταλόγου των αντιπροσώπων. Μη υπαρχούσης απαρτίας, η </w:t>
      </w:r>
      <w:proofErr w:type="spellStart"/>
      <w:r w:rsidRPr="009E6CAB">
        <w:rPr>
          <w:sz w:val="28"/>
          <w:szCs w:val="28"/>
        </w:rPr>
        <w:t>ανάγνωσις</w:t>
      </w:r>
      <w:proofErr w:type="spellEnd"/>
      <w:r w:rsidRPr="009E6CAB">
        <w:rPr>
          <w:sz w:val="28"/>
          <w:szCs w:val="28"/>
        </w:rPr>
        <w:t xml:space="preserve"> επαναλαμβάνεται άπαξ έτι μετά </w:t>
      </w:r>
      <w:proofErr w:type="spellStart"/>
      <w:r w:rsidRPr="009E6CAB">
        <w:rPr>
          <w:sz w:val="28"/>
          <w:szCs w:val="28"/>
        </w:rPr>
        <w:t>ημίσειαν</w:t>
      </w:r>
      <w:proofErr w:type="spellEnd"/>
      <w:r w:rsidRPr="009E6CAB">
        <w:rPr>
          <w:sz w:val="28"/>
          <w:szCs w:val="28"/>
        </w:rPr>
        <w:t xml:space="preserve"> </w:t>
      </w:r>
      <w:proofErr w:type="spellStart"/>
      <w:r w:rsidRPr="009E6CAB">
        <w:rPr>
          <w:sz w:val="28"/>
          <w:szCs w:val="28"/>
        </w:rPr>
        <w:t>ώραν</w:t>
      </w:r>
      <w:proofErr w:type="spellEnd"/>
      <w:r w:rsidRPr="009E6CAB">
        <w:rPr>
          <w:sz w:val="28"/>
          <w:szCs w:val="28"/>
        </w:rPr>
        <w:t xml:space="preserve">. Βεβαιωθείσης άπαξ της απαρτίας, η </w:t>
      </w:r>
      <w:proofErr w:type="spellStart"/>
      <w:r w:rsidRPr="009E6CAB">
        <w:rPr>
          <w:sz w:val="28"/>
          <w:szCs w:val="28"/>
        </w:rPr>
        <w:t>Συνέλευσις</w:t>
      </w:r>
      <w:proofErr w:type="spellEnd"/>
      <w:r w:rsidRPr="009E6CAB">
        <w:rPr>
          <w:sz w:val="28"/>
          <w:szCs w:val="28"/>
        </w:rPr>
        <w:t xml:space="preserve"> θεωρείται ευρισκομένη εν απαρτία μέχρι πέρατος της συζητήσεως όλων των θεμάτων των εν τη ημερησία διατάξει θεμάτων, </w:t>
      </w:r>
      <w:proofErr w:type="spellStart"/>
      <w:r w:rsidRPr="009E6CAB">
        <w:rPr>
          <w:sz w:val="28"/>
          <w:szCs w:val="28"/>
        </w:rPr>
        <w:t>τών</w:t>
      </w:r>
      <w:proofErr w:type="spellEnd"/>
      <w:r w:rsidRPr="009E6CAB">
        <w:rPr>
          <w:sz w:val="28"/>
          <w:szCs w:val="28"/>
        </w:rPr>
        <w:t xml:space="preserve"> εν τω μεταξύ </w:t>
      </w:r>
      <w:proofErr w:type="spellStart"/>
      <w:r w:rsidRPr="009E6CAB">
        <w:rPr>
          <w:sz w:val="28"/>
          <w:szCs w:val="28"/>
        </w:rPr>
        <w:t>αποχωρούντων</w:t>
      </w:r>
      <w:proofErr w:type="spellEnd"/>
      <w:r w:rsidRPr="009E6CAB">
        <w:rPr>
          <w:sz w:val="28"/>
          <w:szCs w:val="28"/>
        </w:rPr>
        <w:t xml:space="preserve"> θεωρουμένων ότι καταψηφίζουν τα υπό συζήτησιν θέματα.</w:t>
      </w:r>
    </w:p>
    <w:p w:rsidR="00E13C1F" w:rsidRPr="009E6CAB" w:rsidRDefault="00E13C1F" w:rsidP="009E6CAB">
      <w:pPr>
        <w:pStyle w:val="a4"/>
        <w:ind w:firstLine="284"/>
        <w:jc w:val="both"/>
        <w:rPr>
          <w:sz w:val="28"/>
          <w:szCs w:val="28"/>
        </w:rPr>
      </w:pPr>
    </w:p>
    <w:p w:rsidR="00E13C1F" w:rsidRPr="004023C1" w:rsidRDefault="00E13C1F" w:rsidP="00E13C1F">
      <w:pPr>
        <w:rPr>
          <w:sz w:val="28"/>
          <w:szCs w:val="28"/>
        </w:rPr>
      </w:pPr>
      <w:r w:rsidRPr="004023C1">
        <w:rPr>
          <w:sz w:val="28"/>
          <w:szCs w:val="28"/>
        </w:rPr>
        <w:t>***********************************************************</w:t>
      </w:r>
    </w:p>
    <w:p w:rsidR="009E6CAB" w:rsidRDefault="009E6CAB">
      <w:pPr>
        <w:spacing w:after="160" w:line="259" w:lineRule="auto"/>
        <w:rPr>
          <w:sz w:val="28"/>
          <w:szCs w:val="28"/>
        </w:rPr>
      </w:pPr>
      <w:r>
        <w:rPr>
          <w:sz w:val="28"/>
          <w:szCs w:val="28"/>
        </w:rPr>
        <w:br w:type="page"/>
      </w:r>
    </w:p>
    <w:p w:rsidR="009E6CAB" w:rsidRPr="004023C1" w:rsidRDefault="009E6CAB" w:rsidP="009E6CAB">
      <w:pPr>
        <w:rPr>
          <w:sz w:val="28"/>
          <w:szCs w:val="28"/>
        </w:rPr>
      </w:pPr>
      <w:r w:rsidRPr="004023C1">
        <w:rPr>
          <w:sz w:val="28"/>
          <w:szCs w:val="28"/>
        </w:rPr>
        <w:lastRenderedPageBreak/>
        <w:t>***********************************************************</w:t>
      </w:r>
    </w:p>
    <w:p w:rsidR="00502482" w:rsidRDefault="00502482" w:rsidP="009E6CAB">
      <w:pPr>
        <w:rPr>
          <w:sz w:val="28"/>
          <w:szCs w:val="28"/>
        </w:rPr>
      </w:pPr>
    </w:p>
    <w:p w:rsidR="00FD27EA" w:rsidRPr="004023C1" w:rsidRDefault="004023C1" w:rsidP="004023C1">
      <w:pPr>
        <w:ind w:firstLine="284"/>
        <w:rPr>
          <w:sz w:val="28"/>
          <w:szCs w:val="28"/>
        </w:rPr>
      </w:pPr>
      <w:r w:rsidRPr="004023C1">
        <w:rPr>
          <w:sz w:val="28"/>
          <w:szCs w:val="28"/>
        </w:rPr>
        <w:t xml:space="preserve">Ας πάρουμε όμως </w:t>
      </w:r>
      <w:r w:rsidR="00E9297C">
        <w:rPr>
          <w:sz w:val="28"/>
          <w:szCs w:val="28"/>
        </w:rPr>
        <w:t>δυο</w:t>
      </w:r>
      <w:r w:rsidRPr="004023C1">
        <w:rPr>
          <w:sz w:val="28"/>
          <w:szCs w:val="28"/>
        </w:rPr>
        <w:t xml:space="preserve"> παράδειγμα:</w:t>
      </w:r>
    </w:p>
    <w:p w:rsidR="004023C1" w:rsidRDefault="004023C1" w:rsidP="004023C1">
      <w:pPr>
        <w:ind w:firstLine="284"/>
        <w:rPr>
          <w:sz w:val="28"/>
          <w:szCs w:val="28"/>
        </w:rPr>
      </w:pPr>
    </w:p>
    <w:p w:rsidR="00E9297C" w:rsidRPr="00D738F5" w:rsidRDefault="00E9297C" w:rsidP="00E9297C">
      <w:pPr>
        <w:ind w:firstLine="284"/>
        <w:rPr>
          <w:b/>
          <w:sz w:val="28"/>
          <w:szCs w:val="28"/>
          <w:u w:val="single"/>
        </w:rPr>
      </w:pPr>
      <w:r w:rsidRPr="00D738F5">
        <w:rPr>
          <w:b/>
          <w:sz w:val="28"/>
          <w:szCs w:val="28"/>
          <w:u w:val="single"/>
        </w:rPr>
        <w:t>Παράδειγμα 1ο.</w:t>
      </w:r>
    </w:p>
    <w:p w:rsidR="00E9297C" w:rsidRPr="004023C1" w:rsidRDefault="00E87838" w:rsidP="00E9297C">
      <w:pPr>
        <w:ind w:firstLine="284"/>
        <w:rPr>
          <w:sz w:val="28"/>
          <w:szCs w:val="28"/>
        </w:rPr>
      </w:pPr>
      <w:r>
        <w:rPr>
          <w:sz w:val="28"/>
          <w:szCs w:val="28"/>
        </w:rPr>
        <w:t>Έστω σε μια Γενική Συν</w:t>
      </w:r>
      <w:r w:rsidR="00E9297C" w:rsidRPr="004023C1">
        <w:rPr>
          <w:sz w:val="28"/>
          <w:szCs w:val="28"/>
        </w:rPr>
        <w:t>έλευση την ώρα της ψηφοφορίας βρίσκονται παρόντα 40 μέλη.</w:t>
      </w:r>
    </w:p>
    <w:p w:rsidR="00E9297C" w:rsidRPr="004023C1" w:rsidRDefault="00E9297C" w:rsidP="00E9297C">
      <w:pPr>
        <w:ind w:firstLine="284"/>
        <w:rPr>
          <w:sz w:val="28"/>
          <w:szCs w:val="28"/>
        </w:rPr>
      </w:pPr>
      <w:r w:rsidRPr="004023C1">
        <w:rPr>
          <w:sz w:val="28"/>
          <w:szCs w:val="28"/>
        </w:rPr>
        <w:t>Θέμα της ψηφοφορίας είναι η έγκριση ή όχι του Προϋπολογισμού.</w:t>
      </w:r>
    </w:p>
    <w:p w:rsidR="00E9297C" w:rsidRPr="004023C1" w:rsidRDefault="00E9297C" w:rsidP="00E9297C">
      <w:pPr>
        <w:rPr>
          <w:sz w:val="28"/>
          <w:szCs w:val="28"/>
        </w:rPr>
      </w:pPr>
      <w:r w:rsidRPr="004023C1">
        <w:rPr>
          <w:sz w:val="28"/>
          <w:szCs w:val="28"/>
        </w:rPr>
        <w:t xml:space="preserve">Υπέρ της έγκρισης του Προϋπολογισμού ψήφισαν </w:t>
      </w:r>
      <w:r>
        <w:rPr>
          <w:sz w:val="28"/>
          <w:szCs w:val="28"/>
        </w:rPr>
        <w:t xml:space="preserve"> 2</w:t>
      </w:r>
      <w:r w:rsidRPr="004023C1">
        <w:rPr>
          <w:sz w:val="28"/>
          <w:szCs w:val="28"/>
        </w:rPr>
        <w:t>1 αντιπρόσωποι</w:t>
      </w:r>
    </w:p>
    <w:p w:rsidR="00E9297C" w:rsidRPr="004023C1" w:rsidRDefault="00E9297C" w:rsidP="00E9297C">
      <w:pPr>
        <w:rPr>
          <w:sz w:val="28"/>
          <w:szCs w:val="28"/>
        </w:rPr>
      </w:pPr>
      <w:r w:rsidRPr="004023C1">
        <w:rPr>
          <w:sz w:val="28"/>
          <w:szCs w:val="28"/>
        </w:rPr>
        <w:t xml:space="preserve">Κατά της έγκρισης του Προϋπολογισμού ψήφισαν </w:t>
      </w:r>
      <w:r>
        <w:rPr>
          <w:sz w:val="28"/>
          <w:szCs w:val="28"/>
        </w:rPr>
        <w:t xml:space="preserve"> </w:t>
      </w:r>
      <w:r w:rsidRPr="004023C1">
        <w:rPr>
          <w:sz w:val="28"/>
          <w:szCs w:val="28"/>
        </w:rPr>
        <w:t>1</w:t>
      </w:r>
      <w:r>
        <w:rPr>
          <w:sz w:val="28"/>
          <w:szCs w:val="28"/>
        </w:rPr>
        <w:t>9</w:t>
      </w:r>
      <w:r w:rsidRPr="004023C1">
        <w:rPr>
          <w:sz w:val="28"/>
          <w:szCs w:val="28"/>
        </w:rPr>
        <w:t xml:space="preserve"> αντιπρόσωποι</w:t>
      </w:r>
    </w:p>
    <w:p w:rsidR="00E9297C" w:rsidRPr="004023C1" w:rsidRDefault="00E9297C" w:rsidP="00E9297C">
      <w:pPr>
        <w:rPr>
          <w:sz w:val="28"/>
          <w:szCs w:val="28"/>
        </w:rPr>
      </w:pPr>
      <w:r w:rsidRPr="004023C1">
        <w:rPr>
          <w:sz w:val="28"/>
          <w:szCs w:val="28"/>
        </w:rPr>
        <w:t xml:space="preserve">Λευκό βρέθηκαν ..………………………………...   </w:t>
      </w:r>
      <w:r>
        <w:rPr>
          <w:sz w:val="28"/>
          <w:szCs w:val="28"/>
        </w:rPr>
        <w:t>0</w:t>
      </w:r>
      <w:r w:rsidRPr="004023C1">
        <w:rPr>
          <w:sz w:val="28"/>
          <w:szCs w:val="28"/>
        </w:rPr>
        <w:t xml:space="preserve"> ψηφοδέλτια</w:t>
      </w:r>
    </w:p>
    <w:p w:rsidR="00E9297C" w:rsidRPr="004023C1" w:rsidRDefault="00E9297C" w:rsidP="00E9297C">
      <w:pPr>
        <w:rPr>
          <w:sz w:val="28"/>
          <w:szCs w:val="28"/>
          <w:u w:val="single"/>
        </w:rPr>
      </w:pPr>
      <w:r w:rsidRPr="004023C1">
        <w:rPr>
          <w:sz w:val="28"/>
          <w:szCs w:val="28"/>
          <w:u w:val="single"/>
        </w:rPr>
        <w:t xml:space="preserve">Άκυρα βρέθηκαν ………………………………….   </w:t>
      </w:r>
      <w:r>
        <w:rPr>
          <w:sz w:val="28"/>
          <w:szCs w:val="28"/>
          <w:u w:val="single"/>
        </w:rPr>
        <w:t>0</w:t>
      </w:r>
      <w:r w:rsidRPr="004023C1">
        <w:rPr>
          <w:sz w:val="28"/>
          <w:szCs w:val="28"/>
          <w:u w:val="single"/>
        </w:rPr>
        <w:t xml:space="preserve"> ψηφοδέλτιο</w:t>
      </w:r>
    </w:p>
    <w:p w:rsidR="00E9297C" w:rsidRPr="004023C1" w:rsidRDefault="00E9297C" w:rsidP="00E9297C">
      <w:pPr>
        <w:rPr>
          <w:sz w:val="28"/>
          <w:szCs w:val="28"/>
        </w:rPr>
      </w:pPr>
      <w:r w:rsidRPr="004023C1">
        <w:rPr>
          <w:sz w:val="28"/>
          <w:szCs w:val="28"/>
        </w:rPr>
        <w:t xml:space="preserve">  Σύνολο </w:t>
      </w:r>
      <w:proofErr w:type="spellStart"/>
      <w:r w:rsidRPr="004023C1">
        <w:rPr>
          <w:sz w:val="28"/>
          <w:szCs w:val="28"/>
        </w:rPr>
        <w:t>ψηφισάντων</w:t>
      </w:r>
      <w:proofErr w:type="spellEnd"/>
      <w:r w:rsidRPr="004023C1">
        <w:rPr>
          <w:sz w:val="28"/>
          <w:szCs w:val="28"/>
        </w:rPr>
        <w:t xml:space="preserve"> …………………………….  40 αντιπρόσωποι</w:t>
      </w:r>
    </w:p>
    <w:p w:rsidR="00E9297C" w:rsidRDefault="00E9297C" w:rsidP="004023C1">
      <w:pPr>
        <w:ind w:firstLine="284"/>
        <w:rPr>
          <w:sz w:val="28"/>
          <w:szCs w:val="28"/>
          <w:u w:val="single"/>
        </w:rPr>
      </w:pPr>
    </w:p>
    <w:p w:rsidR="00D738F5" w:rsidRDefault="00D738F5" w:rsidP="00D738F5">
      <w:pPr>
        <w:ind w:firstLine="284"/>
        <w:jc w:val="both"/>
        <w:rPr>
          <w:sz w:val="28"/>
          <w:szCs w:val="28"/>
          <w:u w:val="single"/>
        </w:rPr>
      </w:pPr>
      <w:r>
        <w:rPr>
          <w:sz w:val="28"/>
          <w:szCs w:val="28"/>
        </w:rPr>
        <w:t>Επομένως, έχουμε συγκεντρώσει ψήφους απόλυτης πλειοψηφίας, δηλαδή μισοί συν ένας που είναι στο παράδειγμά μας: 20 + 1 = 21 ψήφοι.</w:t>
      </w:r>
    </w:p>
    <w:p w:rsidR="00D738F5" w:rsidRDefault="00D738F5" w:rsidP="004023C1">
      <w:pPr>
        <w:ind w:firstLine="284"/>
        <w:rPr>
          <w:sz w:val="28"/>
          <w:szCs w:val="28"/>
          <w:u w:val="single"/>
        </w:rPr>
      </w:pPr>
    </w:p>
    <w:p w:rsidR="00E9297C" w:rsidRPr="009E6CAB" w:rsidRDefault="00D738F5" w:rsidP="00D738F5">
      <w:pPr>
        <w:rPr>
          <w:sz w:val="28"/>
          <w:szCs w:val="28"/>
        </w:rPr>
      </w:pPr>
      <w:r w:rsidRPr="009E6CAB">
        <w:rPr>
          <w:sz w:val="28"/>
          <w:szCs w:val="28"/>
        </w:rPr>
        <w:t>***********************************************************</w:t>
      </w:r>
    </w:p>
    <w:p w:rsidR="00502482" w:rsidRDefault="00502482" w:rsidP="004023C1">
      <w:pPr>
        <w:ind w:firstLine="284"/>
        <w:rPr>
          <w:sz w:val="28"/>
          <w:szCs w:val="28"/>
          <w:u w:val="single"/>
        </w:rPr>
      </w:pPr>
    </w:p>
    <w:p w:rsidR="00502482" w:rsidRDefault="00502482" w:rsidP="004023C1">
      <w:pPr>
        <w:ind w:firstLine="284"/>
        <w:rPr>
          <w:sz w:val="28"/>
          <w:szCs w:val="28"/>
          <w:u w:val="single"/>
        </w:rPr>
      </w:pPr>
    </w:p>
    <w:p w:rsidR="00E9297C" w:rsidRPr="00E9297C" w:rsidRDefault="00E9297C" w:rsidP="004023C1">
      <w:pPr>
        <w:ind w:firstLine="284"/>
        <w:rPr>
          <w:rFonts w:ascii="Comic Sans MS" w:hAnsi="Comic Sans MS"/>
        </w:rPr>
      </w:pPr>
      <w:r w:rsidRPr="00E9297C">
        <w:rPr>
          <w:rFonts w:ascii="Comic Sans MS" w:hAnsi="Comic Sans MS"/>
        </w:rPr>
        <w:t>Ας δούμε όμως και μια ειδικότερη περίπτωση:</w:t>
      </w:r>
    </w:p>
    <w:p w:rsidR="00E9297C" w:rsidRDefault="00E9297C" w:rsidP="004023C1">
      <w:pPr>
        <w:ind w:firstLine="284"/>
        <w:rPr>
          <w:sz w:val="28"/>
          <w:szCs w:val="28"/>
          <w:u w:val="single"/>
        </w:rPr>
      </w:pPr>
    </w:p>
    <w:p w:rsidR="00E9297C" w:rsidRPr="00D738F5" w:rsidRDefault="00E9297C" w:rsidP="004023C1">
      <w:pPr>
        <w:ind w:firstLine="284"/>
        <w:rPr>
          <w:b/>
          <w:sz w:val="28"/>
          <w:szCs w:val="28"/>
          <w:u w:val="single"/>
        </w:rPr>
      </w:pPr>
      <w:r w:rsidRPr="00D738F5">
        <w:rPr>
          <w:b/>
          <w:sz w:val="28"/>
          <w:szCs w:val="28"/>
          <w:u w:val="single"/>
        </w:rPr>
        <w:t>Παράδειγμα 2ο.</w:t>
      </w:r>
    </w:p>
    <w:p w:rsidR="004023C1" w:rsidRPr="004023C1" w:rsidRDefault="004023C1" w:rsidP="004023C1">
      <w:pPr>
        <w:ind w:firstLine="284"/>
        <w:rPr>
          <w:sz w:val="28"/>
          <w:szCs w:val="28"/>
        </w:rPr>
      </w:pPr>
      <w:r w:rsidRPr="004023C1">
        <w:rPr>
          <w:sz w:val="28"/>
          <w:szCs w:val="28"/>
        </w:rPr>
        <w:t>Έστω σε μια Γενική Συν έλευση την ώρα της ψηφοφορίας βρίσκονται παρόντα 40 μέλη.</w:t>
      </w:r>
    </w:p>
    <w:p w:rsidR="004023C1" w:rsidRPr="004023C1" w:rsidRDefault="004023C1" w:rsidP="004023C1">
      <w:pPr>
        <w:ind w:firstLine="284"/>
        <w:rPr>
          <w:sz w:val="28"/>
          <w:szCs w:val="28"/>
        </w:rPr>
      </w:pPr>
      <w:r w:rsidRPr="004023C1">
        <w:rPr>
          <w:sz w:val="28"/>
          <w:szCs w:val="28"/>
        </w:rPr>
        <w:t>Θέμα της ψηφοφορίας είναι η έγκριση ή όχι του Προϋπολογισμού.</w:t>
      </w:r>
    </w:p>
    <w:p w:rsidR="004023C1" w:rsidRDefault="004023C1">
      <w:pPr>
        <w:rPr>
          <w:sz w:val="28"/>
          <w:szCs w:val="28"/>
        </w:rPr>
      </w:pPr>
    </w:p>
    <w:p w:rsidR="004023C1" w:rsidRPr="004023C1" w:rsidRDefault="004023C1">
      <w:pPr>
        <w:rPr>
          <w:sz w:val="28"/>
          <w:szCs w:val="28"/>
        </w:rPr>
      </w:pPr>
      <w:r w:rsidRPr="004023C1">
        <w:rPr>
          <w:sz w:val="28"/>
          <w:szCs w:val="28"/>
        </w:rPr>
        <w:t xml:space="preserve">Υπέρ της έγκρισης του Προϋπολογισμού ψήφισαν </w:t>
      </w:r>
      <w:r>
        <w:rPr>
          <w:sz w:val="28"/>
          <w:szCs w:val="28"/>
        </w:rPr>
        <w:t xml:space="preserve"> </w:t>
      </w:r>
      <w:r w:rsidRPr="004023C1">
        <w:rPr>
          <w:sz w:val="28"/>
          <w:szCs w:val="28"/>
        </w:rPr>
        <w:t>18 αντιπρόσωποι</w:t>
      </w:r>
    </w:p>
    <w:p w:rsidR="004023C1" w:rsidRPr="004023C1" w:rsidRDefault="004023C1">
      <w:pPr>
        <w:rPr>
          <w:sz w:val="28"/>
          <w:szCs w:val="28"/>
        </w:rPr>
      </w:pPr>
      <w:r w:rsidRPr="004023C1">
        <w:rPr>
          <w:sz w:val="28"/>
          <w:szCs w:val="28"/>
        </w:rPr>
        <w:t xml:space="preserve">Κατά της έγκρισης του Προϋπολογισμού ψήφισαν </w:t>
      </w:r>
      <w:r>
        <w:rPr>
          <w:sz w:val="28"/>
          <w:szCs w:val="28"/>
        </w:rPr>
        <w:t xml:space="preserve"> </w:t>
      </w:r>
      <w:r w:rsidRPr="004023C1">
        <w:rPr>
          <w:sz w:val="28"/>
          <w:szCs w:val="28"/>
        </w:rPr>
        <w:t>13 αντιπρόσωποι</w:t>
      </w:r>
    </w:p>
    <w:p w:rsidR="004023C1" w:rsidRPr="004023C1" w:rsidRDefault="004023C1">
      <w:pPr>
        <w:rPr>
          <w:sz w:val="28"/>
          <w:szCs w:val="28"/>
        </w:rPr>
      </w:pPr>
      <w:r w:rsidRPr="004023C1">
        <w:rPr>
          <w:sz w:val="28"/>
          <w:szCs w:val="28"/>
        </w:rPr>
        <w:t>Λευκό βρέθηκαν ..………………………………...   8 ψηφοδέλτια</w:t>
      </w:r>
    </w:p>
    <w:p w:rsidR="004023C1" w:rsidRPr="004023C1" w:rsidRDefault="004023C1">
      <w:pPr>
        <w:rPr>
          <w:sz w:val="28"/>
          <w:szCs w:val="28"/>
          <w:u w:val="single"/>
        </w:rPr>
      </w:pPr>
      <w:r w:rsidRPr="004023C1">
        <w:rPr>
          <w:sz w:val="28"/>
          <w:szCs w:val="28"/>
          <w:u w:val="single"/>
        </w:rPr>
        <w:t>Άκυρα βρέθηκαν ………………………………….   1 ψηφοδέλτιο</w:t>
      </w:r>
    </w:p>
    <w:p w:rsidR="004023C1" w:rsidRPr="004023C1" w:rsidRDefault="004023C1">
      <w:pPr>
        <w:rPr>
          <w:sz w:val="28"/>
          <w:szCs w:val="28"/>
        </w:rPr>
      </w:pPr>
      <w:r w:rsidRPr="004023C1">
        <w:rPr>
          <w:sz w:val="28"/>
          <w:szCs w:val="28"/>
        </w:rPr>
        <w:t xml:space="preserve">  Σύνολο </w:t>
      </w:r>
      <w:proofErr w:type="spellStart"/>
      <w:r w:rsidRPr="004023C1">
        <w:rPr>
          <w:sz w:val="28"/>
          <w:szCs w:val="28"/>
        </w:rPr>
        <w:t>ψηφισάντων</w:t>
      </w:r>
      <w:proofErr w:type="spellEnd"/>
      <w:r w:rsidRPr="004023C1">
        <w:rPr>
          <w:sz w:val="28"/>
          <w:szCs w:val="28"/>
        </w:rPr>
        <w:t xml:space="preserve"> …………………………….  40 αντιπρόσωποι</w:t>
      </w:r>
    </w:p>
    <w:p w:rsidR="004023C1" w:rsidRDefault="004023C1">
      <w:pPr>
        <w:rPr>
          <w:sz w:val="28"/>
          <w:szCs w:val="28"/>
        </w:rPr>
      </w:pPr>
    </w:p>
    <w:p w:rsidR="00E9297C" w:rsidRPr="004023C1" w:rsidRDefault="00E9297C">
      <w:pPr>
        <w:rPr>
          <w:sz w:val="28"/>
          <w:szCs w:val="28"/>
          <w:u w:val="single"/>
        </w:rPr>
      </w:pPr>
    </w:p>
    <w:p w:rsidR="004023C1" w:rsidRDefault="004023C1" w:rsidP="004023C1">
      <w:pPr>
        <w:ind w:firstLine="284"/>
        <w:jc w:val="both"/>
        <w:rPr>
          <w:sz w:val="28"/>
          <w:szCs w:val="28"/>
        </w:rPr>
      </w:pPr>
      <w:r>
        <w:rPr>
          <w:sz w:val="28"/>
          <w:szCs w:val="28"/>
        </w:rPr>
        <w:t>Α</w:t>
      </w:r>
      <w:r w:rsidRPr="004023C1">
        <w:rPr>
          <w:sz w:val="28"/>
          <w:szCs w:val="28"/>
        </w:rPr>
        <w:t xml:space="preserve">πό τα παραπάνω συνάγεται ότι δεν έχουμε </w:t>
      </w:r>
      <w:r>
        <w:rPr>
          <w:sz w:val="28"/>
          <w:szCs w:val="28"/>
        </w:rPr>
        <w:t>την απόλυτη πλειοψηφία, όπως αναφέρ</w:t>
      </w:r>
      <w:r w:rsidR="00585AB8">
        <w:rPr>
          <w:sz w:val="28"/>
          <w:szCs w:val="28"/>
        </w:rPr>
        <w:t>ον</w:t>
      </w:r>
      <w:r>
        <w:rPr>
          <w:sz w:val="28"/>
          <w:szCs w:val="28"/>
        </w:rPr>
        <w:t>ται:</w:t>
      </w:r>
    </w:p>
    <w:p w:rsidR="004023C1" w:rsidRDefault="004023C1" w:rsidP="004023C1">
      <w:pPr>
        <w:pStyle w:val="a3"/>
        <w:numPr>
          <w:ilvl w:val="0"/>
          <w:numId w:val="1"/>
        </w:numPr>
        <w:jc w:val="both"/>
        <w:rPr>
          <w:sz w:val="28"/>
          <w:szCs w:val="28"/>
        </w:rPr>
      </w:pPr>
      <w:r>
        <w:rPr>
          <w:sz w:val="28"/>
          <w:szCs w:val="28"/>
        </w:rPr>
        <w:t>Στο</w:t>
      </w:r>
      <w:r w:rsidR="00585AB8" w:rsidRPr="00585AB8">
        <w:rPr>
          <w:sz w:val="28"/>
          <w:szCs w:val="28"/>
        </w:rPr>
        <w:t xml:space="preserve"> </w:t>
      </w:r>
      <w:r w:rsidR="00585AB8">
        <w:rPr>
          <w:sz w:val="28"/>
          <w:szCs w:val="28"/>
        </w:rPr>
        <w:t xml:space="preserve">Άρθρο 12, </w:t>
      </w:r>
      <w:proofErr w:type="spellStart"/>
      <w:r w:rsidR="00585AB8">
        <w:rPr>
          <w:sz w:val="28"/>
          <w:szCs w:val="28"/>
        </w:rPr>
        <w:t>παράγρ</w:t>
      </w:r>
      <w:proofErr w:type="spellEnd"/>
      <w:r w:rsidR="00585AB8">
        <w:rPr>
          <w:sz w:val="28"/>
          <w:szCs w:val="28"/>
        </w:rPr>
        <w:t>. 7 του Καταστατικού, και</w:t>
      </w:r>
    </w:p>
    <w:p w:rsidR="004023C1" w:rsidRDefault="004023C1" w:rsidP="004023C1">
      <w:pPr>
        <w:pStyle w:val="a3"/>
        <w:numPr>
          <w:ilvl w:val="0"/>
          <w:numId w:val="1"/>
        </w:numPr>
        <w:jc w:val="both"/>
        <w:rPr>
          <w:sz w:val="28"/>
          <w:szCs w:val="28"/>
        </w:rPr>
      </w:pPr>
      <w:r w:rsidRPr="004023C1">
        <w:rPr>
          <w:sz w:val="28"/>
          <w:szCs w:val="28"/>
        </w:rPr>
        <w:t>Άρθρο 3 του υπ’ αριθμ. 195/13-9-1959 Β.Δ.</w:t>
      </w:r>
    </w:p>
    <w:p w:rsidR="00D738F5" w:rsidRPr="00D738F5" w:rsidRDefault="00D738F5" w:rsidP="00D738F5">
      <w:pPr>
        <w:pStyle w:val="a3"/>
        <w:ind w:left="284" w:firstLine="360"/>
        <w:jc w:val="both"/>
        <w:rPr>
          <w:sz w:val="28"/>
          <w:szCs w:val="28"/>
        </w:rPr>
      </w:pPr>
      <w:r>
        <w:rPr>
          <w:sz w:val="28"/>
          <w:szCs w:val="28"/>
        </w:rPr>
        <w:t>Επομένως, δεν μπορεί να παρθεί απόφαση Γενικής Συνέλευσης, αφού δεν έχουμε συγκεντρώσει ψήφους απόλυτης πλειοψηφίας, δηλαδή μισοί συν ένας, που στο παράδειγμά μας είναι 20 + 1 = 21.</w:t>
      </w:r>
    </w:p>
    <w:p w:rsidR="00585AB8" w:rsidRDefault="00585AB8" w:rsidP="00585AB8">
      <w:pPr>
        <w:jc w:val="both"/>
        <w:rPr>
          <w:sz w:val="28"/>
          <w:szCs w:val="28"/>
        </w:rPr>
      </w:pPr>
    </w:p>
    <w:p w:rsidR="00585AB8" w:rsidRDefault="00585AB8" w:rsidP="00585AB8">
      <w:pPr>
        <w:rPr>
          <w:sz w:val="28"/>
          <w:szCs w:val="28"/>
        </w:rPr>
      </w:pPr>
      <w:r w:rsidRPr="004023C1">
        <w:rPr>
          <w:sz w:val="28"/>
          <w:szCs w:val="28"/>
        </w:rPr>
        <w:t>***********************************************************</w:t>
      </w:r>
    </w:p>
    <w:p w:rsidR="00D738F5" w:rsidRPr="004023C1" w:rsidRDefault="00D738F5" w:rsidP="00585AB8">
      <w:pPr>
        <w:rPr>
          <w:sz w:val="28"/>
          <w:szCs w:val="28"/>
        </w:rPr>
      </w:pPr>
    </w:p>
    <w:sectPr w:rsidR="00D738F5" w:rsidRPr="004023C1" w:rsidSect="001D13FB">
      <w:headerReference w:type="default" r:id="rId8"/>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C9F" w:rsidRDefault="006E0C9F" w:rsidP="00631AD1">
      <w:r>
        <w:separator/>
      </w:r>
    </w:p>
  </w:endnote>
  <w:endnote w:type="continuationSeparator" w:id="0">
    <w:p w:rsidR="006E0C9F" w:rsidRDefault="006E0C9F" w:rsidP="0063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C9F" w:rsidRDefault="006E0C9F" w:rsidP="00631AD1">
      <w:r>
        <w:separator/>
      </w:r>
    </w:p>
  </w:footnote>
  <w:footnote w:type="continuationSeparator" w:id="0">
    <w:p w:rsidR="006E0C9F" w:rsidRDefault="006E0C9F" w:rsidP="00631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444195"/>
      <w:docPartObj>
        <w:docPartGallery w:val="Page Numbers (Top of Page)"/>
        <w:docPartUnique/>
      </w:docPartObj>
    </w:sdtPr>
    <w:sdtEndPr>
      <w:rPr>
        <w:noProof/>
        <w:sz w:val="22"/>
        <w:szCs w:val="22"/>
      </w:rPr>
    </w:sdtEndPr>
    <w:sdtContent>
      <w:p w:rsidR="00631AD1" w:rsidRPr="00631AD1" w:rsidRDefault="00631AD1">
        <w:pPr>
          <w:pStyle w:val="a5"/>
          <w:jc w:val="center"/>
          <w:rPr>
            <w:sz w:val="22"/>
            <w:szCs w:val="22"/>
          </w:rPr>
        </w:pPr>
        <w:r w:rsidRPr="00631AD1">
          <w:rPr>
            <w:sz w:val="22"/>
            <w:szCs w:val="22"/>
          </w:rPr>
          <w:fldChar w:fldCharType="begin"/>
        </w:r>
        <w:r w:rsidRPr="00631AD1">
          <w:rPr>
            <w:sz w:val="22"/>
            <w:szCs w:val="22"/>
          </w:rPr>
          <w:instrText xml:space="preserve"> PAGE   \* MERGEFORMAT </w:instrText>
        </w:r>
        <w:r w:rsidRPr="00631AD1">
          <w:rPr>
            <w:sz w:val="22"/>
            <w:szCs w:val="22"/>
          </w:rPr>
          <w:fldChar w:fldCharType="separate"/>
        </w:r>
        <w:r>
          <w:rPr>
            <w:noProof/>
            <w:sz w:val="22"/>
            <w:szCs w:val="22"/>
          </w:rPr>
          <w:t>1</w:t>
        </w:r>
        <w:r w:rsidRPr="00631AD1">
          <w:rPr>
            <w:noProof/>
            <w:sz w:val="22"/>
            <w:szCs w:val="22"/>
          </w:rPr>
          <w:fldChar w:fldCharType="end"/>
        </w:r>
      </w:p>
    </w:sdtContent>
  </w:sdt>
  <w:p w:rsidR="00631AD1" w:rsidRDefault="00631AD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C7F04"/>
    <w:multiLevelType w:val="hybridMultilevel"/>
    <w:tmpl w:val="6C8C9E16"/>
    <w:lvl w:ilvl="0" w:tplc="19BEE1A0">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62"/>
    <w:rsid w:val="00006656"/>
    <w:rsid w:val="000E2B0F"/>
    <w:rsid w:val="00135647"/>
    <w:rsid w:val="001D13FB"/>
    <w:rsid w:val="002223E6"/>
    <w:rsid w:val="003D4F8C"/>
    <w:rsid w:val="004023C1"/>
    <w:rsid w:val="00432262"/>
    <w:rsid w:val="00502482"/>
    <w:rsid w:val="00585AB8"/>
    <w:rsid w:val="005A0C03"/>
    <w:rsid w:val="00631AD1"/>
    <w:rsid w:val="006E0C9F"/>
    <w:rsid w:val="00941347"/>
    <w:rsid w:val="009E6CAB"/>
    <w:rsid w:val="00AA7D48"/>
    <w:rsid w:val="00B02681"/>
    <w:rsid w:val="00C245EA"/>
    <w:rsid w:val="00CD00D5"/>
    <w:rsid w:val="00CE68EA"/>
    <w:rsid w:val="00D066E8"/>
    <w:rsid w:val="00D738F5"/>
    <w:rsid w:val="00E13C1F"/>
    <w:rsid w:val="00E87838"/>
    <w:rsid w:val="00E9297C"/>
    <w:rsid w:val="00EC7560"/>
    <w:rsid w:val="00FD27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72725-7B59-41D4-9316-6649826B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3C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3C1"/>
    <w:pPr>
      <w:ind w:left="720"/>
      <w:contextualSpacing/>
    </w:pPr>
  </w:style>
  <w:style w:type="paragraph" w:styleId="a4">
    <w:name w:val="No Spacing"/>
    <w:uiPriority w:val="1"/>
    <w:qFormat/>
    <w:rsid w:val="00585AB8"/>
    <w:pPr>
      <w:spacing w:after="0" w:line="240" w:lineRule="auto"/>
    </w:pPr>
    <w:rPr>
      <w:rFonts w:ascii="Times New Roman" w:eastAsia="Times New Roman" w:hAnsi="Times New Roman" w:cs="Times New Roman"/>
      <w:sz w:val="24"/>
      <w:szCs w:val="24"/>
      <w:lang w:eastAsia="el-GR"/>
    </w:rPr>
  </w:style>
  <w:style w:type="paragraph" w:styleId="a5">
    <w:name w:val="header"/>
    <w:basedOn w:val="a"/>
    <w:link w:val="Char"/>
    <w:uiPriority w:val="99"/>
    <w:unhideWhenUsed/>
    <w:rsid w:val="00631AD1"/>
    <w:pPr>
      <w:tabs>
        <w:tab w:val="center" w:pos="4153"/>
        <w:tab w:val="right" w:pos="8306"/>
      </w:tabs>
    </w:pPr>
  </w:style>
  <w:style w:type="character" w:customStyle="1" w:styleId="Char">
    <w:name w:val="Κεφαλίδα Char"/>
    <w:basedOn w:val="a0"/>
    <w:link w:val="a5"/>
    <w:uiPriority w:val="99"/>
    <w:rsid w:val="00631AD1"/>
    <w:rPr>
      <w:rFonts w:ascii="Times New Roman" w:eastAsia="Times New Roman" w:hAnsi="Times New Roman" w:cs="Times New Roman"/>
      <w:sz w:val="24"/>
      <w:szCs w:val="24"/>
      <w:lang w:eastAsia="el-GR"/>
    </w:rPr>
  </w:style>
  <w:style w:type="paragraph" w:styleId="a6">
    <w:name w:val="footer"/>
    <w:basedOn w:val="a"/>
    <w:link w:val="Char0"/>
    <w:uiPriority w:val="99"/>
    <w:unhideWhenUsed/>
    <w:rsid w:val="00631AD1"/>
    <w:pPr>
      <w:tabs>
        <w:tab w:val="center" w:pos="4153"/>
        <w:tab w:val="right" w:pos="8306"/>
      </w:tabs>
    </w:pPr>
  </w:style>
  <w:style w:type="character" w:customStyle="1" w:styleId="Char0">
    <w:name w:val="Υποσέλιδο Char"/>
    <w:basedOn w:val="a0"/>
    <w:link w:val="a6"/>
    <w:uiPriority w:val="99"/>
    <w:rsid w:val="00631AD1"/>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82696">
      <w:bodyDiv w:val="1"/>
      <w:marLeft w:val="0"/>
      <w:marRight w:val="0"/>
      <w:marTop w:val="0"/>
      <w:marBottom w:val="0"/>
      <w:divBdr>
        <w:top w:val="none" w:sz="0" w:space="0" w:color="auto"/>
        <w:left w:val="none" w:sz="0" w:space="0" w:color="auto"/>
        <w:bottom w:val="none" w:sz="0" w:space="0" w:color="auto"/>
        <w:right w:val="none" w:sz="0" w:space="0" w:color="auto"/>
      </w:divBdr>
    </w:div>
    <w:div w:id="64304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AC2F4-8F4D-492A-B123-83A63189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1327</Words>
  <Characters>7166</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25</cp:revision>
  <dcterms:created xsi:type="dcterms:W3CDTF">2015-04-14T05:41:00Z</dcterms:created>
  <dcterms:modified xsi:type="dcterms:W3CDTF">2015-04-15T07:36:00Z</dcterms:modified>
</cp:coreProperties>
</file>