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B1" w:rsidRPr="00437CEF" w:rsidRDefault="00F62FB1" w:rsidP="00F62FB1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F62FB1" w:rsidRDefault="00F62FB1" w:rsidP="00F62FB1">
      <w:pPr>
        <w:rPr>
          <w:sz w:val="28"/>
          <w:szCs w:val="28"/>
        </w:rPr>
      </w:pPr>
    </w:p>
    <w:p w:rsidR="00F62FB1" w:rsidRDefault="00F62FB1" w:rsidP="00F62FB1">
      <w:pPr>
        <w:rPr>
          <w:sz w:val="28"/>
          <w:szCs w:val="28"/>
        </w:rPr>
      </w:pPr>
    </w:p>
    <w:p w:rsidR="00F62FB1" w:rsidRPr="00E00216" w:rsidRDefault="00F62FB1" w:rsidP="00F62FB1">
      <w:pPr>
        <w:jc w:val="center"/>
        <w:rPr>
          <w:b/>
          <w:sz w:val="28"/>
          <w:szCs w:val="28"/>
        </w:rPr>
      </w:pPr>
      <w:r w:rsidRPr="00E00216">
        <w:rPr>
          <w:b/>
          <w:sz w:val="28"/>
          <w:szCs w:val="28"/>
        </w:rPr>
        <w:t xml:space="preserve">Αξιολόγηση, κριτήρια και </w:t>
      </w:r>
      <w:r>
        <w:rPr>
          <w:b/>
          <w:sz w:val="28"/>
          <w:szCs w:val="28"/>
        </w:rPr>
        <w:t xml:space="preserve">Βαθμολογική </w:t>
      </w:r>
      <w:r w:rsidRPr="00E00216">
        <w:rPr>
          <w:b/>
          <w:sz w:val="28"/>
          <w:szCs w:val="28"/>
        </w:rPr>
        <w:t>εξέλιξη του  υπαλλήλου</w:t>
      </w:r>
    </w:p>
    <w:p w:rsidR="00F62FB1" w:rsidRPr="00E00216" w:rsidRDefault="00F62FB1" w:rsidP="00F62FB1">
      <w:pPr>
        <w:jc w:val="center"/>
        <w:rPr>
          <w:b/>
          <w:sz w:val="28"/>
          <w:szCs w:val="28"/>
        </w:rPr>
      </w:pPr>
    </w:p>
    <w:p w:rsidR="00F62FB1" w:rsidRPr="00E42574" w:rsidRDefault="00F62FB1" w:rsidP="00F62FB1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Άρθρο 6,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5 του Ν. 4024/2011 (ΦΕΚ 226, τ. Α΄), σελ. 6689 (Εφ. </w:t>
      </w:r>
      <w:proofErr w:type="spellStart"/>
      <w:r>
        <w:rPr>
          <w:sz w:val="28"/>
          <w:szCs w:val="28"/>
        </w:rPr>
        <w:t>Κυβέρ</w:t>
      </w:r>
      <w:proofErr w:type="spellEnd"/>
      <w:r>
        <w:rPr>
          <w:sz w:val="28"/>
          <w:szCs w:val="28"/>
        </w:rPr>
        <w:t xml:space="preserve">) και άρθρο 7,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>: 3, 4 και 5 του ιδίου παραπάνω νό</w:t>
      </w:r>
      <w:r>
        <w:rPr>
          <w:sz w:val="28"/>
          <w:szCs w:val="28"/>
        </w:rPr>
        <w:softHyphen/>
        <w:t>μου.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  <w:r w:rsidRPr="003F5A2E">
        <w:rPr>
          <w:sz w:val="28"/>
          <w:szCs w:val="28"/>
        </w:rPr>
        <w:t xml:space="preserve">2) Εγκύκλιος ΔΙΔΑΔ/Φ.31.17/882/οικ. </w:t>
      </w:r>
      <w:r>
        <w:rPr>
          <w:sz w:val="28"/>
          <w:szCs w:val="28"/>
        </w:rPr>
        <w:t xml:space="preserve">21500/ 31-10-2011, Μέρος Α΄, </w:t>
      </w:r>
      <w:proofErr w:type="spellStart"/>
      <w:r>
        <w:rPr>
          <w:sz w:val="28"/>
          <w:szCs w:val="28"/>
        </w:rPr>
        <w:t>παράγρ</w:t>
      </w:r>
      <w:proofErr w:type="spellEnd"/>
      <w:r>
        <w:rPr>
          <w:sz w:val="28"/>
          <w:szCs w:val="28"/>
        </w:rPr>
        <w:t xml:space="preserve">. 3 και 4, σελ. 4.  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CF3B28" w:rsidRDefault="00F62FB1" w:rsidP="00F62FB1">
      <w:pPr>
        <w:ind w:left="360" w:hanging="360"/>
        <w:jc w:val="center"/>
        <w:rPr>
          <w:b/>
          <w:sz w:val="28"/>
          <w:szCs w:val="28"/>
        </w:rPr>
      </w:pPr>
      <w:r w:rsidRPr="00CF3B28">
        <w:rPr>
          <w:b/>
          <w:sz w:val="28"/>
          <w:szCs w:val="28"/>
        </w:rPr>
        <w:t>Έκθεση αξιολόγησης υπαλλήλου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CF3B28" w:rsidRDefault="00F62FB1" w:rsidP="00F62FB1">
      <w:pPr>
        <w:jc w:val="center"/>
        <w:rPr>
          <w:sz w:val="28"/>
          <w:szCs w:val="28"/>
        </w:rPr>
      </w:pPr>
      <w:r w:rsidRPr="00CF3B28">
        <w:rPr>
          <w:sz w:val="28"/>
          <w:szCs w:val="28"/>
        </w:rPr>
        <w:t>Άρθρο 12</w:t>
      </w:r>
    </w:p>
    <w:p w:rsidR="00F62FB1" w:rsidRPr="00CF3B28" w:rsidRDefault="00F62FB1" w:rsidP="00F62FB1">
      <w:pPr>
        <w:jc w:val="center"/>
        <w:rPr>
          <w:sz w:val="28"/>
          <w:szCs w:val="28"/>
        </w:rPr>
      </w:pPr>
      <w:r w:rsidRPr="00CF3B28">
        <w:rPr>
          <w:sz w:val="28"/>
          <w:szCs w:val="28"/>
        </w:rPr>
        <w:t>Σύστημα Μισθολογικής εξέλιξης</w:t>
      </w:r>
    </w:p>
    <w:p w:rsidR="00F62FB1" w:rsidRDefault="00F62FB1" w:rsidP="00F62FB1">
      <w:pPr>
        <w:jc w:val="center"/>
        <w:rPr>
          <w:sz w:val="28"/>
          <w:szCs w:val="28"/>
        </w:rPr>
      </w:pPr>
    </w:p>
    <w:p w:rsidR="00F62FB1" w:rsidRDefault="00F62FB1" w:rsidP="00F62FB1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υπάλληλοι του άρθρου 4 λαμβάνουν το βασικό μισθό που αντι</w:t>
      </w:r>
      <w:r>
        <w:rPr>
          <w:sz w:val="28"/>
          <w:szCs w:val="28"/>
        </w:rPr>
        <w:softHyphen/>
        <w:t>στοιχεί στο βαθμό τους.</w:t>
      </w:r>
    </w:p>
    <w:p w:rsidR="00F62FB1" w:rsidRDefault="00F62FB1" w:rsidP="00F62FB1">
      <w:pPr>
        <w:pStyle w:val="a3"/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Περαιτέρω, </w:t>
      </w:r>
      <w:r>
        <w:rPr>
          <w:b/>
          <w:sz w:val="28"/>
          <w:szCs w:val="28"/>
          <w:u w:val="single"/>
        </w:rPr>
        <w:t>σε κάθε βαθμό θεσπίζονται μισθολογικά κλιμάκια (Μ.Κ.)</w:t>
      </w:r>
      <w:r>
        <w:rPr>
          <w:sz w:val="28"/>
          <w:szCs w:val="28"/>
        </w:rPr>
        <w:t xml:space="preserve"> στα οποία ο υπάλληλος εξελίσσεται σύμφωνα με τις διατάξεις της επόμενης παραγράφου.</w:t>
      </w:r>
    </w:p>
    <w:p w:rsidR="00F62FB1" w:rsidRDefault="00F62FB1" w:rsidP="00F62FB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 w:rsidRPr="00CF3B28">
        <w:rPr>
          <w:sz w:val="28"/>
          <w:szCs w:val="28"/>
        </w:rPr>
        <w:t>Τα Μ.Κ. χορηγούνται ανά διετία, με εξαίρεση τα Μ.Κ. των βαθμών Β΄ και Α΄, τα οποία χορηγούνται ανά τριετία. Η εξέλιξη των υπαλλήλων στα Μ.Κ. γίνεται αυτοδίκαια με την παρέλευση του ανωτέρω οριζόμενου χρόνου. Κατ’ εξαίρεση,</w:t>
      </w:r>
      <w:r>
        <w:rPr>
          <w:sz w:val="28"/>
          <w:szCs w:val="28"/>
        </w:rPr>
        <w:t xml:space="preserve"> </w:t>
      </w:r>
      <w:r w:rsidRPr="00CF3B28">
        <w:rPr>
          <w:sz w:val="28"/>
          <w:szCs w:val="28"/>
          <w:highlight w:val="yellow"/>
        </w:rPr>
        <w:t>σε περίπτωση που, από τις εκθέσεις αξιολόγησής του, προκύπτει ότι ο υπάλληλος δεν έχει επιτύχει την υλοποίηση της προ</w:t>
      </w:r>
      <w:r>
        <w:rPr>
          <w:sz w:val="28"/>
          <w:szCs w:val="28"/>
          <w:highlight w:val="yellow"/>
        </w:rPr>
        <w:softHyphen/>
      </w:r>
      <w:r w:rsidRPr="00CF3B28">
        <w:rPr>
          <w:sz w:val="28"/>
          <w:szCs w:val="28"/>
          <w:highlight w:val="yellow"/>
        </w:rPr>
        <w:t xml:space="preserve">βλεπόμενης </w:t>
      </w:r>
      <w:proofErr w:type="spellStart"/>
      <w:r w:rsidRPr="00CF3B28">
        <w:rPr>
          <w:sz w:val="28"/>
          <w:szCs w:val="28"/>
          <w:highlight w:val="yellow"/>
        </w:rPr>
        <w:t>στοχοθεσίας</w:t>
      </w:r>
      <w:proofErr w:type="spellEnd"/>
      <w:r w:rsidRPr="00CF3B28">
        <w:rPr>
          <w:sz w:val="28"/>
          <w:szCs w:val="28"/>
          <w:highlight w:val="yellow"/>
        </w:rPr>
        <w:t xml:space="preserve"> σε ποσοστό τουλάχιστον πενήντα τοις εκατό (50%), για δύο συνεχή χρόνια, δεν εξελίσσεται μισθολογικά μέχρις ότου επιτύχει το ως άνω ελάχιστο ποσοστό</w:t>
      </w:r>
      <w:r>
        <w:rPr>
          <w:sz w:val="28"/>
          <w:szCs w:val="28"/>
        </w:rPr>
        <w:t>.</w:t>
      </w:r>
    </w:p>
    <w:p w:rsidR="00F62FB1" w:rsidRDefault="00F62FB1" w:rsidP="00F62FB1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Τα μισθολογικά κλιμάκια κάθε βαθμού, πέραν του βασικού μισθού που αντιστοιχεί σε αυτόν, είναι τα εξής:……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437CEF" w:rsidRDefault="00F62FB1" w:rsidP="00F62FB1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t>***********************************************************</w:t>
      </w:r>
    </w:p>
    <w:p w:rsidR="00F62FB1" w:rsidRPr="00437CEF" w:rsidRDefault="00F62FB1" w:rsidP="00F62F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F62FB1" w:rsidRPr="00437CEF" w:rsidRDefault="00F62FB1" w:rsidP="00F62FB1">
      <w:pPr>
        <w:ind w:left="360" w:hanging="360"/>
        <w:jc w:val="both"/>
        <w:rPr>
          <w:sz w:val="28"/>
          <w:szCs w:val="28"/>
        </w:rPr>
      </w:pPr>
      <w:r w:rsidRPr="00437CEF">
        <w:rPr>
          <w:sz w:val="28"/>
          <w:szCs w:val="28"/>
        </w:rPr>
        <w:lastRenderedPageBreak/>
        <w:t>***********************************************************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08755E" w:rsidRDefault="00F62FB1" w:rsidP="00F62FB1">
      <w:pPr>
        <w:jc w:val="center"/>
        <w:rPr>
          <w:b/>
          <w:sz w:val="28"/>
          <w:szCs w:val="28"/>
        </w:rPr>
      </w:pPr>
      <w:r w:rsidRPr="0008755E">
        <w:rPr>
          <w:b/>
          <w:sz w:val="28"/>
          <w:szCs w:val="28"/>
        </w:rPr>
        <w:t>Έκδοση διαπιστωτικών πράξεων</w:t>
      </w:r>
    </w:p>
    <w:p w:rsidR="00F62FB1" w:rsidRDefault="00F62FB1" w:rsidP="00F62FB1">
      <w:pPr>
        <w:rPr>
          <w:sz w:val="28"/>
          <w:szCs w:val="28"/>
        </w:rPr>
      </w:pPr>
    </w:p>
    <w:p w:rsidR="00F62FB1" w:rsidRPr="00E42574" w:rsidRDefault="00F62FB1" w:rsidP="00F62FB1">
      <w:pPr>
        <w:ind w:left="360" w:hanging="360"/>
        <w:rPr>
          <w:sz w:val="28"/>
          <w:szCs w:val="28"/>
          <w:u w:val="single"/>
        </w:rPr>
      </w:pPr>
      <w:r w:rsidRPr="00E42574">
        <w:rPr>
          <w:sz w:val="28"/>
          <w:szCs w:val="28"/>
          <w:u w:val="single"/>
        </w:rPr>
        <w:t>Σχετική νομοθεσία (Άρθρα νόμων, εγκύκλιοι)</w:t>
      </w:r>
      <w:r>
        <w:rPr>
          <w:sz w:val="28"/>
          <w:szCs w:val="28"/>
          <w:u w:val="single"/>
        </w:rPr>
        <w:t>: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5A2E">
        <w:rPr>
          <w:sz w:val="28"/>
          <w:szCs w:val="28"/>
        </w:rPr>
        <w:t xml:space="preserve">) Εγκύκλιος ΔΙΔΑΔ/Φ.31.17/882/οικ. </w:t>
      </w:r>
      <w:r>
        <w:rPr>
          <w:sz w:val="28"/>
          <w:szCs w:val="28"/>
        </w:rPr>
        <w:t xml:space="preserve">21500/ 31-10-2011, Μέρος Β΄, «Έκδοση διαπιστωτικών πράξεων κατάταξης των υπαλλήλων στους βαθμούς», σελ. 9.  </w:t>
      </w:r>
    </w:p>
    <w:p w:rsidR="00F62FB1" w:rsidRPr="00672064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672064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672064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Pr="00E301C4" w:rsidRDefault="00F62FB1" w:rsidP="00F62FB1">
      <w:pPr>
        <w:ind w:left="360" w:hanging="360"/>
        <w:jc w:val="both"/>
        <w:rPr>
          <w:sz w:val="28"/>
          <w:szCs w:val="28"/>
          <w:u w:val="single"/>
        </w:rPr>
      </w:pPr>
      <w:r w:rsidRPr="00E301C4">
        <w:rPr>
          <w:sz w:val="28"/>
          <w:szCs w:val="28"/>
          <w:u w:val="single"/>
        </w:rPr>
        <w:t>Υπόδειγμα Διαπιστωτικής Πράξης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5A2E">
        <w:rPr>
          <w:sz w:val="28"/>
          <w:szCs w:val="28"/>
        </w:rPr>
        <w:t xml:space="preserve">) Εγκύκλιος ΔΙΔΑΔ/Φ.31.17/882/οικ. </w:t>
      </w:r>
      <w:r>
        <w:rPr>
          <w:sz w:val="28"/>
          <w:szCs w:val="28"/>
        </w:rPr>
        <w:t xml:space="preserve">21500/ 31-10-2011, Μέρος Β΄, «Έκδοση διαπιστωτικών πράξεων κατάταξης των υπαλλήλων στους βαθμούς», σελ. 16-18.  </w:t>
      </w: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F62FB1" w:rsidRDefault="00F62FB1" w:rsidP="00F62FB1">
      <w:pPr>
        <w:ind w:left="360" w:hanging="360"/>
        <w:jc w:val="both"/>
        <w:rPr>
          <w:sz w:val="28"/>
          <w:szCs w:val="28"/>
        </w:rPr>
      </w:pPr>
    </w:p>
    <w:p w:rsidR="002337A0" w:rsidRDefault="00F62FB1" w:rsidP="00F62FB1">
      <w:r>
        <w:rPr>
          <w:sz w:val="28"/>
          <w:szCs w:val="28"/>
        </w:rPr>
        <w:br w:type="page"/>
      </w:r>
    </w:p>
    <w:sectPr w:rsidR="002337A0" w:rsidSect="00F62FB1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4D4"/>
    <w:multiLevelType w:val="hybridMultilevel"/>
    <w:tmpl w:val="F1E2FBFA"/>
    <w:lvl w:ilvl="0" w:tplc="75EA1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1"/>
    <w:rsid w:val="00213882"/>
    <w:rsid w:val="002337A0"/>
    <w:rsid w:val="005D7A51"/>
    <w:rsid w:val="008D3CF2"/>
    <w:rsid w:val="00EC0CFC"/>
    <w:rsid w:val="00F05FCA"/>
    <w:rsid w:val="00F6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1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B1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2015-01-11T06:50:00Z</dcterms:created>
  <dcterms:modified xsi:type="dcterms:W3CDTF">2015-01-11T06:50:00Z</dcterms:modified>
</cp:coreProperties>
</file>