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00C7" w14:textId="77777777" w:rsidR="000A7A83" w:rsidRDefault="000A7A83" w:rsidP="000A7A83">
      <w:pPr>
        <w:pStyle w:val="a3"/>
        <w:jc w:val="both"/>
        <w:rPr>
          <w:color w:val="auto"/>
        </w:rPr>
      </w:pPr>
    </w:p>
    <w:p w14:paraId="538DCF29" w14:textId="77777777" w:rsidR="002847D0" w:rsidRDefault="002847D0" w:rsidP="002847D0">
      <w:pPr>
        <w:pStyle w:val="a3"/>
        <w:jc w:val="center"/>
        <w:rPr>
          <w:b/>
          <w:bCs/>
          <w:color w:val="auto"/>
        </w:rPr>
      </w:pPr>
      <w:r w:rsidRPr="00A61DEC">
        <w:rPr>
          <w:b/>
          <w:bCs/>
          <w:color w:val="auto"/>
        </w:rPr>
        <w:t xml:space="preserve">ΕΤΜΕΑΡ (Ειδικό Τέλος Μείωσης Εκπομπών Αερίων Ρύπων) </w:t>
      </w:r>
    </w:p>
    <w:p w14:paraId="7F5291F3" w14:textId="77777777" w:rsidR="002847D0" w:rsidRDefault="002847D0" w:rsidP="000A7A83">
      <w:pPr>
        <w:pStyle w:val="a3"/>
        <w:ind w:firstLine="284"/>
        <w:jc w:val="both"/>
        <w:rPr>
          <w:b/>
          <w:bCs/>
          <w:color w:val="auto"/>
        </w:rPr>
      </w:pPr>
    </w:p>
    <w:p w14:paraId="6C794053" w14:textId="77777777" w:rsidR="002847D0" w:rsidRDefault="002847D0" w:rsidP="000A7A83">
      <w:pPr>
        <w:pStyle w:val="a3"/>
        <w:ind w:firstLine="284"/>
        <w:jc w:val="both"/>
        <w:rPr>
          <w:b/>
          <w:bCs/>
          <w:color w:val="auto"/>
        </w:rPr>
      </w:pPr>
    </w:p>
    <w:p w14:paraId="2E179102" w14:textId="1DB60F64" w:rsidR="000A7A83" w:rsidRPr="00A61DEC" w:rsidRDefault="000A7A83" w:rsidP="000A7A83">
      <w:pPr>
        <w:pStyle w:val="a3"/>
        <w:ind w:firstLine="284"/>
        <w:jc w:val="both"/>
        <w:rPr>
          <w:b/>
          <w:bCs/>
          <w:color w:val="auto"/>
        </w:rPr>
      </w:pPr>
      <w:r w:rsidRPr="00A61DEC">
        <w:rPr>
          <w:b/>
          <w:bCs/>
          <w:color w:val="auto"/>
        </w:rPr>
        <w:t>Αιτήσεις αγροτών για ρεύμα με μειωμένο ΕΤΜΕΑΡ από 4/10 μέχρι 4/11</w:t>
      </w:r>
    </w:p>
    <w:p w14:paraId="5922D4D7" w14:textId="77777777" w:rsidR="000A7A83" w:rsidRPr="00A61DEC" w:rsidRDefault="000A7A83" w:rsidP="000A7A83">
      <w:pPr>
        <w:pStyle w:val="a3"/>
        <w:jc w:val="center"/>
        <w:rPr>
          <w:color w:val="auto"/>
        </w:rPr>
      </w:pPr>
      <w:r w:rsidRPr="00A61DEC">
        <w:rPr>
          <w:color w:val="auto"/>
        </w:rPr>
        <w:t>04/10/2021 </w:t>
      </w:r>
    </w:p>
    <w:p w14:paraId="284C1127" w14:textId="77777777" w:rsidR="000A7A83" w:rsidRDefault="000A7A83" w:rsidP="000A7A83">
      <w:pPr>
        <w:pStyle w:val="a3"/>
        <w:jc w:val="both"/>
        <w:rPr>
          <w:b/>
          <w:bCs/>
          <w:color w:val="auto"/>
        </w:rPr>
      </w:pPr>
    </w:p>
    <w:p w14:paraId="093ABEDE" w14:textId="77777777" w:rsidR="000A7A83" w:rsidRDefault="000A7A83" w:rsidP="000A7A83">
      <w:pPr>
        <w:pStyle w:val="a3"/>
        <w:jc w:val="both"/>
        <w:rPr>
          <w:b/>
          <w:bCs/>
          <w:color w:val="auto"/>
        </w:rPr>
      </w:pPr>
    </w:p>
    <w:p w14:paraId="2DB8F8E1" w14:textId="77777777" w:rsidR="000A7A83" w:rsidRPr="00A61DEC" w:rsidRDefault="000A7A83" w:rsidP="000A7A83">
      <w:pPr>
        <w:pStyle w:val="a3"/>
        <w:jc w:val="both"/>
        <w:rPr>
          <w:b/>
          <w:bCs/>
          <w:color w:val="auto"/>
        </w:rPr>
      </w:pPr>
      <w:r w:rsidRPr="00A61DEC">
        <w:rPr>
          <w:b/>
          <w:bCs/>
          <w:color w:val="auto"/>
        </w:rPr>
        <w:t>Από σήμερα Δευτέρα (4/10/2021) υποβάλλονται οι αιτήσεις αγροτών για μειωμένες χρεώσεις ΕΤΜΕΑΡ (Ειδικό Τέλος Μείωσης Εκπομπών Αερίων Ρύπων) για τις καταναλώσεις του έτους 2021.</w:t>
      </w:r>
    </w:p>
    <w:p w14:paraId="2C30AC5A" w14:textId="77777777" w:rsidR="000A7A83" w:rsidRDefault="000A7A83" w:rsidP="000A7A83">
      <w:pPr>
        <w:pStyle w:val="a3"/>
        <w:jc w:val="both"/>
        <w:rPr>
          <w:color w:val="auto"/>
        </w:rPr>
      </w:pPr>
    </w:p>
    <w:p w14:paraId="6250BFA7" w14:textId="77777777" w:rsidR="000A7A83" w:rsidRPr="00A61DEC" w:rsidRDefault="000A7A83" w:rsidP="000A7A83">
      <w:pPr>
        <w:pStyle w:val="a3"/>
        <w:ind w:firstLine="284"/>
        <w:jc w:val="both"/>
        <w:rPr>
          <w:color w:val="auto"/>
        </w:rPr>
      </w:pPr>
      <w:r w:rsidRPr="00A61DEC">
        <w:rPr>
          <w:color w:val="auto"/>
        </w:rPr>
        <w:t>Από σήμερα Δευτέρα (4/10/2021) υποβάλλονται οι αιτήσεις αγροτών για μειωμένες χρεώσεις ΕΤΜΕΑΡ (Ειδικό Τέλος Μείωσης Εκπομπών Αερίων Ρύπων) για τις καταναλώσεις του έτους 2021.</w:t>
      </w:r>
    </w:p>
    <w:p w14:paraId="4ED54408" w14:textId="77777777" w:rsidR="000A7A83" w:rsidRPr="00A61DEC" w:rsidRDefault="000A7A83" w:rsidP="000A7A83">
      <w:pPr>
        <w:pStyle w:val="a3"/>
        <w:ind w:firstLine="284"/>
        <w:jc w:val="both"/>
        <w:rPr>
          <w:color w:val="auto"/>
        </w:rPr>
      </w:pPr>
      <w:r w:rsidRPr="00A61DEC">
        <w:rPr>
          <w:color w:val="auto"/>
        </w:rPr>
        <w:t>Οι αιτήσεις υποβάλλονται ηλεκτρονικά στον Διαχειριστή Ανανεώσιμων Πηγών Ενέργειας και Εγγυήσεων Προέλευσης (ΔΑΠΕΕΠ).</w:t>
      </w:r>
    </w:p>
    <w:p w14:paraId="669FC2FE" w14:textId="77777777" w:rsidR="000A7A83" w:rsidRPr="00A61DEC" w:rsidRDefault="000A7A83" w:rsidP="000A7A83">
      <w:pPr>
        <w:pStyle w:val="a3"/>
        <w:ind w:firstLine="284"/>
        <w:jc w:val="both"/>
        <w:rPr>
          <w:color w:val="auto"/>
        </w:rPr>
      </w:pPr>
      <w:r w:rsidRPr="00A61DEC">
        <w:rPr>
          <w:color w:val="auto"/>
        </w:rPr>
        <w:t>Για την υποβολή αίτησης για μειωμένες χρεώσεις ΕΤΜΕΑΡ από τους αγρότες, απαιτείται η υποβολή μόνο των εξής στοιχείων:</w:t>
      </w:r>
    </w:p>
    <w:p w14:paraId="1A086D2E" w14:textId="77777777" w:rsidR="000A7A83" w:rsidRPr="00A61DEC" w:rsidRDefault="000A7A83" w:rsidP="000A7A83">
      <w:pPr>
        <w:pStyle w:val="a3"/>
        <w:jc w:val="both"/>
        <w:rPr>
          <w:color w:val="auto"/>
        </w:rPr>
      </w:pPr>
    </w:p>
    <w:p w14:paraId="50514E8F" w14:textId="77777777" w:rsidR="000A7A83" w:rsidRPr="00A61DEC" w:rsidRDefault="000A7A83" w:rsidP="000A7A83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A61DEC">
        <w:rPr>
          <w:color w:val="auto"/>
        </w:rPr>
        <w:t>ΑΦΜ και επωνυμία δικαιούχου του εδαφίου,</w:t>
      </w:r>
    </w:p>
    <w:p w14:paraId="5A3F9D6A" w14:textId="77777777" w:rsidR="000A7A83" w:rsidRPr="00A61DEC" w:rsidRDefault="000A7A83" w:rsidP="000A7A83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A61DEC">
        <w:rPr>
          <w:color w:val="auto"/>
        </w:rPr>
        <w:t>Στοιχεία επικοινωνίας δικαιούχου (τηλέφωνο και email),</w:t>
      </w:r>
    </w:p>
    <w:p w14:paraId="5586C0B3" w14:textId="77777777" w:rsidR="000A7A83" w:rsidRPr="00A61DEC" w:rsidRDefault="000A7A83" w:rsidP="000A7A83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A61DEC">
        <w:rPr>
          <w:color w:val="auto"/>
        </w:rPr>
        <w:t>Αριθμός παροχής.</w:t>
      </w:r>
    </w:p>
    <w:p w14:paraId="0EA890F4" w14:textId="77777777" w:rsidR="000A7A83" w:rsidRDefault="000A7A83" w:rsidP="000A7A83">
      <w:pPr>
        <w:pStyle w:val="a3"/>
        <w:ind w:firstLine="284"/>
        <w:jc w:val="both"/>
        <w:rPr>
          <w:color w:val="auto"/>
        </w:rPr>
      </w:pPr>
    </w:p>
    <w:p w14:paraId="2D9B8106" w14:textId="522C759B" w:rsidR="000A7A83" w:rsidRPr="00A61DEC" w:rsidRDefault="000A7A83" w:rsidP="000A7A83">
      <w:pPr>
        <w:pStyle w:val="a3"/>
        <w:ind w:firstLine="284"/>
        <w:jc w:val="both"/>
        <w:rPr>
          <w:color w:val="auto"/>
        </w:rPr>
      </w:pPr>
      <w:r w:rsidRPr="00A61DEC">
        <w:rPr>
          <w:color w:val="auto"/>
        </w:rPr>
        <w:t xml:space="preserve">Ο ΔΑΠΕΕΠ, δεδομένων των δυσμενών επιπτώσεων της πανδημίας COVID-19, προέβη σε εξ’ αρχής </w:t>
      </w:r>
      <w:proofErr w:type="spellStart"/>
      <w:r w:rsidRPr="00A61DEC">
        <w:rPr>
          <w:color w:val="auto"/>
        </w:rPr>
        <w:t>επικαιροποίηση</w:t>
      </w:r>
      <w:proofErr w:type="spellEnd"/>
      <w:r w:rsidRPr="00A61DEC">
        <w:rPr>
          <w:color w:val="auto"/>
        </w:rPr>
        <w:t xml:space="preserve"> των πινάκων των δυνητικών δικαιούχων με Ρήτρα Κεκτημένης </w:t>
      </w:r>
      <w:proofErr w:type="spellStart"/>
      <w:r w:rsidRPr="00A61DEC">
        <w:rPr>
          <w:color w:val="auto"/>
        </w:rPr>
        <w:t>Επιλεξιμότητας</w:t>
      </w:r>
      <w:proofErr w:type="spellEnd"/>
      <w:r w:rsidRPr="00A61DEC">
        <w:rPr>
          <w:color w:val="auto"/>
        </w:rPr>
        <w:t xml:space="preserve"> με βάση τα πλέον πρόσφατα στοιχεία που έχει λάβει από τους Διαχειριστές, έτσι ώστε ακόμη και οι καταναλωτές που δεν υπέβαλαν αίτηση για μειωμένο ΕΤΜΕΑΡ για τα έτη 2019-2020 να έχουν πρόσβαση στην πλατφόρμα προκειμένου να υποβάλουν αιτήσεις για το 2021, εφ’ όσον το επιθυμούν και το δικαιούνται.</w:t>
      </w:r>
    </w:p>
    <w:p w14:paraId="41B18F88" w14:textId="77777777" w:rsidR="000A7A83" w:rsidRDefault="000A7A83" w:rsidP="000A7A83">
      <w:pPr>
        <w:pStyle w:val="a3"/>
        <w:ind w:firstLine="284"/>
        <w:jc w:val="both"/>
        <w:rPr>
          <w:color w:val="auto"/>
        </w:rPr>
      </w:pPr>
      <w:r w:rsidRPr="00A61DEC">
        <w:rPr>
          <w:color w:val="auto"/>
        </w:rPr>
        <w:t>Για την υποβολή αιτήσεων το Πληροφοριακό Σύστημα του ΔΑΠΕΕΠ θα είναι διαθέσιμο στους δυνητικούς δικαιούχους για χρονικό διάστημα ενός μήνα.</w:t>
      </w:r>
    </w:p>
    <w:p w14:paraId="53DC31C4" w14:textId="77777777" w:rsidR="000A7A83" w:rsidRDefault="000A7A83" w:rsidP="000A7A83">
      <w:pPr>
        <w:pStyle w:val="a3"/>
        <w:ind w:firstLine="284"/>
        <w:jc w:val="both"/>
        <w:rPr>
          <w:color w:val="auto"/>
        </w:rPr>
      </w:pPr>
    </w:p>
    <w:p w14:paraId="416E127B" w14:textId="77777777" w:rsidR="000A7A83" w:rsidRPr="00A61DEC" w:rsidRDefault="000A7A83" w:rsidP="000A7A83">
      <w:pPr>
        <w:pStyle w:val="a3"/>
        <w:ind w:firstLine="284"/>
        <w:jc w:val="both"/>
        <w:rPr>
          <w:color w:val="auto"/>
        </w:rPr>
      </w:pPr>
      <w:r w:rsidRPr="00A61DEC">
        <w:rPr>
          <w:color w:val="auto"/>
        </w:rPr>
        <w:t>Δείτε οδηγίες από τον ΔΑΠΕΕΠ για Μειωμένες Χρεώσεις ΕΤΜΕΑΡ (εδώ)</w:t>
      </w:r>
    </w:p>
    <w:p w14:paraId="36C7D033" w14:textId="77777777" w:rsidR="000A7A83" w:rsidRPr="00A61DEC" w:rsidRDefault="000A7A83" w:rsidP="000A7A83">
      <w:pPr>
        <w:pStyle w:val="a3"/>
        <w:jc w:val="both"/>
        <w:rPr>
          <w:color w:val="auto"/>
        </w:rPr>
      </w:pPr>
    </w:p>
    <w:p w14:paraId="2A8B145D" w14:textId="77777777" w:rsidR="000A7A83" w:rsidRDefault="000A7A83" w:rsidP="000A7A83">
      <w:pPr>
        <w:pStyle w:val="a3"/>
        <w:ind w:firstLine="284"/>
        <w:jc w:val="both"/>
        <w:rPr>
          <w:color w:val="auto"/>
        </w:rPr>
      </w:pPr>
      <w:proofErr w:type="spellStart"/>
      <w:r w:rsidRPr="00A61DEC">
        <w:rPr>
          <w:color w:val="auto"/>
        </w:rPr>
        <w:t>Παϊσιάδης</w:t>
      </w:r>
      <w:proofErr w:type="spellEnd"/>
      <w:r w:rsidRPr="00A61DEC">
        <w:rPr>
          <w:color w:val="auto"/>
        </w:rPr>
        <w:t xml:space="preserve"> Σταύρος</w:t>
      </w:r>
    </w:p>
    <w:p w14:paraId="3498F37A" w14:textId="77777777" w:rsidR="000A7A83" w:rsidRDefault="000A7A83" w:rsidP="000A7A83">
      <w:pPr>
        <w:pStyle w:val="a3"/>
        <w:ind w:firstLine="284"/>
        <w:jc w:val="both"/>
        <w:rPr>
          <w:color w:val="auto"/>
        </w:rPr>
      </w:pPr>
    </w:p>
    <w:p w14:paraId="6AC151EE" w14:textId="77777777" w:rsidR="000A7A83" w:rsidRDefault="000A7A83" w:rsidP="000A7A83">
      <w:pPr>
        <w:rPr>
          <w:color w:val="auto"/>
        </w:rPr>
      </w:pPr>
      <w:r>
        <w:rPr>
          <w:color w:val="auto"/>
        </w:rPr>
        <w:br w:type="page"/>
      </w:r>
    </w:p>
    <w:p w14:paraId="157103A9" w14:textId="77777777" w:rsidR="000A7A83" w:rsidRPr="00A762EA" w:rsidRDefault="000A7A83" w:rsidP="000A7A83">
      <w:pPr>
        <w:pStyle w:val="a3"/>
        <w:ind w:firstLine="284"/>
        <w:jc w:val="both"/>
        <w:rPr>
          <w:b/>
          <w:color w:val="auto"/>
        </w:rPr>
      </w:pPr>
      <w:r w:rsidRPr="00A762EA">
        <w:rPr>
          <w:b/>
          <w:color w:val="auto"/>
        </w:rPr>
        <w:lastRenderedPageBreak/>
        <w:t>Μειωμένες Χρεώσεις ΕΤΜΕΑΡ στην Ενεργοβόρο Βιομηχανία (SA.52413)</w:t>
      </w:r>
    </w:p>
    <w:p w14:paraId="2BA628F6" w14:textId="77777777" w:rsidR="000A7A83" w:rsidRDefault="000A7A83" w:rsidP="000A7A83">
      <w:pPr>
        <w:pStyle w:val="a3"/>
        <w:ind w:firstLine="284"/>
        <w:jc w:val="both"/>
        <w:rPr>
          <w:color w:val="auto"/>
        </w:rPr>
      </w:pPr>
    </w:p>
    <w:p w14:paraId="207E328C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>Σύμφωνα με τις Κατευθυντήριες Γραμμές 2014/C 200/01 της ΕΕ καταναλωτές που δραστηριοποιούνται σε συγκεκριμένους κλάδους δραστηριότητας και έχουν υψηλή ένταση ηλεκτρικής ενέργειας (σύμφωνα με την ενότητα 3.7.2. των κατευθυντηρίων γραμμών) είναι δικαιούχοι μειωμένης χρέωσης ΕΤΜΕΑΡ.</w:t>
      </w:r>
    </w:p>
    <w:p w14:paraId="2465DBC9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 xml:space="preserve">Στις 18/12/2018 με την Εγκριτική Απόφαση της ΕΕ C(2018) 8884 “SA.52413 (2018/NN) – </w:t>
      </w:r>
      <w:proofErr w:type="spellStart"/>
      <w:r w:rsidRPr="00A762EA">
        <w:rPr>
          <w:color w:val="auto"/>
        </w:rPr>
        <w:t>Greece</w:t>
      </w:r>
      <w:proofErr w:type="spellEnd"/>
      <w:r w:rsidRPr="00A762EA">
        <w:rPr>
          <w:color w:val="auto"/>
        </w:rPr>
        <w:t xml:space="preserve"> </w:t>
      </w:r>
      <w:proofErr w:type="spellStart"/>
      <w:r w:rsidRPr="00A762EA">
        <w:rPr>
          <w:color w:val="auto"/>
        </w:rPr>
        <w:t>Reduced</w:t>
      </w:r>
      <w:proofErr w:type="spellEnd"/>
      <w:r w:rsidRPr="00A762EA">
        <w:rPr>
          <w:color w:val="auto"/>
        </w:rPr>
        <w:t xml:space="preserve"> </w:t>
      </w:r>
      <w:proofErr w:type="spellStart"/>
      <w:r w:rsidRPr="00A762EA">
        <w:rPr>
          <w:color w:val="auto"/>
        </w:rPr>
        <w:t>contribution</w:t>
      </w:r>
      <w:proofErr w:type="spellEnd"/>
      <w:r w:rsidRPr="00A762EA">
        <w:rPr>
          <w:color w:val="auto"/>
        </w:rPr>
        <w:t xml:space="preserve"> </w:t>
      </w:r>
      <w:proofErr w:type="spellStart"/>
      <w:r w:rsidRPr="00A762EA">
        <w:rPr>
          <w:color w:val="auto"/>
        </w:rPr>
        <w:t>to</w:t>
      </w:r>
      <w:proofErr w:type="spellEnd"/>
      <w:r w:rsidRPr="00A762EA">
        <w:rPr>
          <w:color w:val="auto"/>
        </w:rPr>
        <w:t xml:space="preserve"> </w:t>
      </w:r>
      <w:proofErr w:type="spellStart"/>
      <w:r w:rsidRPr="00A762EA">
        <w:rPr>
          <w:color w:val="auto"/>
        </w:rPr>
        <w:t>financing</w:t>
      </w:r>
      <w:proofErr w:type="spellEnd"/>
      <w:r w:rsidRPr="00A762EA">
        <w:rPr>
          <w:color w:val="auto"/>
        </w:rPr>
        <w:t xml:space="preserve"> of </w:t>
      </w:r>
      <w:proofErr w:type="spellStart"/>
      <w:r w:rsidRPr="00A762EA">
        <w:rPr>
          <w:color w:val="auto"/>
        </w:rPr>
        <w:t>support</w:t>
      </w:r>
      <w:proofErr w:type="spellEnd"/>
      <w:r w:rsidRPr="00A762EA">
        <w:rPr>
          <w:color w:val="auto"/>
        </w:rPr>
        <w:t xml:space="preserve"> </w:t>
      </w:r>
      <w:proofErr w:type="spellStart"/>
      <w:r w:rsidRPr="00A762EA">
        <w:rPr>
          <w:color w:val="auto"/>
        </w:rPr>
        <w:t>from</w:t>
      </w:r>
      <w:proofErr w:type="spellEnd"/>
      <w:r w:rsidRPr="00A762EA">
        <w:rPr>
          <w:color w:val="auto"/>
        </w:rPr>
        <w:t xml:space="preserve"> </w:t>
      </w:r>
      <w:proofErr w:type="spellStart"/>
      <w:r w:rsidRPr="00A762EA">
        <w:rPr>
          <w:color w:val="auto"/>
        </w:rPr>
        <w:t>renewable</w:t>
      </w:r>
      <w:proofErr w:type="spellEnd"/>
      <w:r w:rsidRPr="00A762EA">
        <w:rPr>
          <w:color w:val="auto"/>
        </w:rPr>
        <w:t xml:space="preserve"> </w:t>
      </w:r>
      <w:proofErr w:type="spellStart"/>
      <w:r w:rsidRPr="00A762EA">
        <w:rPr>
          <w:color w:val="auto"/>
        </w:rPr>
        <w:t>sources</w:t>
      </w:r>
      <w:proofErr w:type="spellEnd"/>
      <w:r w:rsidRPr="00A762EA">
        <w:rPr>
          <w:color w:val="auto"/>
        </w:rPr>
        <w:t xml:space="preserve"> (RES) and </w:t>
      </w:r>
      <w:proofErr w:type="spellStart"/>
      <w:r w:rsidRPr="00A762EA">
        <w:rPr>
          <w:color w:val="auto"/>
        </w:rPr>
        <w:t>high-efficiency</w:t>
      </w:r>
      <w:proofErr w:type="spellEnd"/>
      <w:r w:rsidRPr="00A762EA">
        <w:rPr>
          <w:color w:val="auto"/>
        </w:rPr>
        <w:t xml:space="preserve"> </w:t>
      </w:r>
      <w:proofErr w:type="spellStart"/>
      <w:r w:rsidRPr="00A762EA">
        <w:rPr>
          <w:color w:val="auto"/>
        </w:rPr>
        <w:t>cogeneration</w:t>
      </w:r>
      <w:proofErr w:type="spellEnd"/>
      <w:r w:rsidRPr="00A762EA">
        <w:rPr>
          <w:color w:val="auto"/>
        </w:rPr>
        <w:t xml:space="preserve"> (HE CHP) for </w:t>
      </w:r>
      <w:proofErr w:type="spellStart"/>
      <w:r w:rsidRPr="00A762EA">
        <w:rPr>
          <w:color w:val="auto"/>
        </w:rPr>
        <w:t>energy-intensive</w:t>
      </w:r>
      <w:proofErr w:type="spellEnd"/>
      <w:r w:rsidRPr="00A762EA">
        <w:rPr>
          <w:color w:val="auto"/>
        </w:rPr>
        <w:t xml:space="preserve"> </w:t>
      </w:r>
      <w:proofErr w:type="spellStart"/>
      <w:r w:rsidRPr="00A762EA">
        <w:rPr>
          <w:color w:val="auto"/>
        </w:rPr>
        <w:t>users</w:t>
      </w:r>
      <w:proofErr w:type="spellEnd"/>
      <w:r w:rsidRPr="00A762EA">
        <w:rPr>
          <w:color w:val="auto"/>
        </w:rPr>
        <w:t xml:space="preserve"> (</w:t>
      </w:r>
      <w:proofErr w:type="spellStart"/>
      <w:r w:rsidRPr="00A762EA">
        <w:rPr>
          <w:color w:val="auto"/>
        </w:rPr>
        <w:t>EIUs</w:t>
      </w:r>
      <w:proofErr w:type="spellEnd"/>
      <w:r w:rsidRPr="00A762EA">
        <w:rPr>
          <w:color w:val="auto"/>
        </w:rPr>
        <w:t>)” εγκρίθηκε το νέο εθνικό σχήμα μειωμένων χρεώσεων ΕΤΜΕΑΡ και καθορίστηκε ότι ο ΔΑΠΕΕΠ είναι ο Διαχειριστής του νέου σχήματος.</w:t>
      </w:r>
    </w:p>
    <w:p w14:paraId="72AD66F6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>Με το ν.4625/2019 (ΦΕΚ Α’139/31.08.2019) εναρμονίστηκε η εθνική νομοθεσία με την οδηγία 2014/C 200/01 της ΕΕ.</w:t>
      </w:r>
    </w:p>
    <w:p w14:paraId="0153ED5F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</w:p>
    <w:p w14:paraId="0BC60EAF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>Παράλληλα:</w:t>
      </w:r>
    </w:p>
    <w:p w14:paraId="482E19C1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</w:p>
    <w:p w14:paraId="2B9EDFB6" w14:textId="7F57462F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>Με την ΥΑ υπ’ αριθμ. ΥΠΕΝ/ΓΔΕ/76979/4917 (ΦΕΚ Β</w:t>
      </w:r>
      <w:r>
        <w:rPr>
          <w:color w:val="auto"/>
        </w:rPr>
        <w:t xml:space="preserve">΄ </w:t>
      </w:r>
      <w:r w:rsidRPr="00A762EA">
        <w:rPr>
          <w:color w:val="auto"/>
        </w:rPr>
        <w:t>3373/31.08.2019), καθορίστηκαν οι χρεώσεις ΕΤΜΕΑΡ ανά κατηγορία καταναλωτών για την περίοδο 2019-2028 (εφεξής απόφαση Χρεώσεων ΕΤΜΕΑΡ).</w:t>
      </w:r>
    </w:p>
    <w:p w14:paraId="08F91C24" w14:textId="11F73EF8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>Με την ΥΑ υπ’ αριθμ. ΥΠΕΝ/ΔΗΕ/74949/926 (ΦΕΚ Β</w:t>
      </w:r>
      <w:r>
        <w:rPr>
          <w:color w:val="auto"/>
        </w:rPr>
        <w:t xml:space="preserve">΄ </w:t>
      </w:r>
      <w:r w:rsidRPr="00A762EA">
        <w:rPr>
          <w:color w:val="auto"/>
        </w:rPr>
        <w:t xml:space="preserve"> 3152/30.07.2020)  καθορίστηκε η διαδικασία υπαγωγής δικαιούχων σε κατηγορίες Μειωμένων Χρεώσεων ΕΤΜΕΑΡ</w:t>
      </w:r>
      <w:r w:rsidR="008E1E01">
        <w:rPr>
          <w:color w:val="auto"/>
        </w:rPr>
        <w:t xml:space="preserve"> </w:t>
      </w:r>
      <w:bookmarkStart w:id="0" w:name="_GoBack"/>
      <w:bookmarkEnd w:id="0"/>
      <w:r w:rsidRPr="00A762EA">
        <w:rPr>
          <w:color w:val="auto"/>
        </w:rPr>
        <w:t>(εφεξής Απόφαση Μεθοδολογίας Υπαγωγής).</w:t>
      </w:r>
    </w:p>
    <w:p w14:paraId="57B94E71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>Προκειμένου να αντιμετωπιστούν οι δυσμενείς επιπτώσεις της πανδημίας του COVID-19:</w:t>
      </w:r>
    </w:p>
    <w:p w14:paraId="7B033C2F" w14:textId="5F5F47F9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>με την ΥΑ υπ’ αριθμ. ΥΠΕΝ/ΔΗΕ/25936/310 ΦΕΚ Β</w:t>
      </w:r>
      <w:r>
        <w:rPr>
          <w:color w:val="auto"/>
        </w:rPr>
        <w:t xml:space="preserve">΄ </w:t>
      </w:r>
      <w:r w:rsidRPr="00A762EA">
        <w:rPr>
          <w:color w:val="auto"/>
        </w:rPr>
        <w:t>1160/26.03.2021 τροποποιήθηκε η Απόφαση Χρεώσεων ΕΤΜΕΑΡ και εισήχθη νέα κατηγορία δυνητικών δικαιούχων μειωμένου ΕΤΜΕΑΡ Β.5 που αναφέρεται σε επιχειρήσεις του τουριστικού κλάδου και</w:t>
      </w:r>
    </w:p>
    <w:p w14:paraId="4628CFEF" w14:textId="5DCB099E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>με την ΥΑ υπ’ αριθμ. ΥΠΕΝ/ΔΗΕ/47286/638 ΦΕΚ Β</w:t>
      </w:r>
      <w:r>
        <w:rPr>
          <w:color w:val="auto"/>
        </w:rPr>
        <w:t xml:space="preserve">΄ </w:t>
      </w:r>
      <w:r w:rsidRPr="00A762EA">
        <w:rPr>
          <w:color w:val="auto"/>
        </w:rPr>
        <w:t>2033/19.05.2021 τροποποιήθηκε η Απόφαση Μεθοδολογίας Υπαγωγής και δόθηκε η δυνατότητα για εκ νέου υποβολή αιτήσεων από δυνητικούς δικαιούχους για τα έτη 2019-2020.</w:t>
      </w:r>
    </w:p>
    <w:p w14:paraId="26BDDD37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 xml:space="preserve">Στα πλαίσια των υποχρεώσεών του, υπό το νέο σχήμα μειωμένων χρεώσεων ΕΤΜΕΑΡ, ο ΔΑΠΕΕΠ υλοποίησε  διαδικτυακή πλατφόρμα πληροφοριακού συστήματος (εφεξής Πληροφοριακό Σύστημα Μειωμένων Χρεώσεων ΕΤΜΕΑΡ) στο οποίο τηρείται το Ηλεκτρονικό Μητρώο δικαιούχων Μειωμένων Χρεώσεων ΕΤΜΕΑΡ, σύμφωνα με τις διατάξεις του άρθρου 3 της Απόφασης Μεθοδολογίας Υπαγωγής. Το Πληροφοριακό Σύστημα Μειωμένων Χρεώσεων ΕΤΜΕΑΡ περιλαμβάνει διακριτό </w:t>
      </w:r>
      <w:r w:rsidRPr="00A762EA">
        <w:rPr>
          <w:color w:val="auto"/>
        </w:rPr>
        <w:lastRenderedPageBreak/>
        <w:t>Υποσύστημα Παροχών Αγροτικής Χρήσης για υποβολή αιτήσεων Υπαγωγής καταναλώσεων στην κατηγορία Β.4 της Απόφασης Χρεώσεων.</w:t>
      </w:r>
    </w:p>
    <w:p w14:paraId="5CDC5534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</w:p>
    <w:p w14:paraId="0BBD9E03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>Για την υποβολή αιτήσεων Υπαγωγής καταναλώσεων σε όλες τις κατηγορίες της Απόφασης Χρεώσεων ΕΤΜΕΑΡ πλην της Β.4, η πρόσβαση στο Πληροφοριακό Σύστημα Μειωμένων Χρεώσεων ΕΤΜΕΑΡ της ΔΑΠΕΕΠ Α.Ε. γίνεται από το ακόλουθο link:</w:t>
      </w:r>
    </w:p>
    <w:p w14:paraId="7800A045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>https://etmear.dapeep.gr/</w:t>
      </w:r>
    </w:p>
    <w:p w14:paraId="4B1171F3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</w:p>
    <w:p w14:paraId="774D4CEB" w14:textId="48CE0944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>Για την υποβολή αιτήσεων Υπαγωγής καταναλώσεων στην κατηγορία Β.4 της Απόφασης Χρεώσεων ΕΤΜΕΑΡ, η πρόσβαση στο πληροφοριακό Υποσύστημα Παροχών Αγροτικής Χρήσης γίνεται από το ακόλουθο link:</w:t>
      </w:r>
    </w:p>
    <w:p w14:paraId="126739B4" w14:textId="77777777" w:rsidR="000A7A83" w:rsidRPr="000A7A83" w:rsidRDefault="000A7A83" w:rsidP="000A7A83">
      <w:pPr>
        <w:pStyle w:val="a3"/>
        <w:ind w:firstLine="284"/>
        <w:jc w:val="both"/>
        <w:rPr>
          <w:b/>
          <w:color w:val="auto"/>
        </w:rPr>
      </w:pPr>
      <w:r w:rsidRPr="000A7A83">
        <w:rPr>
          <w:b/>
          <w:color w:val="auto"/>
        </w:rPr>
        <w:t>https://meiwmenes-xrewseis-agrotwn.dapeep.gr/</w:t>
      </w:r>
    </w:p>
    <w:p w14:paraId="1D1D75A6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</w:p>
    <w:p w14:paraId="0E37312E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 xml:space="preserve">Για λεπτομέρειες αναφορικά με την εφαρμογή του νέου σχήματος Μειωμένων Χρεώσεων ΕΤΜΕΑΡ την περίοδο 2019-2028, μπορείτε να ανατρέξετε στα ακόλουθα </w:t>
      </w:r>
      <w:proofErr w:type="spellStart"/>
      <w:r w:rsidRPr="00A762EA">
        <w:rPr>
          <w:color w:val="auto"/>
        </w:rPr>
        <w:t>links</w:t>
      </w:r>
      <w:proofErr w:type="spellEnd"/>
      <w:r w:rsidRPr="00A762EA">
        <w:rPr>
          <w:color w:val="auto"/>
        </w:rPr>
        <w:t>:</w:t>
      </w:r>
    </w:p>
    <w:p w14:paraId="76667D50" w14:textId="77777777" w:rsidR="000A7A83" w:rsidRPr="00A762EA" w:rsidRDefault="000A7A83" w:rsidP="000A7A83">
      <w:pPr>
        <w:pStyle w:val="a3"/>
        <w:ind w:firstLine="284"/>
        <w:jc w:val="both"/>
        <w:rPr>
          <w:color w:val="auto"/>
        </w:rPr>
      </w:pPr>
    </w:p>
    <w:p w14:paraId="54E24A77" w14:textId="77777777" w:rsidR="000A7A83" w:rsidRPr="00A762EA" w:rsidRDefault="000A7A83" w:rsidP="000A7A83">
      <w:pPr>
        <w:pStyle w:val="a3"/>
        <w:ind w:firstLine="284"/>
        <w:jc w:val="both"/>
        <w:rPr>
          <w:b/>
          <w:color w:val="auto"/>
        </w:rPr>
      </w:pPr>
      <w:r w:rsidRPr="00A762EA">
        <w:rPr>
          <w:b/>
          <w:color w:val="auto"/>
        </w:rPr>
        <w:t>Δυνητικοί Δικαιούχοι</w:t>
      </w:r>
    </w:p>
    <w:p w14:paraId="084FA05C" w14:textId="77777777" w:rsidR="000A7A83" w:rsidRPr="00A762EA" w:rsidRDefault="000A7A83" w:rsidP="000A7A83">
      <w:pPr>
        <w:pStyle w:val="a3"/>
        <w:ind w:firstLine="284"/>
        <w:jc w:val="both"/>
        <w:rPr>
          <w:b/>
          <w:color w:val="auto"/>
        </w:rPr>
      </w:pPr>
    </w:p>
    <w:p w14:paraId="71C796D3" w14:textId="77777777" w:rsidR="000A7A83" w:rsidRPr="00A762EA" w:rsidRDefault="000A7A83" w:rsidP="000A7A83">
      <w:pPr>
        <w:pStyle w:val="a3"/>
        <w:ind w:firstLine="284"/>
        <w:jc w:val="both"/>
        <w:rPr>
          <w:b/>
          <w:color w:val="auto"/>
        </w:rPr>
      </w:pPr>
      <w:r w:rsidRPr="00A762EA">
        <w:rPr>
          <w:b/>
          <w:color w:val="auto"/>
        </w:rPr>
        <w:t>Υποβολή αίτησης</w:t>
      </w:r>
    </w:p>
    <w:p w14:paraId="10F21FB5" w14:textId="77777777" w:rsidR="000A7A83" w:rsidRPr="00A762EA" w:rsidRDefault="000A7A83" w:rsidP="000A7A83">
      <w:pPr>
        <w:pStyle w:val="a3"/>
        <w:ind w:firstLine="284"/>
        <w:jc w:val="both"/>
        <w:rPr>
          <w:b/>
          <w:color w:val="auto"/>
        </w:rPr>
      </w:pPr>
    </w:p>
    <w:p w14:paraId="33B70A64" w14:textId="77777777" w:rsidR="000A7A83" w:rsidRPr="00A762EA" w:rsidRDefault="000A7A83" w:rsidP="000A7A83">
      <w:pPr>
        <w:pStyle w:val="a3"/>
        <w:ind w:firstLine="284"/>
        <w:jc w:val="both"/>
        <w:rPr>
          <w:b/>
          <w:color w:val="auto"/>
        </w:rPr>
      </w:pPr>
      <w:r w:rsidRPr="00A762EA">
        <w:rPr>
          <w:b/>
          <w:color w:val="auto"/>
        </w:rPr>
        <w:t>Μεθοδολογία Υπαγωγής σε Καθεστώς Μειωμένων Χρεώσεων ΕΤΜΕΑΡ</w:t>
      </w:r>
    </w:p>
    <w:p w14:paraId="10167B8B" w14:textId="77777777" w:rsidR="000A7A83" w:rsidRPr="00A762EA" w:rsidRDefault="000A7A83" w:rsidP="000A7A83">
      <w:pPr>
        <w:pStyle w:val="a3"/>
        <w:ind w:firstLine="284"/>
        <w:jc w:val="both"/>
        <w:rPr>
          <w:b/>
          <w:color w:val="auto"/>
        </w:rPr>
      </w:pPr>
    </w:p>
    <w:p w14:paraId="498E3579" w14:textId="77777777" w:rsidR="000A7A83" w:rsidRPr="00A762EA" w:rsidRDefault="000A7A83" w:rsidP="000A7A83">
      <w:pPr>
        <w:pStyle w:val="a3"/>
        <w:ind w:firstLine="284"/>
        <w:jc w:val="both"/>
        <w:rPr>
          <w:b/>
          <w:color w:val="auto"/>
        </w:rPr>
      </w:pPr>
      <w:r w:rsidRPr="00A762EA">
        <w:rPr>
          <w:b/>
          <w:color w:val="auto"/>
        </w:rPr>
        <w:t>Υπολογισμός Ακαθάριστης Προστιθέμενης Αξίας (ΑΠΑ)</w:t>
      </w:r>
    </w:p>
    <w:p w14:paraId="6FA642B6" w14:textId="77777777" w:rsidR="000A7A83" w:rsidRPr="00A762EA" w:rsidRDefault="000A7A83" w:rsidP="000A7A83">
      <w:pPr>
        <w:pStyle w:val="a3"/>
        <w:ind w:firstLine="284"/>
        <w:jc w:val="both"/>
        <w:rPr>
          <w:b/>
          <w:color w:val="auto"/>
        </w:rPr>
      </w:pPr>
    </w:p>
    <w:p w14:paraId="585A4590" w14:textId="77777777" w:rsidR="000A7A83" w:rsidRPr="00A762EA" w:rsidRDefault="000A7A83" w:rsidP="000A7A83">
      <w:pPr>
        <w:pStyle w:val="a3"/>
        <w:ind w:firstLine="284"/>
        <w:jc w:val="both"/>
        <w:rPr>
          <w:b/>
          <w:color w:val="auto"/>
        </w:rPr>
      </w:pPr>
      <w:r w:rsidRPr="00A762EA">
        <w:rPr>
          <w:b/>
          <w:color w:val="auto"/>
        </w:rPr>
        <w:t>Εταιρικοί Μετασχηματισμοί</w:t>
      </w:r>
    </w:p>
    <w:p w14:paraId="1A2B927C" w14:textId="77777777" w:rsidR="000A7A83" w:rsidRDefault="000A7A83" w:rsidP="000A7A83">
      <w:pPr>
        <w:pStyle w:val="a3"/>
        <w:jc w:val="both"/>
        <w:rPr>
          <w:color w:val="auto"/>
        </w:rPr>
      </w:pPr>
    </w:p>
    <w:p w14:paraId="149F6B7A" w14:textId="77777777" w:rsidR="000A7A83" w:rsidRDefault="000A7A83" w:rsidP="000A7A83">
      <w:pPr>
        <w:pStyle w:val="a3"/>
        <w:jc w:val="both"/>
        <w:rPr>
          <w:color w:val="auto"/>
        </w:rPr>
      </w:pPr>
    </w:p>
    <w:p w14:paraId="42EAE549" w14:textId="77777777" w:rsidR="000A7A83" w:rsidRDefault="000A7A83" w:rsidP="000A7A83">
      <w:pPr>
        <w:pStyle w:val="a3"/>
        <w:ind w:firstLine="284"/>
        <w:jc w:val="both"/>
        <w:rPr>
          <w:color w:val="auto"/>
        </w:rPr>
      </w:pPr>
      <w:r>
        <w:rPr>
          <w:color w:val="auto"/>
        </w:rPr>
        <w:t>Πηγή:</w:t>
      </w:r>
    </w:p>
    <w:p w14:paraId="486B03AD" w14:textId="3F8ECAE8" w:rsidR="000A7A83" w:rsidRDefault="000A7A83" w:rsidP="000A7A83">
      <w:pPr>
        <w:pStyle w:val="a3"/>
        <w:ind w:firstLine="284"/>
        <w:jc w:val="both"/>
        <w:rPr>
          <w:color w:val="auto"/>
        </w:rPr>
      </w:pPr>
      <w:r w:rsidRPr="00A762EA">
        <w:rPr>
          <w:color w:val="auto"/>
        </w:rPr>
        <w:t>https://www.dapeep.gr/perivallon/diarroi-anthraka/meiomenes-xreoseis-etmeap/</w:t>
      </w:r>
    </w:p>
    <w:p w14:paraId="640AEAC4" w14:textId="631D2B59" w:rsidR="000A7A83" w:rsidRDefault="000A7A83" w:rsidP="000A7A83">
      <w:pPr>
        <w:pStyle w:val="a3"/>
        <w:ind w:firstLine="284"/>
        <w:jc w:val="both"/>
        <w:rPr>
          <w:color w:val="auto"/>
        </w:rPr>
      </w:pPr>
    </w:p>
    <w:p w14:paraId="7114DBC2" w14:textId="483F86EE" w:rsidR="000A7A83" w:rsidRDefault="000A7A83" w:rsidP="000A7A83">
      <w:pPr>
        <w:pStyle w:val="a3"/>
        <w:ind w:firstLine="284"/>
        <w:jc w:val="both"/>
        <w:rPr>
          <w:color w:val="auto"/>
        </w:rPr>
      </w:pPr>
    </w:p>
    <w:p w14:paraId="48283034" w14:textId="77777777" w:rsidR="000A7A83" w:rsidRDefault="000A7A83" w:rsidP="000A7A83">
      <w:pPr>
        <w:pStyle w:val="a3"/>
        <w:ind w:firstLine="284"/>
        <w:jc w:val="both"/>
        <w:rPr>
          <w:color w:val="auto"/>
        </w:rPr>
      </w:pPr>
    </w:p>
    <w:sectPr w:rsidR="000A7A83" w:rsidSect="008E1E01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5014"/>
    <w:multiLevelType w:val="hybridMultilevel"/>
    <w:tmpl w:val="CEB0B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03"/>
    <w:rsid w:val="00090AE0"/>
    <w:rsid w:val="000A7A83"/>
    <w:rsid w:val="000F75CE"/>
    <w:rsid w:val="002847D0"/>
    <w:rsid w:val="00676A24"/>
    <w:rsid w:val="00803C42"/>
    <w:rsid w:val="008E1E01"/>
    <w:rsid w:val="009307D1"/>
    <w:rsid w:val="00D03503"/>
    <w:rsid w:val="00E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BDF9"/>
  <w15:chartTrackingRefBased/>
  <w15:docId w15:val="{47EA8AD2-9BF2-4848-9C0B-8880C920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A8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0A7A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5</cp:revision>
  <cp:lastPrinted>2023-02-20T13:17:00Z</cp:lastPrinted>
  <dcterms:created xsi:type="dcterms:W3CDTF">2021-11-06T03:50:00Z</dcterms:created>
  <dcterms:modified xsi:type="dcterms:W3CDTF">2023-02-20T13:17:00Z</dcterms:modified>
</cp:coreProperties>
</file>