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D2" w:rsidRPr="005156D2" w:rsidRDefault="005156D2" w:rsidP="005156D2">
      <w:pPr>
        <w:jc w:val="center"/>
        <w:rPr>
          <w:rFonts w:eastAsia="Times New Roman"/>
          <w:b/>
          <w:sz w:val="28"/>
          <w:szCs w:val="28"/>
          <w:lang w:val="en-US"/>
        </w:rPr>
      </w:pPr>
    </w:p>
    <w:p w:rsidR="005156D2" w:rsidRDefault="005156D2" w:rsidP="005156D2">
      <w:pPr>
        <w:rPr>
          <w:rFonts w:eastAsia="Times New Roman"/>
        </w:rPr>
      </w:pPr>
    </w:p>
    <w:p w:rsidR="00414E81" w:rsidRPr="005156D2" w:rsidRDefault="00414E81" w:rsidP="005156D2">
      <w:pPr>
        <w:rPr>
          <w:rFonts w:eastAsia="Times New Roman"/>
        </w:rPr>
      </w:pPr>
    </w:p>
    <w:p w:rsidR="005156D2" w:rsidRPr="005156D2" w:rsidRDefault="005156D2" w:rsidP="005156D2">
      <w:pPr>
        <w:rPr>
          <w:rFonts w:eastAsia="Times New Roman"/>
        </w:rPr>
      </w:pPr>
    </w:p>
    <w:p w:rsidR="005156D2" w:rsidRPr="005156D2" w:rsidRDefault="005156D2" w:rsidP="005156D2">
      <w:pPr>
        <w:rPr>
          <w:rFonts w:eastAsia="Times New Roman"/>
        </w:rPr>
      </w:pPr>
    </w:p>
    <w:tbl>
      <w:tblPr>
        <w:tblW w:w="0" w:type="auto"/>
        <w:tblLook w:val="00A0" w:firstRow="1" w:lastRow="0" w:firstColumn="1" w:lastColumn="0" w:noHBand="0" w:noVBand="0"/>
      </w:tblPr>
      <w:tblGrid>
        <w:gridCol w:w="4261"/>
        <w:gridCol w:w="4261"/>
      </w:tblGrid>
      <w:tr w:rsidR="005156D2" w:rsidRPr="005156D2" w:rsidTr="00E45D86">
        <w:tc>
          <w:tcPr>
            <w:tcW w:w="4261" w:type="dxa"/>
          </w:tcPr>
          <w:p w:rsidR="005156D2" w:rsidRPr="005156D2" w:rsidRDefault="005156D2" w:rsidP="005156D2">
            <w:pPr>
              <w:rPr>
                <w:rFonts w:eastAsia="Times New Roman"/>
              </w:rPr>
            </w:pPr>
            <w:r w:rsidRPr="005156D2">
              <w:rPr>
                <w:rFonts w:eastAsia="Times New Roman"/>
              </w:rPr>
              <w:t>ΕΛΛΗΝΙΚΗ ΔΗΜΟΚΡΑΤΙΑ</w:t>
            </w:r>
          </w:p>
        </w:tc>
        <w:tc>
          <w:tcPr>
            <w:tcW w:w="4261" w:type="dxa"/>
          </w:tcPr>
          <w:p w:rsidR="005156D2" w:rsidRPr="005156D2" w:rsidRDefault="005156D2" w:rsidP="005156D2">
            <w:pPr>
              <w:rPr>
                <w:rFonts w:eastAsia="Times New Roman"/>
              </w:rPr>
            </w:pPr>
          </w:p>
        </w:tc>
      </w:tr>
      <w:tr w:rsidR="005156D2" w:rsidRPr="005156D2" w:rsidTr="00E45D86">
        <w:tc>
          <w:tcPr>
            <w:tcW w:w="4261" w:type="dxa"/>
          </w:tcPr>
          <w:p w:rsidR="005156D2" w:rsidRPr="005156D2" w:rsidRDefault="005156D2" w:rsidP="005156D2">
            <w:pPr>
              <w:rPr>
                <w:rFonts w:eastAsia="Times New Roman"/>
              </w:rPr>
            </w:pPr>
            <w:r w:rsidRPr="005156D2">
              <w:rPr>
                <w:rFonts w:eastAsia="Times New Roman"/>
              </w:rPr>
              <w:t>ΤΟΕΒ ΜΠΟΪΔΑ-ΜΑΥΡΗΣ</w:t>
            </w:r>
          </w:p>
        </w:tc>
        <w:tc>
          <w:tcPr>
            <w:tcW w:w="4261" w:type="dxa"/>
          </w:tcPr>
          <w:p w:rsidR="005156D2" w:rsidRPr="005156D2" w:rsidRDefault="005156D2" w:rsidP="005156D2">
            <w:pPr>
              <w:jc w:val="center"/>
              <w:rPr>
                <w:rFonts w:eastAsia="Times New Roman"/>
              </w:rPr>
            </w:pPr>
            <w:r w:rsidRPr="005156D2">
              <w:rPr>
                <w:rFonts w:eastAsia="Times New Roman"/>
              </w:rPr>
              <w:t>Διαχειριστικό έτος: 20…</w:t>
            </w:r>
          </w:p>
        </w:tc>
      </w:tr>
      <w:tr w:rsidR="005156D2" w:rsidRPr="005156D2" w:rsidTr="00E45D86">
        <w:tc>
          <w:tcPr>
            <w:tcW w:w="4261" w:type="dxa"/>
          </w:tcPr>
          <w:p w:rsidR="005156D2" w:rsidRPr="005156D2" w:rsidRDefault="005156D2" w:rsidP="005156D2">
            <w:pPr>
              <w:rPr>
                <w:rFonts w:eastAsia="Times New Roman"/>
                <w:u w:val="single"/>
              </w:rPr>
            </w:pPr>
            <w:r w:rsidRPr="005156D2">
              <w:rPr>
                <w:rFonts w:eastAsia="Times New Roman"/>
                <w:u w:val="single"/>
              </w:rPr>
              <w:t>ΕΔΡΑ: ΘΕΣΠΡΩΤΙΚΟ ΠΡΕΒΕΖΑΣ</w:t>
            </w:r>
          </w:p>
        </w:tc>
        <w:tc>
          <w:tcPr>
            <w:tcW w:w="4261" w:type="dxa"/>
          </w:tcPr>
          <w:p w:rsidR="005156D2" w:rsidRPr="005156D2" w:rsidRDefault="005156D2" w:rsidP="005156D2">
            <w:pPr>
              <w:jc w:val="center"/>
              <w:rPr>
                <w:rFonts w:eastAsia="Times New Roman"/>
              </w:rPr>
            </w:pPr>
            <w:r w:rsidRPr="005156D2">
              <w:rPr>
                <w:rFonts w:eastAsia="Times New Roman"/>
              </w:rPr>
              <w:t>Μήνας ……………………….</w:t>
            </w:r>
          </w:p>
        </w:tc>
      </w:tr>
    </w:tbl>
    <w:p w:rsidR="005156D2" w:rsidRPr="005156D2" w:rsidRDefault="005156D2" w:rsidP="005156D2">
      <w:pPr>
        <w:rPr>
          <w:rFonts w:eastAsia="Times New Roman"/>
        </w:rPr>
      </w:pPr>
    </w:p>
    <w:p w:rsidR="005156D2" w:rsidRPr="005156D2" w:rsidRDefault="005156D2" w:rsidP="005156D2">
      <w:pPr>
        <w:rPr>
          <w:rFonts w:eastAsia="Times New Roman"/>
          <w:sz w:val="16"/>
          <w:szCs w:val="16"/>
        </w:rPr>
      </w:pPr>
    </w:p>
    <w:p w:rsidR="005156D2" w:rsidRPr="005156D2" w:rsidRDefault="005156D2" w:rsidP="005156D2">
      <w:pPr>
        <w:rPr>
          <w:rFonts w:eastAsia="Times New Roman"/>
        </w:rPr>
      </w:pPr>
    </w:p>
    <w:p w:rsidR="005156D2" w:rsidRPr="005156D2" w:rsidRDefault="005156D2" w:rsidP="005156D2">
      <w:pPr>
        <w:spacing w:line="360" w:lineRule="auto"/>
        <w:jc w:val="center"/>
        <w:rPr>
          <w:rFonts w:eastAsia="Times New Roman"/>
          <w:b/>
          <w:sz w:val="26"/>
          <w:szCs w:val="26"/>
          <w:u w:val="double"/>
        </w:rPr>
      </w:pPr>
      <w:r w:rsidRPr="005156D2">
        <w:rPr>
          <w:rFonts w:eastAsia="Times New Roman"/>
          <w:b/>
          <w:sz w:val="26"/>
          <w:szCs w:val="26"/>
          <w:u w:val="double"/>
        </w:rPr>
        <w:t>ΣΥΓΚΕΝΤΡΩΤΙΚΗ ΚΑΤΑΣΤΑΣΗ ΑΠΟΔΟΣΗΣ ΤΩΝ ΚΡΑΤΗΣΕΩΝ</w:t>
      </w:r>
    </w:p>
    <w:p w:rsidR="005156D2" w:rsidRPr="005156D2" w:rsidRDefault="005156D2" w:rsidP="005156D2">
      <w:pPr>
        <w:spacing w:line="360" w:lineRule="auto"/>
        <w:jc w:val="center"/>
        <w:rPr>
          <w:rFonts w:eastAsia="Times New Roman"/>
          <w:b/>
          <w:sz w:val="26"/>
          <w:szCs w:val="26"/>
          <w:u w:val="double"/>
        </w:rPr>
      </w:pPr>
      <w:r w:rsidRPr="005156D2">
        <w:rPr>
          <w:rFonts w:eastAsia="Times New Roman"/>
          <w:b/>
          <w:sz w:val="26"/>
          <w:szCs w:val="26"/>
          <w:u w:val="double"/>
        </w:rPr>
        <w:t>ΦΟΡΟΥ ΕΙΣΟΔΗΜΑΤΟΣ ΚΑΙ ΕΙΣΦ</w:t>
      </w:r>
      <w:r w:rsidR="0074303B">
        <w:rPr>
          <w:rFonts w:eastAsia="Times New Roman"/>
          <w:b/>
          <w:sz w:val="26"/>
          <w:szCs w:val="26"/>
          <w:u w:val="double"/>
        </w:rPr>
        <w:t>Ο</w:t>
      </w:r>
      <w:r w:rsidRPr="005156D2">
        <w:rPr>
          <w:rFonts w:eastAsia="Times New Roman"/>
          <w:b/>
          <w:sz w:val="26"/>
          <w:szCs w:val="26"/>
          <w:u w:val="double"/>
        </w:rPr>
        <w:t>ΡΑΣ ΑΛΛΗΛΕΓΓΥΗΣ</w:t>
      </w:r>
    </w:p>
    <w:p w:rsidR="005156D2" w:rsidRPr="005156D2" w:rsidRDefault="005156D2" w:rsidP="005156D2">
      <w:pPr>
        <w:rPr>
          <w:rFonts w:eastAsia="Times New Roman"/>
          <w:sz w:val="16"/>
          <w:szCs w:val="16"/>
        </w:rPr>
      </w:pPr>
    </w:p>
    <w:p w:rsidR="005156D2" w:rsidRPr="005156D2" w:rsidRDefault="005156D2" w:rsidP="005156D2">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1393"/>
        <w:gridCol w:w="1275"/>
        <w:gridCol w:w="1134"/>
        <w:gridCol w:w="1276"/>
        <w:gridCol w:w="1418"/>
        <w:gridCol w:w="1134"/>
      </w:tblGrid>
      <w:tr w:rsidR="005156D2" w:rsidRPr="005156D2" w:rsidTr="00E45D86">
        <w:tc>
          <w:tcPr>
            <w:tcW w:w="416" w:type="dxa"/>
            <w:vMerge w:val="restart"/>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b/>
                <w:sz w:val="20"/>
                <w:szCs w:val="20"/>
              </w:rPr>
            </w:pPr>
            <w:r w:rsidRPr="005156D2">
              <w:rPr>
                <w:rFonts w:eastAsia="Times New Roman"/>
                <w:b/>
                <w:sz w:val="20"/>
                <w:szCs w:val="20"/>
              </w:rPr>
              <w:t>Α/</w:t>
            </w:r>
          </w:p>
          <w:p w:rsidR="005156D2" w:rsidRPr="005156D2" w:rsidRDefault="005156D2" w:rsidP="005156D2">
            <w:pPr>
              <w:jc w:val="center"/>
              <w:rPr>
                <w:rFonts w:eastAsia="Times New Roman"/>
                <w:b/>
                <w:sz w:val="20"/>
                <w:szCs w:val="20"/>
              </w:rPr>
            </w:pPr>
            <w:r w:rsidRPr="005156D2">
              <w:rPr>
                <w:rFonts w:eastAsia="Times New Roman"/>
                <w:b/>
                <w:sz w:val="20"/>
                <w:szCs w:val="20"/>
              </w:rPr>
              <w:t>Α</w:t>
            </w:r>
          </w:p>
        </w:tc>
        <w:tc>
          <w:tcPr>
            <w:tcW w:w="1393" w:type="dxa"/>
            <w:vMerge w:val="restart"/>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b/>
                <w:sz w:val="20"/>
                <w:szCs w:val="20"/>
              </w:rPr>
            </w:pPr>
            <w:r w:rsidRPr="005156D2">
              <w:rPr>
                <w:rFonts w:eastAsia="Times New Roman"/>
                <w:b/>
                <w:sz w:val="20"/>
                <w:szCs w:val="20"/>
              </w:rPr>
              <w:t>Αριθμός</w:t>
            </w:r>
          </w:p>
          <w:p w:rsidR="005156D2" w:rsidRPr="005156D2" w:rsidRDefault="005156D2" w:rsidP="005156D2">
            <w:pPr>
              <w:jc w:val="center"/>
              <w:rPr>
                <w:rFonts w:eastAsia="Times New Roman"/>
                <w:b/>
                <w:sz w:val="20"/>
                <w:szCs w:val="20"/>
              </w:rPr>
            </w:pPr>
            <w:r w:rsidRPr="005156D2">
              <w:rPr>
                <w:rFonts w:eastAsia="Times New Roman"/>
                <w:b/>
                <w:sz w:val="20"/>
                <w:szCs w:val="20"/>
              </w:rPr>
              <w:t>Εντάλματος</w:t>
            </w:r>
          </w:p>
          <w:p w:rsidR="005156D2" w:rsidRPr="005156D2" w:rsidRDefault="005156D2" w:rsidP="005156D2">
            <w:pPr>
              <w:jc w:val="center"/>
              <w:rPr>
                <w:rFonts w:eastAsia="Times New Roman"/>
                <w:b/>
                <w:sz w:val="20"/>
                <w:szCs w:val="20"/>
              </w:rPr>
            </w:pPr>
            <w:r w:rsidRPr="005156D2">
              <w:rPr>
                <w:rFonts w:eastAsia="Times New Roman"/>
                <w:b/>
                <w:sz w:val="20"/>
                <w:szCs w:val="20"/>
              </w:rPr>
              <w:t>Πληρωμής</w:t>
            </w:r>
          </w:p>
        </w:tc>
        <w:tc>
          <w:tcPr>
            <w:tcW w:w="1275" w:type="dxa"/>
            <w:vMerge w:val="restart"/>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b/>
                <w:sz w:val="20"/>
                <w:szCs w:val="20"/>
              </w:rPr>
            </w:pPr>
            <w:r w:rsidRPr="005156D2">
              <w:rPr>
                <w:rFonts w:eastAsia="Times New Roman"/>
                <w:b/>
                <w:sz w:val="20"/>
                <w:szCs w:val="20"/>
              </w:rPr>
              <w:t>Μήνας</w:t>
            </w:r>
          </w:p>
          <w:p w:rsidR="005156D2" w:rsidRPr="005156D2" w:rsidRDefault="005156D2" w:rsidP="005156D2">
            <w:pPr>
              <w:jc w:val="center"/>
              <w:rPr>
                <w:rFonts w:eastAsia="Times New Roman"/>
                <w:b/>
                <w:sz w:val="20"/>
                <w:szCs w:val="20"/>
              </w:rPr>
            </w:pPr>
            <w:proofErr w:type="spellStart"/>
            <w:r w:rsidRPr="005156D2">
              <w:rPr>
                <w:rFonts w:eastAsia="Times New Roman"/>
                <w:b/>
                <w:sz w:val="20"/>
                <w:szCs w:val="20"/>
              </w:rPr>
              <w:t>Πλη</w:t>
            </w:r>
            <w:proofErr w:type="spellEnd"/>
            <w:r w:rsidRPr="005156D2">
              <w:rPr>
                <w:rFonts w:eastAsia="Times New Roman"/>
                <w:b/>
                <w:sz w:val="20"/>
                <w:szCs w:val="20"/>
              </w:rPr>
              <w:t>-</w:t>
            </w:r>
          </w:p>
          <w:p w:rsidR="005156D2" w:rsidRPr="005156D2" w:rsidRDefault="005156D2" w:rsidP="005156D2">
            <w:pPr>
              <w:jc w:val="center"/>
              <w:rPr>
                <w:rFonts w:eastAsia="Times New Roman"/>
                <w:b/>
                <w:sz w:val="20"/>
                <w:szCs w:val="20"/>
              </w:rPr>
            </w:pPr>
            <w:proofErr w:type="spellStart"/>
            <w:r w:rsidRPr="005156D2">
              <w:rPr>
                <w:rFonts w:eastAsia="Times New Roman"/>
                <w:b/>
                <w:sz w:val="20"/>
                <w:szCs w:val="20"/>
              </w:rPr>
              <w:t>ρωμής</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b/>
                <w:sz w:val="20"/>
                <w:szCs w:val="20"/>
              </w:rPr>
            </w:pPr>
            <w:r w:rsidRPr="005156D2">
              <w:rPr>
                <w:rFonts w:eastAsia="Times New Roman"/>
                <w:b/>
                <w:sz w:val="20"/>
                <w:szCs w:val="20"/>
              </w:rPr>
              <w:t>Σύνολο</w:t>
            </w:r>
          </w:p>
          <w:p w:rsidR="005156D2" w:rsidRPr="005156D2" w:rsidRDefault="005156D2" w:rsidP="005156D2">
            <w:pPr>
              <w:jc w:val="center"/>
              <w:rPr>
                <w:rFonts w:eastAsia="Times New Roman"/>
                <w:b/>
                <w:sz w:val="20"/>
                <w:szCs w:val="20"/>
              </w:rPr>
            </w:pPr>
            <w:r w:rsidRPr="005156D2">
              <w:rPr>
                <w:rFonts w:eastAsia="Times New Roman"/>
                <w:b/>
                <w:sz w:val="20"/>
                <w:szCs w:val="20"/>
              </w:rPr>
              <w:t>Μικτών</w:t>
            </w:r>
          </w:p>
          <w:p w:rsidR="005156D2" w:rsidRPr="005156D2" w:rsidRDefault="005156D2" w:rsidP="005156D2">
            <w:pPr>
              <w:jc w:val="center"/>
              <w:rPr>
                <w:rFonts w:eastAsia="Times New Roman"/>
                <w:b/>
                <w:sz w:val="20"/>
                <w:szCs w:val="20"/>
              </w:rPr>
            </w:pPr>
            <w:r w:rsidRPr="005156D2">
              <w:rPr>
                <w:rFonts w:eastAsia="Times New Roman"/>
                <w:b/>
                <w:sz w:val="20"/>
                <w:szCs w:val="20"/>
              </w:rPr>
              <w:t>Αποδοχών Μήνα</w:t>
            </w:r>
          </w:p>
        </w:tc>
        <w:tc>
          <w:tcPr>
            <w:tcW w:w="2694" w:type="dxa"/>
            <w:gridSpan w:val="2"/>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b/>
                <w:sz w:val="20"/>
                <w:szCs w:val="20"/>
              </w:rPr>
            </w:pPr>
            <w:r w:rsidRPr="005156D2">
              <w:rPr>
                <w:rFonts w:eastAsia="Times New Roman"/>
                <w:b/>
                <w:sz w:val="20"/>
                <w:szCs w:val="20"/>
              </w:rPr>
              <w:t>ΠΟΣΑ ΠΟΥ ΑΠΟΔΙΔΟ</w:t>
            </w:r>
            <w:r w:rsidRPr="005156D2">
              <w:rPr>
                <w:rFonts w:eastAsia="Times New Roman"/>
                <w:b/>
                <w:sz w:val="20"/>
                <w:szCs w:val="20"/>
              </w:rPr>
              <w:softHyphen/>
              <w:t>ΝΤΑΙ</w:t>
            </w:r>
          </w:p>
        </w:tc>
        <w:tc>
          <w:tcPr>
            <w:tcW w:w="1134" w:type="dxa"/>
            <w:vMerge w:val="restart"/>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b/>
                <w:sz w:val="20"/>
                <w:szCs w:val="20"/>
              </w:rPr>
            </w:pPr>
            <w:r w:rsidRPr="005156D2">
              <w:rPr>
                <w:rFonts w:eastAsia="Times New Roman"/>
                <w:b/>
                <w:sz w:val="20"/>
                <w:szCs w:val="20"/>
              </w:rPr>
              <w:t>Σύνολο</w:t>
            </w:r>
          </w:p>
          <w:p w:rsidR="005156D2" w:rsidRPr="005156D2" w:rsidRDefault="005156D2" w:rsidP="005156D2">
            <w:pPr>
              <w:jc w:val="center"/>
              <w:rPr>
                <w:rFonts w:eastAsia="Times New Roman"/>
                <w:b/>
                <w:sz w:val="20"/>
                <w:szCs w:val="20"/>
              </w:rPr>
            </w:pPr>
            <w:proofErr w:type="spellStart"/>
            <w:r w:rsidRPr="005156D2">
              <w:rPr>
                <w:rFonts w:eastAsia="Times New Roman"/>
                <w:b/>
                <w:sz w:val="20"/>
                <w:szCs w:val="20"/>
              </w:rPr>
              <w:t>Αποδι</w:t>
            </w:r>
            <w:proofErr w:type="spellEnd"/>
            <w:r w:rsidRPr="005156D2">
              <w:rPr>
                <w:rFonts w:eastAsia="Times New Roman"/>
                <w:b/>
                <w:sz w:val="20"/>
                <w:szCs w:val="20"/>
              </w:rPr>
              <w:t>-</w:t>
            </w:r>
          </w:p>
          <w:p w:rsidR="005156D2" w:rsidRPr="005156D2" w:rsidRDefault="005156D2" w:rsidP="005156D2">
            <w:pPr>
              <w:jc w:val="center"/>
              <w:rPr>
                <w:rFonts w:eastAsia="Times New Roman"/>
                <w:b/>
                <w:sz w:val="20"/>
                <w:szCs w:val="20"/>
              </w:rPr>
            </w:pPr>
            <w:proofErr w:type="spellStart"/>
            <w:r w:rsidRPr="005156D2">
              <w:rPr>
                <w:rFonts w:eastAsia="Times New Roman"/>
                <w:b/>
                <w:sz w:val="20"/>
                <w:szCs w:val="20"/>
              </w:rPr>
              <w:t>δόμενων</w:t>
            </w:r>
            <w:proofErr w:type="spellEnd"/>
          </w:p>
          <w:p w:rsidR="005156D2" w:rsidRPr="005156D2" w:rsidRDefault="005156D2" w:rsidP="005156D2">
            <w:pPr>
              <w:jc w:val="center"/>
              <w:rPr>
                <w:rFonts w:eastAsia="Times New Roman"/>
                <w:b/>
                <w:sz w:val="20"/>
                <w:szCs w:val="20"/>
              </w:rPr>
            </w:pPr>
            <w:r w:rsidRPr="005156D2">
              <w:rPr>
                <w:rFonts w:eastAsia="Times New Roman"/>
                <w:b/>
                <w:sz w:val="20"/>
                <w:szCs w:val="20"/>
              </w:rPr>
              <w:t>Ποσών</w:t>
            </w:r>
          </w:p>
        </w:tc>
      </w:tr>
      <w:tr w:rsidR="005156D2" w:rsidRPr="005156D2" w:rsidTr="00E45D86">
        <w:tc>
          <w:tcPr>
            <w:tcW w:w="416" w:type="dxa"/>
            <w:vMerge/>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p>
        </w:tc>
        <w:tc>
          <w:tcPr>
            <w:tcW w:w="1393" w:type="dxa"/>
            <w:vMerge/>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b/>
                <w:sz w:val="20"/>
                <w:szCs w:val="20"/>
              </w:rPr>
            </w:pPr>
            <w:r w:rsidRPr="005156D2">
              <w:rPr>
                <w:rFonts w:eastAsia="Times New Roman"/>
                <w:b/>
                <w:sz w:val="20"/>
                <w:szCs w:val="20"/>
              </w:rPr>
              <w:t>1. Φόρος</w:t>
            </w:r>
          </w:p>
          <w:p w:rsidR="005156D2" w:rsidRPr="005156D2" w:rsidRDefault="005156D2" w:rsidP="005156D2">
            <w:pPr>
              <w:rPr>
                <w:rFonts w:eastAsia="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b/>
                <w:sz w:val="20"/>
                <w:szCs w:val="20"/>
              </w:rPr>
            </w:pPr>
            <w:r w:rsidRPr="005156D2">
              <w:rPr>
                <w:rFonts w:eastAsia="Times New Roman"/>
                <w:b/>
                <w:sz w:val="20"/>
                <w:szCs w:val="20"/>
              </w:rPr>
              <w:t>2. Εισφορά</w:t>
            </w:r>
          </w:p>
          <w:p w:rsidR="005156D2" w:rsidRPr="005156D2" w:rsidRDefault="005156D2" w:rsidP="005156D2">
            <w:pPr>
              <w:rPr>
                <w:rFonts w:eastAsia="Times New Roman"/>
                <w:b/>
                <w:sz w:val="20"/>
                <w:szCs w:val="20"/>
              </w:rPr>
            </w:pPr>
            <w:r w:rsidRPr="005156D2">
              <w:rPr>
                <w:rFonts w:eastAsia="Times New Roman"/>
                <w:b/>
                <w:sz w:val="20"/>
                <w:szCs w:val="20"/>
              </w:rPr>
              <w:t>Αλληλεγγύης</w:t>
            </w:r>
          </w:p>
        </w:tc>
        <w:tc>
          <w:tcPr>
            <w:tcW w:w="1134" w:type="dxa"/>
            <w:vMerge/>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2</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3</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4</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5</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6</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7</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8</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9</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10</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11</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12</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13</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14</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15</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16</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17</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18</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19</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r w:rsidRPr="005156D2">
              <w:rPr>
                <w:rFonts w:eastAsia="Times New Roman"/>
                <w:sz w:val="20"/>
                <w:szCs w:val="20"/>
              </w:rPr>
              <w:t>20</w:t>
            </w: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rPr>
            </w:pP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r w:rsidR="005156D2" w:rsidRPr="005156D2" w:rsidTr="00E45D86">
        <w:tc>
          <w:tcPr>
            <w:tcW w:w="41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center"/>
              <w:rPr>
                <w:rFonts w:eastAsia="Times New Roman"/>
                <w:sz w:val="20"/>
                <w:szCs w:val="20"/>
                <w:u w:val="thick"/>
              </w:rPr>
            </w:pPr>
          </w:p>
        </w:tc>
        <w:tc>
          <w:tcPr>
            <w:tcW w:w="1393"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u w:val="thick"/>
              </w:rPr>
            </w:pPr>
          </w:p>
        </w:tc>
        <w:tc>
          <w:tcPr>
            <w:tcW w:w="1275"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u w:val="thick"/>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u w:val="thick"/>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u w:val="thick"/>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u w:val="thick"/>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u w:val="thick"/>
              </w:rPr>
            </w:pPr>
          </w:p>
        </w:tc>
      </w:tr>
      <w:tr w:rsidR="005156D2" w:rsidRPr="005156D2" w:rsidTr="00E45D86">
        <w:tc>
          <w:tcPr>
            <w:tcW w:w="3084" w:type="dxa"/>
            <w:gridSpan w:val="3"/>
            <w:tcBorders>
              <w:top w:val="single" w:sz="4" w:space="0" w:color="auto"/>
              <w:left w:val="single" w:sz="4" w:space="0" w:color="auto"/>
              <w:bottom w:val="single" w:sz="4" w:space="0" w:color="auto"/>
              <w:right w:val="single" w:sz="4" w:space="0" w:color="auto"/>
            </w:tcBorders>
          </w:tcPr>
          <w:p w:rsidR="005156D2" w:rsidRPr="005156D2" w:rsidRDefault="005156D2" w:rsidP="005156D2">
            <w:pPr>
              <w:jc w:val="right"/>
              <w:rPr>
                <w:rFonts w:eastAsia="Times New Roman"/>
                <w:b/>
                <w:sz w:val="20"/>
                <w:szCs w:val="20"/>
              </w:rPr>
            </w:pPr>
            <w:r w:rsidRPr="005156D2">
              <w:rPr>
                <w:rFonts w:eastAsia="Times New Roman"/>
                <w:b/>
                <w:sz w:val="20"/>
                <w:szCs w:val="20"/>
              </w:rPr>
              <w:t>Σύνολο Μήνα……………..…:</w:t>
            </w: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56D2" w:rsidRPr="005156D2" w:rsidRDefault="005156D2" w:rsidP="005156D2">
            <w:pPr>
              <w:rPr>
                <w:rFonts w:eastAsia="Times New Roman"/>
                <w:sz w:val="20"/>
                <w:szCs w:val="20"/>
              </w:rPr>
            </w:pPr>
          </w:p>
        </w:tc>
      </w:tr>
    </w:tbl>
    <w:p w:rsidR="005156D2" w:rsidRPr="005156D2" w:rsidRDefault="005156D2" w:rsidP="005156D2">
      <w:pPr>
        <w:jc w:val="center"/>
        <w:rPr>
          <w:rFonts w:eastAsia="Times New Roman"/>
        </w:rPr>
      </w:pPr>
    </w:p>
    <w:p w:rsidR="005156D2" w:rsidRPr="005156D2" w:rsidRDefault="005156D2" w:rsidP="005156D2">
      <w:pPr>
        <w:jc w:val="center"/>
        <w:rPr>
          <w:rFonts w:eastAsia="Times New Roman"/>
        </w:rPr>
      </w:pPr>
    </w:p>
    <w:p w:rsidR="005156D2" w:rsidRPr="005156D2" w:rsidRDefault="005156D2" w:rsidP="005156D2">
      <w:pPr>
        <w:jc w:val="center"/>
        <w:rPr>
          <w:rFonts w:eastAsia="Times New Roman"/>
        </w:rPr>
      </w:pPr>
      <w:r w:rsidRPr="005156D2">
        <w:rPr>
          <w:rFonts w:eastAsia="Times New Roman"/>
        </w:rPr>
        <w:t>Θεσπρωτικό την ……/ ….. / 20….</w:t>
      </w:r>
    </w:p>
    <w:p w:rsidR="005156D2" w:rsidRPr="005156D2" w:rsidRDefault="005156D2" w:rsidP="005156D2">
      <w:pPr>
        <w:jc w:val="center"/>
        <w:rPr>
          <w:rFonts w:eastAsia="Times New Roman"/>
        </w:rPr>
      </w:pPr>
    </w:p>
    <w:p w:rsidR="005156D2" w:rsidRPr="005156D2" w:rsidRDefault="005156D2" w:rsidP="005156D2">
      <w:pPr>
        <w:jc w:val="center"/>
        <w:rPr>
          <w:rFonts w:eastAsia="Times New Roman"/>
        </w:rPr>
      </w:pPr>
    </w:p>
    <w:tbl>
      <w:tblPr>
        <w:tblW w:w="0" w:type="auto"/>
        <w:tblLook w:val="00A0" w:firstRow="1" w:lastRow="0" w:firstColumn="1" w:lastColumn="0" w:noHBand="0" w:noVBand="0"/>
      </w:tblPr>
      <w:tblGrid>
        <w:gridCol w:w="4261"/>
        <w:gridCol w:w="4261"/>
      </w:tblGrid>
      <w:tr w:rsidR="005156D2" w:rsidRPr="005156D2" w:rsidTr="00E45D86">
        <w:tc>
          <w:tcPr>
            <w:tcW w:w="4261" w:type="dxa"/>
          </w:tcPr>
          <w:p w:rsidR="005156D2" w:rsidRPr="005156D2" w:rsidRDefault="005156D2" w:rsidP="005156D2">
            <w:pPr>
              <w:jc w:val="center"/>
              <w:rPr>
                <w:rFonts w:eastAsia="Times New Roman"/>
              </w:rPr>
            </w:pPr>
            <w:r w:rsidRPr="005156D2">
              <w:rPr>
                <w:rFonts w:eastAsia="Times New Roman"/>
              </w:rPr>
              <w:t>Ο Πρόεδρος</w:t>
            </w:r>
          </w:p>
        </w:tc>
        <w:tc>
          <w:tcPr>
            <w:tcW w:w="4261" w:type="dxa"/>
          </w:tcPr>
          <w:p w:rsidR="005156D2" w:rsidRPr="005156D2" w:rsidRDefault="005156D2" w:rsidP="005156D2">
            <w:pPr>
              <w:jc w:val="center"/>
              <w:rPr>
                <w:rFonts w:eastAsia="Times New Roman"/>
              </w:rPr>
            </w:pPr>
            <w:r w:rsidRPr="005156D2">
              <w:rPr>
                <w:rFonts w:eastAsia="Times New Roman"/>
              </w:rPr>
              <w:t>Ο Λογιστής</w:t>
            </w:r>
          </w:p>
        </w:tc>
      </w:tr>
      <w:tr w:rsidR="005156D2" w:rsidRPr="005156D2" w:rsidTr="00E45D86">
        <w:tc>
          <w:tcPr>
            <w:tcW w:w="4261" w:type="dxa"/>
          </w:tcPr>
          <w:p w:rsidR="005156D2" w:rsidRPr="005156D2" w:rsidRDefault="005156D2" w:rsidP="005156D2">
            <w:pPr>
              <w:jc w:val="center"/>
              <w:rPr>
                <w:rFonts w:eastAsia="Times New Roman"/>
              </w:rPr>
            </w:pPr>
          </w:p>
        </w:tc>
        <w:tc>
          <w:tcPr>
            <w:tcW w:w="4261" w:type="dxa"/>
          </w:tcPr>
          <w:p w:rsidR="005156D2" w:rsidRPr="005156D2" w:rsidRDefault="005156D2" w:rsidP="005156D2">
            <w:pPr>
              <w:jc w:val="center"/>
              <w:rPr>
                <w:rFonts w:eastAsia="Times New Roman"/>
              </w:rPr>
            </w:pPr>
          </w:p>
        </w:tc>
      </w:tr>
      <w:tr w:rsidR="005156D2" w:rsidRPr="005156D2" w:rsidTr="00E45D86">
        <w:tc>
          <w:tcPr>
            <w:tcW w:w="4261" w:type="dxa"/>
          </w:tcPr>
          <w:p w:rsidR="005156D2" w:rsidRPr="005156D2" w:rsidRDefault="005156D2" w:rsidP="005156D2">
            <w:pPr>
              <w:jc w:val="center"/>
              <w:rPr>
                <w:rFonts w:eastAsia="Times New Roman"/>
              </w:rPr>
            </w:pPr>
            <w:r w:rsidRPr="005156D2">
              <w:rPr>
                <w:rFonts w:eastAsia="Times New Roman"/>
              </w:rPr>
              <w:t>…………….</w:t>
            </w:r>
          </w:p>
        </w:tc>
        <w:tc>
          <w:tcPr>
            <w:tcW w:w="4261" w:type="dxa"/>
          </w:tcPr>
          <w:p w:rsidR="005156D2" w:rsidRPr="005156D2" w:rsidRDefault="005156D2" w:rsidP="005156D2">
            <w:pPr>
              <w:jc w:val="center"/>
              <w:rPr>
                <w:rFonts w:eastAsia="Times New Roman"/>
              </w:rPr>
            </w:pPr>
            <w:r w:rsidRPr="005156D2">
              <w:rPr>
                <w:rFonts w:eastAsia="Times New Roman"/>
              </w:rPr>
              <w:t>……….</w:t>
            </w:r>
          </w:p>
        </w:tc>
      </w:tr>
      <w:tr w:rsidR="005156D2" w:rsidRPr="005156D2" w:rsidTr="00E45D86">
        <w:tc>
          <w:tcPr>
            <w:tcW w:w="4261" w:type="dxa"/>
          </w:tcPr>
          <w:p w:rsidR="005156D2" w:rsidRPr="005156D2" w:rsidRDefault="005156D2" w:rsidP="005156D2">
            <w:pPr>
              <w:jc w:val="center"/>
              <w:rPr>
                <w:rFonts w:eastAsia="Times New Roman"/>
              </w:rPr>
            </w:pPr>
          </w:p>
        </w:tc>
        <w:tc>
          <w:tcPr>
            <w:tcW w:w="4261" w:type="dxa"/>
          </w:tcPr>
          <w:p w:rsidR="005156D2" w:rsidRPr="005156D2" w:rsidRDefault="005156D2" w:rsidP="005156D2">
            <w:pPr>
              <w:jc w:val="center"/>
              <w:rPr>
                <w:rFonts w:eastAsia="Times New Roman"/>
              </w:rPr>
            </w:pPr>
            <w:r w:rsidRPr="005156D2">
              <w:rPr>
                <w:rFonts w:eastAsia="Times New Roman"/>
              </w:rPr>
              <w:t>Χαράλαμπος Δράκος</w:t>
            </w:r>
          </w:p>
        </w:tc>
      </w:tr>
    </w:tbl>
    <w:p w:rsidR="005156D2" w:rsidRDefault="005156D2" w:rsidP="00414E81">
      <w:pPr>
        <w:jc w:val="both"/>
        <w:rPr>
          <w:rFonts w:eastAsia="Times New Roman"/>
        </w:rPr>
      </w:pPr>
    </w:p>
    <w:p w:rsidR="00414E81" w:rsidRPr="00414E81" w:rsidRDefault="00414E81" w:rsidP="00414E81">
      <w:pPr>
        <w:ind w:firstLine="284"/>
        <w:rPr>
          <w:rFonts w:eastAsia="Times New Roman"/>
          <w:b/>
          <w:sz w:val="28"/>
          <w:szCs w:val="28"/>
          <w:u w:val="single"/>
        </w:rPr>
      </w:pPr>
      <w:r w:rsidRPr="00414E81">
        <w:rPr>
          <w:rFonts w:eastAsia="Times New Roman"/>
          <w:b/>
          <w:sz w:val="28"/>
          <w:szCs w:val="28"/>
          <w:u w:val="single"/>
        </w:rPr>
        <w:t>Σημαντική Σημείωση:</w:t>
      </w:r>
    </w:p>
    <w:p w:rsidR="00414E81" w:rsidRDefault="00414E81" w:rsidP="00414E81">
      <w:pPr>
        <w:ind w:firstLine="284"/>
        <w:rPr>
          <w:rFonts w:eastAsia="Times New Roman"/>
          <w:sz w:val="28"/>
          <w:szCs w:val="28"/>
        </w:rPr>
      </w:pPr>
    </w:p>
    <w:p w:rsidR="00414E81" w:rsidRPr="00414E81" w:rsidRDefault="00414E81" w:rsidP="00414E81">
      <w:pPr>
        <w:ind w:firstLine="284"/>
        <w:jc w:val="both"/>
        <w:rPr>
          <w:rFonts w:eastAsia="Times New Roman"/>
          <w:sz w:val="28"/>
          <w:szCs w:val="28"/>
        </w:rPr>
      </w:pPr>
      <w:r w:rsidRPr="00414E81">
        <w:rPr>
          <w:rFonts w:eastAsia="Times New Roman"/>
          <w:sz w:val="28"/>
          <w:szCs w:val="28"/>
        </w:rPr>
        <w:t>Ο Φόρος Μισθωτών Υπηρεσιών (Φ.Μ.Υ.) υποβάλλονταν ηλεκτρονικά κάθε μήνα.</w:t>
      </w:r>
    </w:p>
    <w:p w:rsidR="00414E81" w:rsidRPr="00414E81" w:rsidRDefault="00414E81" w:rsidP="00414E81">
      <w:pPr>
        <w:ind w:firstLine="284"/>
        <w:jc w:val="both"/>
        <w:rPr>
          <w:rFonts w:eastAsia="Times New Roman"/>
          <w:sz w:val="28"/>
          <w:szCs w:val="28"/>
        </w:rPr>
      </w:pPr>
      <w:r w:rsidRPr="00414E81">
        <w:rPr>
          <w:rFonts w:eastAsia="Times New Roman"/>
          <w:sz w:val="28"/>
          <w:szCs w:val="28"/>
        </w:rPr>
        <w:t>Από την στιγμή όμως που ο ΟΕΒ υποβάλει στην Ενιαία Αρχή Πληρωμών (ΕΑΠ) κατάσταση αποδοχών μισθοδοσίας, παύει να ισχύει η μηνιαία υποβολή δήλωσης Φόρου Μ.Υ., επειδή η Δ.Ο.Υ. εισπράττει κάθε μήνα τον Φόρο αυτό μέσω της ΕΑΠ (την τελευταία εργάσιμη ημέρα του μήνα, όπως επίσης τότε εισπράττει και τις ασφαλιστικές εισφορές ΙΚΑ</w:t>
      </w:r>
      <w:r w:rsidR="00AE7055">
        <w:rPr>
          <w:rFonts w:eastAsia="Times New Roman"/>
          <w:sz w:val="28"/>
          <w:szCs w:val="28"/>
        </w:rPr>
        <w:t>. Τότε αφαιρούνται αυτόματα τα ποσά αυτά προς τους Κωδικούς Φόρου και Ασφαλιστικών Ταμείων που δηλώσαμε στην ΕΑΠ</w:t>
      </w:r>
      <w:r w:rsidRPr="00414E81">
        <w:rPr>
          <w:rFonts w:eastAsia="Times New Roman"/>
          <w:sz w:val="28"/>
          <w:szCs w:val="28"/>
        </w:rPr>
        <w:t>).</w:t>
      </w:r>
      <w:r w:rsidR="00AE7055">
        <w:rPr>
          <w:rFonts w:eastAsia="Times New Roman"/>
          <w:sz w:val="28"/>
          <w:szCs w:val="28"/>
        </w:rPr>
        <w:t xml:space="preserve"> </w:t>
      </w:r>
      <w:bookmarkStart w:id="0" w:name="_GoBack"/>
      <w:bookmarkEnd w:id="0"/>
    </w:p>
    <w:p w:rsidR="00414E81" w:rsidRPr="00414E81" w:rsidRDefault="00414E81" w:rsidP="00414E81">
      <w:pPr>
        <w:ind w:firstLine="284"/>
        <w:jc w:val="both"/>
        <w:rPr>
          <w:rFonts w:eastAsia="Times New Roman"/>
          <w:sz w:val="28"/>
          <w:szCs w:val="28"/>
        </w:rPr>
      </w:pPr>
      <w:r w:rsidRPr="00414E81">
        <w:rPr>
          <w:rFonts w:eastAsia="Times New Roman"/>
          <w:sz w:val="28"/>
          <w:szCs w:val="28"/>
        </w:rPr>
        <w:t>Μαζί με τον Φόρο πρέπει να έχουμε σε ξεχωριστή στήλη την Εισφορά Αλληλεγγύης, όσο διαρκεί αυτή.</w:t>
      </w:r>
    </w:p>
    <w:p w:rsidR="00414E81" w:rsidRDefault="00414E81" w:rsidP="00414E81">
      <w:pPr>
        <w:ind w:firstLine="284"/>
        <w:jc w:val="both"/>
        <w:rPr>
          <w:rFonts w:eastAsia="Times New Roman"/>
          <w:sz w:val="28"/>
          <w:szCs w:val="28"/>
        </w:rPr>
      </w:pPr>
      <w:r w:rsidRPr="00414E81">
        <w:rPr>
          <w:rFonts w:eastAsia="Times New Roman"/>
          <w:sz w:val="28"/>
          <w:szCs w:val="28"/>
        </w:rPr>
        <w:t xml:space="preserve"> </w:t>
      </w:r>
    </w:p>
    <w:p w:rsidR="00414E81" w:rsidRDefault="00D27B52" w:rsidP="00414E81">
      <w:pPr>
        <w:ind w:firstLine="284"/>
        <w:jc w:val="both"/>
        <w:rPr>
          <w:rFonts w:eastAsia="Times New Roman"/>
          <w:sz w:val="28"/>
          <w:szCs w:val="28"/>
        </w:rPr>
      </w:pPr>
      <w:r>
        <w:rPr>
          <w:rFonts w:eastAsia="Times New Roman"/>
          <w:sz w:val="28"/>
          <w:szCs w:val="28"/>
        </w:rPr>
        <w:t>Παρότι όμως έχει καταργηθεί η μηνιαία υποβολή Δήλωσης Φόρου (αφού πλέον υποβάλλεται μέσω της ΕΑΠ),</w:t>
      </w:r>
    </w:p>
    <w:p w:rsidR="00D27B52" w:rsidRDefault="00D27B52" w:rsidP="00414E81">
      <w:pPr>
        <w:ind w:firstLine="284"/>
        <w:jc w:val="both"/>
        <w:rPr>
          <w:rFonts w:eastAsia="Times New Roman"/>
          <w:sz w:val="28"/>
          <w:szCs w:val="28"/>
        </w:rPr>
      </w:pPr>
      <w:r>
        <w:rPr>
          <w:rFonts w:eastAsia="Times New Roman"/>
          <w:sz w:val="28"/>
          <w:szCs w:val="28"/>
        </w:rPr>
        <w:t>παραμένει να έχουμε σε ισχύ την παραπάνω Συγκεντρωτική Κατάσταση Μήνα, επειδή εκεί αναγράφουμε αναλυτικά τους επιμέρους φόρους που αναλογούν στον καθένα εργαζόμενο (έχουμε καταμερισμό του Συνολικού Φόρου Μήνα). Αυτό χρειάζεται για την έλεγχο του Οργανισμού, αφού από τα επιμέρους ποσά ο έλεγχος θα μπορεί να αθροίσει το σύνολο του Φόρου και της Εισφοράς Αλληλεγγύης Μήνα για να το επαληθεύσει, σύμφωνα με αυτό το άθροισμα που υποβάλλουμε και πληρώνουμε.</w:t>
      </w:r>
    </w:p>
    <w:p w:rsidR="00D27B52" w:rsidRPr="00414E81" w:rsidRDefault="00D27B52" w:rsidP="00414E81">
      <w:pPr>
        <w:ind w:firstLine="284"/>
        <w:jc w:val="both"/>
        <w:rPr>
          <w:rFonts w:eastAsia="Times New Roman"/>
          <w:sz w:val="28"/>
          <w:szCs w:val="28"/>
        </w:rPr>
      </w:pPr>
      <w:r>
        <w:rPr>
          <w:rFonts w:eastAsia="Times New Roman"/>
          <w:sz w:val="28"/>
          <w:szCs w:val="28"/>
        </w:rPr>
        <w:t xml:space="preserve"> </w:t>
      </w:r>
    </w:p>
    <w:p w:rsidR="005156D2" w:rsidRPr="005156D2" w:rsidRDefault="005156D2" w:rsidP="005156D2">
      <w:pPr>
        <w:rPr>
          <w:rFonts w:eastAsia="Times New Roman"/>
        </w:rPr>
      </w:pPr>
    </w:p>
    <w:p w:rsidR="002337A0" w:rsidRDefault="002337A0"/>
    <w:sectPr w:rsidR="002337A0" w:rsidSect="00E46DEC">
      <w:headerReference w:type="default" r:id="rId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8" w:rsidRDefault="00555718">
      <w:r>
        <w:separator/>
      </w:r>
    </w:p>
  </w:endnote>
  <w:endnote w:type="continuationSeparator" w:id="0">
    <w:p w:rsidR="00555718" w:rsidRDefault="0055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8" w:rsidRDefault="00555718">
      <w:r>
        <w:separator/>
      </w:r>
    </w:p>
  </w:footnote>
  <w:footnote w:type="continuationSeparator" w:id="0">
    <w:p w:rsidR="00555718" w:rsidRDefault="0055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EC" w:rsidRPr="00A716B2" w:rsidRDefault="005156D2">
    <w:pPr>
      <w:pStyle w:val="a3"/>
      <w:jc w:val="center"/>
      <w:rPr>
        <w:sz w:val="22"/>
        <w:szCs w:val="22"/>
      </w:rPr>
    </w:pPr>
    <w:r w:rsidRPr="00A716B2">
      <w:rPr>
        <w:sz w:val="22"/>
        <w:szCs w:val="22"/>
      </w:rPr>
      <w:fldChar w:fldCharType="begin"/>
    </w:r>
    <w:r w:rsidRPr="00A716B2">
      <w:rPr>
        <w:sz w:val="22"/>
        <w:szCs w:val="22"/>
      </w:rPr>
      <w:instrText xml:space="preserve"> PAGE   \* MERGEFORMAT </w:instrText>
    </w:r>
    <w:r w:rsidRPr="00A716B2">
      <w:rPr>
        <w:sz w:val="22"/>
        <w:szCs w:val="22"/>
      </w:rPr>
      <w:fldChar w:fldCharType="separate"/>
    </w:r>
    <w:r w:rsidR="00AE7055">
      <w:rPr>
        <w:noProof/>
        <w:sz w:val="22"/>
        <w:szCs w:val="22"/>
      </w:rPr>
      <w:t>2</w:t>
    </w:r>
    <w:r w:rsidRPr="00A716B2">
      <w:rPr>
        <w:sz w:val="22"/>
        <w:szCs w:val="22"/>
      </w:rPr>
      <w:fldChar w:fldCharType="end"/>
    </w:r>
  </w:p>
  <w:p w:rsidR="00E46DEC" w:rsidRDefault="00555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97"/>
    <w:rsid w:val="00112A97"/>
    <w:rsid w:val="00181ACC"/>
    <w:rsid w:val="00213882"/>
    <w:rsid w:val="002337A0"/>
    <w:rsid w:val="00414E81"/>
    <w:rsid w:val="005156D2"/>
    <w:rsid w:val="00555718"/>
    <w:rsid w:val="00604510"/>
    <w:rsid w:val="007244BC"/>
    <w:rsid w:val="0074303B"/>
    <w:rsid w:val="008D3CF2"/>
    <w:rsid w:val="00AE7055"/>
    <w:rsid w:val="00D27B52"/>
    <w:rsid w:val="00D743DB"/>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4B76F2-7FE3-427A-9DFD-93CB0CA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56D2"/>
    <w:pPr>
      <w:tabs>
        <w:tab w:val="center" w:pos="4153"/>
        <w:tab w:val="right" w:pos="8306"/>
      </w:tabs>
    </w:pPr>
    <w:rPr>
      <w:rFonts w:eastAsia="Times New Roman"/>
    </w:rPr>
  </w:style>
  <w:style w:type="character" w:customStyle="1" w:styleId="Char">
    <w:name w:val="Κεφαλίδα Char"/>
    <w:basedOn w:val="a0"/>
    <w:link w:val="a3"/>
    <w:rsid w:val="005156D2"/>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1623</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8</cp:revision>
  <dcterms:created xsi:type="dcterms:W3CDTF">2014-11-24T17:31:00Z</dcterms:created>
  <dcterms:modified xsi:type="dcterms:W3CDTF">2015-08-14T05:53:00Z</dcterms:modified>
</cp:coreProperties>
</file>